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A9B282" w14:textId="34F5C619" w:rsidR="00FD74A3" w:rsidRDefault="00385F2E" w:rsidP="00385F2E">
      <w:pPr>
        <w:pStyle w:val="a4"/>
        <w:spacing w:before="0" w:after="0" w:line="240" w:lineRule="auto"/>
        <w:outlineLvl w:val="9"/>
        <w:rPr>
          <w:rFonts w:ascii="Times New Roman" w:hAnsi="Times New Roman"/>
          <w:sz w:val="22"/>
        </w:rPr>
      </w:pPr>
      <w:r w:rsidRPr="00A74E15">
        <w:rPr>
          <w:rFonts w:hint="eastAsia"/>
          <w:sz w:val="28"/>
        </w:rPr>
        <w:t>动火</w:t>
      </w:r>
      <w:r>
        <w:rPr>
          <w:rFonts w:hint="eastAsia"/>
          <w:sz w:val="28"/>
        </w:rPr>
        <w:t>申请</w:t>
      </w:r>
      <w:r w:rsidRPr="00A74E15">
        <w:rPr>
          <w:rFonts w:hint="eastAsia"/>
          <w:sz w:val="28"/>
        </w:rPr>
        <w:t>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276"/>
        <w:gridCol w:w="992"/>
        <w:gridCol w:w="1985"/>
        <w:gridCol w:w="1417"/>
        <w:gridCol w:w="1985"/>
        <w:gridCol w:w="1383"/>
      </w:tblGrid>
      <w:tr w:rsidR="00FD74A3" w14:paraId="2A2C3A51" w14:textId="77777777" w:rsidTr="00A32B88">
        <w:tc>
          <w:tcPr>
            <w:tcW w:w="1980" w:type="dxa"/>
            <w:gridSpan w:val="2"/>
          </w:tcPr>
          <w:p w14:paraId="2313F0C6" w14:textId="3FB4EC24" w:rsidR="00FD74A3" w:rsidRDefault="00FD74A3" w:rsidP="00385F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宋体" w:eastAsia="宋体" w:hAnsi="宋体" w:hint="eastAsia"/>
                <w:sz w:val="24"/>
              </w:rPr>
              <w:t>施工单位</w:t>
            </w:r>
          </w:p>
        </w:tc>
        <w:tc>
          <w:tcPr>
            <w:tcW w:w="2977" w:type="dxa"/>
            <w:gridSpan w:val="2"/>
          </w:tcPr>
          <w:p w14:paraId="53BA4094" w14:textId="77777777" w:rsidR="00FD74A3" w:rsidRDefault="00FD74A3" w:rsidP="00FD74A3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14:paraId="4F08945A" w14:textId="1AD3ED82" w:rsidR="00FD74A3" w:rsidRDefault="00FD74A3" w:rsidP="00385F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F0F7C">
              <w:rPr>
                <w:rFonts w:ascii="宋体" w:eastAsia="宋体" w:hAnsi="宋体" w:hint="eastAsia"/>
                <w:sz w:val="24"/>
              </w:rPr>
              <w:t>动火类型</w:t>
            </w:r>
          </w:p>
        </w:tc>
        <w:tc>
          <w:tcPr>
            <w:tcW w:w="3368" w:type="dxa"/>
            <w:gridSpan w:val="2"/>
          </w:tcPr>
          <w:p w14:paraId="173011EC" w14:textId="77777777" w:rsidR="00FD74A3" w:rsidRDefault="00FD74A3" w:rsidP="00FD74A3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63AB6" w14:paraId="7491F377" w14:textId="77777777" w:rsidTr="00A32B88">
        <w:tc>
          <w:tcPr>
            <w:tcW w:w="1980" w:type="dxa"/>
            <w:gridSpan w:val="2"/>
          </w:tcPr>
          <w:p w14:paraId="7DC5F603" w14:textId="6572B9B4" w:rsidR="00B63AB6" w:rsidRDefault="006645C6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宋体" w:eastAsia="宋体" w:hAnsi="宋体" w:hint="eastAsia"/>
                <w:sz w:val="24"/>
              </w:rPr>
              <w:t>项目</w:t>
            </w:r>
            <w:r w:rsidR="00B63AB6">
              <w:rPr>
                <w:rFonts w:ascii="宋体" w:eastAsia="宋体" w:hAnsi="宋体" w:hint="eastAsia"/>
                <w:sz w:val="24"/>
              </w:rPr>
              <w:t>负责人</w:t>
            </w:r>
          </w:p>
        </w:tc>
        <w:tc>
          <w:tcPr>
            <w:tcW w:w="2977" w:type="dxa"/>
            <w:gridSpan w:val="2"/>
          </w:tcPr>
          <w:p w14:paraId="27BA3E9D" w14:textId="77777777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14:paraId="2E7BC0F6" w14:textId="32DFEB43" w:rsidR="00B63AB6" w:rsidRDefault="00B63AB6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宋体" w:eastAsia="宋体" w:hAnsi="宋体" w:hint="eastAsia"/>
                <w:sz w:val="24"/>
              </w:rPr>
              <w:t>联系方式</w:t>
            </w:r>
          </w:p>
        </w:tc>
        <w:tc>
          <w:tcPr>
            <w:tcW w:w="3368" w:type="dxa"/>
            <w:gridSpan w:val="2"/>
          </w:tcPr>
          <w:p w14:paraId="5CA6582F" w14:textId="77777777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63AB6" w14:paraId="36EF73B2" w14:textId="77777777" w:rsidTr="00A32B88">
        <w:tc>
          <w:tcPr>
            <w:tcW w:w="1980" w:type="dxa"/>
            <w:gridSpan w:val="2"/>
          </w:tcPr>
          <w:p w14:paraId="1E3607C1" w14:textId="1500E174" w:rsidR="00B63AB6" w:rsidRDefault="00B63AB6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宋体" w:eastAsia="宋体" w:hAnsi="宋体" w:hint="eastAsia"/>
                <w:sz w:val="24"/>
              </w:rPr>
              <w:t>动火人</w:t>
            </w:r>
          </w:p>
        </w:tc>
        <w:tc>
          <w:tcPr>
            <w:tcW w:w="2977" w:type="dxa"/>
            <w:gridSpan w:val="2"/>
          </w:tcPr>
          <w:p w14:paraId="4CC63DAA" w14:textId="77777777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14:paraId="19D443C5" w14:textId="60D70D0C" w:rsidR="00B63AB6" w:rsidRDefault="00B63AB6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宋体" w:eastAsia="宋体" w:hAnsi="宋体" w:hint="eastAsia"/>
                <w:sz w:val="24"/>
              </w:rPr>
              <w:t>监</w:t>
            </w:r>
            <w:r w:rsidR="0000282E">
              <w:rPr>
                <w:rFonts w:ascii="宋体" w:eastAsia="宋体" w:hAnsi="宋体" w:hint="eastAsia"/>
                <w:sz w:val="24"/>
              </w:rPr>
              <w:t>护</w:t>
            </w:r>
            <w:r>
              <w:rPr>
                <w:rFonts w:ascii="宋体" w:eastAsia="宋体" w:hAnsi="宋体" w:hint="eastAsia"/>
                <w:sz w:val="24"/>
              </w:rPr>
              <w:t>人</w:t>
            </w:r>
          </w:p>
        </w:tc>
        <w:tc>
          <w:tcPr>
            <w:tcW w:w="3368" w:type="dxa"/>
            <w:gridSpan w:val="2"/>
          </w:tcPr>
          <w:p w14:paraId="7F388912" w14:textId="77777777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63AB6" w14:paraId="17216518" w14:textId="77777777" w:rsidTr="00146CD1">
        <w:tc>
          <w:tcPr>
            <w:tcW w:w="1980" w:type="dxa"/>
            <w:gridSpan w:val="2"/>
          </w:tcPr>
          <w:p w14:paraId="1B364CC2" w14:textId="138F85A6" w:rsidR="00B63AB6" w:rsidRDefault="00B63AB6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特殊工种证件号码</w:t>
            </w:r>
          </w:p>
        </w:tc>
        <w:tc>
          <w:tcPr>
            <w:tcW w:w="7762" w:type="dxa"/>
            <w:gridSpan w:val="5"/>
          </w:tcPr>
          <w:p w14:paraId="542E8140" w14:textId="77777777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63AB6" w14:paraId="5D2C3DC5" w14:textId="77777777" w:rsidTr="00146CD1">
        <w:tc>
          <w:tcPr>
            <w:tcW w:w="1980" w:type="dxa"/>
            <w:gridSpan w:val="2"/>
          </w:tcPr>
          <w:p w14:paraId="56E3D1D0" w14:textId="0DD18693" w:rsidR="00B63AB6" w:rsidRDefault="00B63AB6" w:rsidP="00B63AB6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动火事由</w:t>
            </w:r>
          </w:p>
        </w:tc>
        <w:tc>
          <w:tcPr>
            <w:tcW w:w="7762" w:type="dxa"/>
            <w:gridSpan w:val="5"/>
          </w:tcPr>
          <w:p w14:paraId="7CF4FA1E" w14:textId="323A9E24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63AB6" w14:paraId="523296C2" w14:textId="77777777" w:rsidTr="00385F2E">
        <w:tc>
          <w:tcPr>
            <w:tcW w:w="1980" w:type="dxa"/>
            <w:gridSpan w:val="2"/>
          </w:tcPr>
          <w:p w14:paraId="77301252" w14:textId="1CDDA1E5" w:rsidR="00B63AB6" w:rsidRDefault="00B63AB6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F0F7C">
              <w:rPr>
                <w:rFonts w:ascii="宋体" w:eastAsia="宋体" w:hAnsi="宋体" w:hint="eastAsia"/>
                <w:sz w:val="24"/>
              </w:rPr>
              <w:t>动火</w:t>
            </w:r>
            <w:r>
              <w:rPr>
                <w:rFonts w:ascii="宋体" w:eastAsia="宋体" w:hAnsi="宋体" w:hint="eastAsia"/>
                <w:sz w:val="24"/>
              </w:rPr>
              <w:t>范围</w:t>
            </w:r>
          </w:p>
        </w:tc>
        <w:tc>
          <w:tcPr>
            <w:tcW w:w="7762" w:type="dxa"/>
            <w:gridSpan w:val="5"/>
          </w:tcPr>
          <w:p w14:paraId="344EE84D" w14:textId="77777777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63AB6" w14:paraId="3A46DCE6" w14:textId="77777777" w:rsidTr="00385F2E">
        <w:tc>
          <w:tcPr>
            <w:tcW w:w="1980" w:type="dxa"/>
            <w:gridSpan w:val="2"/>
          </w:tcPr>
          <w:p w14:paraId="79CE6092" w14:textId="63D16F94" w:rsidR="00B63AB6" w:rsidRDefault="00B63AB6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F0F7C">
              <w:rPr>
                <w:rFonts w:ascii="宋体" w:eastAsia="宋体" w:hAnsi="宋体" w:hint="eastAsia"/>
                <w:sz w:val="24"/>
              </w:rPr>
              <w:t>动火时间</w:t>
            </w:r>
          </w:p>
        </w:tc>
        <w:tc>
          <w:tcPr>
            <w:tcW w:w="7762" w:type="dxa"/>
            <w:gridSpan w:val="5"/>
          </w:tcPr>
          <w:p w14:paraId="45110DAF" w14:textId="447BDDA4" w:rsidR="00B63AB6" w:rsidRDefault="00B63AB6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F0F7C"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 w:rsidRPr="006F0F7C">
              <w:rPr>
                <w:rFonts w:ascii="宋体" w:eastAsia="宋体" w:hAnsi="宋体" w:hint="eastAsia"/>
                <w:sz w:val="24"/>
              </w:rPr>
              <w:t xml:space="preserve"> 月 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  <w:r w:rsidRPr="006F0F7C">
              <w:rPr>
                <w:rFonts w:ascii="宋体" w:eastAsia="宋体" w:hAnsi="宋体" w:hint="eastAsia"/>
                <w:sz w:val="24"/>
              </w:rPr>
              <w:t>日</w:t>
            </w: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 w:rsidRPr="006F0F7C">
              <w:rPr>
                <w:rFonts w:ascii="宋体" w:eastAsia="宋体" w:hAnsi="宋体" w:hint="eastAsia"/>
                <w:sz w:val="24"/>
              </w:rPr>
              <w:t xml:space="preserve">  时</w:t>
            </w: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 w:rsidRPr="006F0F7C">
              <w:rPr>
                <w:rFonts w:ascii="宋体" w:eastAsia="宋体" w:hAnsi="宋体" w:hint="eastAsia"/>
                <w:sz w:val="24"/>
              </w:rPr>
              <w:t xml:space="preserve"> 分至</w:t>
            </w: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 w:rsidRPr="006F0F7C">
              <w:rPr>
                <w:rFonts w:ascii="宋体" w:eastAsia="宋体" w:hAnsi="宋体" w:hint="eastAsia"/>
                <w:sz w:val="24"/>
              </w:rPr>
              <w:t xml:space="preserve"> 年 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  <w:r w:rsidRPr="006F0F7C">
              <w:rPr>
                <w:rFonts w:ascii="宋体" w:eastAsia="宋体" w:hAnsi="宋体" w:hint="eastAsia"/>
                <w:sz w:val="24"/>
              </w:rPr>
              <w:t xml:space="preserve">月 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  <w:r w:rsidRPr="006F0F7C">
              <w:rPr>
                <w:rFonts w:ascii="宋体" w:eastAsia="宋体" w:hAnsi="宋体" w:hint="eastAsia"/>
                <w:sz w:val="24"/>
              </w:rPr>
              <w:t xml:space="preserve">日 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 w:rsidRPr="006F0F7C">
              <w:rPr>
                <w:rFonts w:ascii="宋体" w:eastAsia="宋体" w:hAnsi="宋体" w:hint="eastAsia"/>
                <w:sz w:val="24"/>
              </w:rPr>
              <w:t xml:space="preserve"> 时 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  <w:r w:rsidRPr="006F0F7C">
              <w:rPr>
                <w:rFonts w:ascii="宋体" w:eastAsia="宋体" w:hAnsi="宋体" w:hint="eastAsia"/>
                <w:sz w:val="24"/>
              </w:rPr>
              <w:t>分</w:t>
            </w:r>
            <w:r>
              <w:rPr>
                <w:rFonts w:ascii="宋体" w:eastAsia="宋体" w:hAnsi="宋体" w:hint="eastAsia"/>
                <w:sz w:val="24"/>
              </w:rPr>
              <w:t>止</w:t>
            </w:r>
          </w:p>
        </w:tc>
      </w:tr>
      <w:tr w:rsidR="00F9094E" w14:paraId="48006538" w14:textId="77777777" w:rsidTr="00F9094E">
        <w:tc>
          <w:tcPr>
            <w:tcW w:w="704" w:type="dxa"/>
          </w:tcPr>
          <w:p w14:paraId="132B0A9B" w14:textId="51348E82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序号</w:t>
            </w:r>
          </w:p>
        </w:tc>
        <w:tc>
          <w:tcPr>
            <w:tcW w:w="7655" w:type="dxa"/>
            <w:gridSpan w:val="5"/>
          </w:tcPr>
          <w:p w14:paraId="7542A283" w14:textId="04F249A8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施工方应做的安全措施</w:t>
            </w:r>
          </w:p>
        </w:tc>
        <w:tc>
          <w:tcPr>
            <w:tcW w:w="1383" w:type="dxa"/>
          </w:tcPr>
          <w:p w14:paraId="6FF93F5A" w14:textId="1AC488C1" w:rsidR="00F9094E" w:rsidRDefault="0000282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确认</w:t>
            </w:r>
            <w:r w:rsidR="00E3541D">
              <w:rPr>
                <w:rFonts w:ascii="Times New Roman" w:eastAsia="宋体" w:hAnsi="Times New Roman" w:cs="Times New Roman" w:hint="eastAsia"/>
                <w:sz w:val="22"/>
              </w:rPr>
              <w:t>人签字</w:t>
            </w:r>
          </w:p>
        </w:tc>
      </w:tr>
      <w:tr w:rsidR="00F9094E" w14:paraId="363D3823" w14:textId="77777777" w:rsidTr="00F9094E">
        <w:tc>
          <w:tcPr>
            <w:tcW w:w="704" w:type="dxa"/>
            <w:vAlign w:val="center"/>
          </w:tcPr>
          <w:p w14:paraId="7882EB28" w14:textId="6BA088AF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1</w:t>
            </w:r>
          </w:p>
        </w:tc>
        <w:tc>
          <w:tcPr>
            <w:tcW w:w="7655" w:type="dxa"/>
            <w:gridSpan w:val="5"/>
          </w:tcPr>
          <w:p w14:paraId="51845CFC" w14:textId="6A1C2F63" w:rsidR="00F9094E" w:rsidRDefault="00F9094E" w:rsidP="00B63AB6">
            <w:pPr>
              <w:spacing w:line="440" w:lineRule="exac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动火点周围及附近的孔洞、窖井、地沟、水封设施、污水井等已清除易燃物，并已采取覆盖、</w:t>
            </w:r>
            <w:r w:rsidRPr="002D61BB">
              <w:rPr>
                <w:rFonts w:ascii="Times New Roman" w:eastAsia="宋体" w:hAnsi="Times New Roman" w:cs="Times New Roman" w:hint="eastAsia"/>
                <w:sz w:val="22"/>
              </w:rPr>
              <w:t>铺沙等手段隔离</w:t>
            </w:r>
          </w:p>
        </w:tc>
        <w:tc>
          <w:tcPr>
            <w:tcW w:w="1383" w:type="dxa"/>
          </w:tcPr>
          <w:p w14:paraId="5C7CAE72" w14:textId="7D37DF27" w:rsidR="00F9094E" w:rsidRDefault="00F9094E" w:rsidP="004F75D5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F9094E" w14:paraId="2F12CCB7" w14:textId="77777777" w:rsidTr="00F9094E">
        <w:tc>
          <w:tcPr>
            <w:tcW w:w="704" w:type="dxa"/>
            <w:vAlign w:val="center"/>
          </w:tcPr>
          <w:p w14:paraId="061DA824" w14:textId="734051EA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2</w:t>
            </w:r>
          </w:p>
        </w:tc>
        <w:tc>
          <w:tcPr>
            <w:tcW w:w="7655" w:type="dxa"/>
            <w:gridSpan w:val="5"/>
          </w:tcPr>
          <w:p w14:paraId="3AC8141E" w14:textId="16B267E2" w:rsidR="00F9094E" w:rsidRDefault="00F9094E" w:rsidP="00B63AB6">
            <w:pPr>
              <w:spacing w:line="440" w:lineRule="exac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高处作业已采取防火花飞溅措施，作业人员佩戴必要的个体防护装备</w:t>
            </w:r>
          </w:p>
        </w:tc>
        <w:tc>
          <w:tcPr>
            <w:tcW w:w="1383" w:type="dxa"/>
          </w:tcPr>
          <w:p w14:paraId="4B484884" w14:textId="14B8F460" w:rsidR="00F9094E" w:rsidRDefault="00F9094E" w:rsidP="004F75D5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F9094E" w14:paraId="14EA649E" w14:textId="77777777" w:rsidTr="00F9094E">
        <w:tc>
          <w:tcPr>
            <w:tcW w:w="704" w:type="dxa"/>
            <w:vAlign w:val="center"/>
          </w:tcPr>
          <w:p w14:paraId="4AA0F8DE" w14:textId="135A71F9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</w:t>
            </w:r>
          </w:p>
        </w:tc>
        <w:tc>
          <w:tcPr>
            <w:tcW w:w="7655" w:type="dxa"/>
            <w:gridSpan w:val="5"/>
          </w:tcPr>
          <w:p w14:paraId="1C782AE0" w14:textId="6B7730BC" w:rsidR="00F9094E" w:rsidRDefault="00F9094E" w:rsidP="00B63AB6">
            <w:pPr>
              <w:spacing w:line="440" w:lineRule="exac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乙炔等气瓶直立放置，已采取防倾倒措施并安装防回火装置；乙炔气瓶、氧气瓶与火源间的距离不应小于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sz w:val="22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m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，两气瓶相互间距不应小于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5m</w:t>
            </w:r>
          </w:p>
        </w:tc>
        <w:tc>
          <w:tcPr>
            <w:tcW w:w="1383" w:type="dxa"/>
          </w:tcPr>
          <w:p w14:paraId="441280F7" w14:textId="43D670FA" w:rsidR="00F9094E" w:rsidRPr="00782C41" w:rsidRDefault="00F9094E" w:rsidP="004F75D5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F9094E" w14:paraId="3BF302D5" w14:textId="77777777" w:rsidTr="00F9094E">
        <w:tc>
          <w:tcPr>
            <w:tcW w:w="704" w:type="dxa"/>
            <w:vAlign w:val="center"/>
          </w:tcPr>
          <w:p w14:paraId="4994C0E7" w14:textId="0FD30ED7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4</w:t>
            </w:r>
          </w:p>
        </w:tc>
        <w:tc>
          <w:tcPr>
            <w:tcW w:w="7655" w:type="dxa"/>
            <w:gridSpan w:val="5"/>
          </w:tcPr>
          <w:p w14:paraId="738BB20A" w14:textId="7E8B04BA" w:rsidR="00F9094E" w:rsidRDefault="00F9094E" w:rsidP="00B63AB6">
            <w:pPr>
              <w:spacing w:line="440" w:lineRule="exac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现场配套灭火器（</w:t>
            </w:r>
            <w:r w:rsidR="00A80A54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）具，灭火毯（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 w:rsidR="00A80A54"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）块，防火垫（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 w:rsidR="00A80A54"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）块；</w:t>
            </w:r>
          </w:p>
          <w:p w14:paraId="6AB943BE" w14:textId="11256547" w:rsidR="00F9094E" w:rsidRDefault="00F9094E" w:rsidP="00B63AB6">
            <w:pPr>
              <w:spacing w:line="440" w:lineRule="exac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其他现场防护措施：</w:t>
            </w:r>
          </w:p>
        </w:tc>
        <w:tc>
          <w:tcPr>
            <w:tcW w:w="1383" w:type="dxa"/>
          </w:tcPr>
          <w:p w14:paraId="2F2BBCB4" w14:textId="77777777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F9094E" w14:paraId="7A6EB16E" w14:textId="77777777" w:rsidTr="00F9094E">
        <w:tc>
          <w:tcPr>
            <w:tcW w:w="704" w:type="dxa"/>
            <w:vAlign w:val="center"/>
          </w:tcPr>
          <w:p w14:paraId="55B2EADB" w14:textId="2EECF61E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5</w:t>
            </w:r>
          </w:p>
        </w:tc>
        <w:tc>
          <w:tcPr>
            <w:tcW w:w="7655" w:type="dxa"/>
            <w:gridSpan w:val="5"/>
          </w:tcPr>
          <w:p w14:paraId="4BE8AE72" w14:textId="62D38320" w:rsidR="00F9094E" w:rsidRDefault="00F9094E" w:rsidP="00B63AB6">
            <w:pPr>
              <w:spacing w:line="440" w:lineRule="exac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动火点周围规定距离内没有易燃易爆化学品的装卸、排放、喷漆等可能引起火灾爆炸的危险作业</w:t>
            </w:r>
          </w:p>
        </w:tc>
        <w:tc>
          <w:tcPr>
            <w:tcW w:w="1383" w:type="dxa"/>
          </w:tcPr>
          <w:p w14:paraId="1C7CCA6E" w14:textId="77777777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F9094E" w14:paraId="1B73B6C0" w14:textId="77777777" w:rsidTr="00F9094E">
        <w:tc>
          <w:tcPr>
            <w:tcW w:w="704" w:type="dxa"/>
            <w:vAlign w:val="center"/>
          </w:tcPr>
          <w:p w14:paraId="6A5A2FDE" w14:textId="53AAB696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6</w:t>
            </w:r>
          </w:p>
        </w:tc>
        <w:tc>
          <w:tcPr>
            <w:tcW w:w="7655" w:type="dxa"/>
            <w:gridSpan w:val="5"/>
          </w:tcPr>
          <w:p w14:paraId="20EB35C3" w14:textId="26DD5033" w:rsidR="00F9094E" w:rsidRDefault="00F9094E" w:rsidP="00B63AB6">
            <w:pPr>
              <w:spacing w:line="440" w:lineRule="exac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动火作业现场已设立警戒区，并在建筑主要出入口及作业现场附近张贴动火作业告示</w:t>
            </w:r>
          </w:p>
        </w:tc>
        <w:tc>
          <w:tcPr>
            <w:tcW w:w="1383" w:type="dxa"/>
          </w:tcPr>
          <w:p w14:paraId="3CF844C9" w14:textId="77777777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F9094E" w14:paraId="1A212E16" w14:textId="77777777" w:rsidTr="00F9094E">
        <w:trPr>
          <w:trHeight w:val="840"/>
        </w:trPr>
        <w:tc>
          <w:tcPr>
            <w:tcW w:w="704" w:type="dxa"/>
            <w:vAlign w:val="center"/>
          </w:tcPr>
          <w:p w14:paraId="5143682A" w14:textId="334FD6B0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7</w:t>
            </w:r>
          </w:p>
        </w:tc>
        <w:tc>
          <w:tcPr>
            <w:tcW w:w="7655" w:type="dxa"/>
            <w:gridSpan w:val="5"/>
          </w:tcPr>
          <w:p w14:paraId="21FFF065" w14:textId="2D1ABB29" w:rsidR="00F9094E" w:rsidRDefault="00F9094E" w:rsidP="00B63AB6">
            <w:pPr>
              <w:spacing w:line="440" w:lineRule="exac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其他：</w:t>
            </w:r>
          </w:p>
        </w:tc>
        <w:tc>
          <w:tcPr>
            <w:tcW w:w="1383" w:type="dxa"/>
          </w:tcPr>
          <w:p w14:paraId="50925DB1" w14:textId="77777777" w:rsidR="00F9094E" w:rsidRDefault="00F9094E" w:rsidP="00B63AB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4F75D5" w14:paraId="2B327F67" w14:textId="77777777" w:rsidTr="00F9094E">
        <w:trPr>
          <w:trHeight w:val="1110"/>
        </w:trPr>
        <w:tc>
          <w:tcPr>
            <w:tcW w:w="9742" w:type="dxa"/>
            <w:gridSpan w:val="7"/>
            <w:vAlign w:val="center"/>
          </w:tcPr>
          <w:p w14:paraId="37642B23" w14:textId="77777777" w:rsidR="004F75D5" w:rsidRPr="00237DC2" w:rsidRDefault="004F75D5" w:rsidP="00F9094E">
            <w:pPr>
              <w:spacing w:line="360" w:lineRule="auto"/>
              <w:ind w:firstLineChars="200" w:firstLine="442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237DC2">
              <w:rPr>
                <w:rFonts w:ascii="Times New Roman" w:eastAsia="宋体" w:hAnsi="Times New Roman" w:cs="Times New Roman" w:hint="eastAsia"/>
                <w:b/>
                <w:sz w:val="22"/>
              </w:rPr>
              <w:t>我方承诺，以上安全措施以全部落实到位。若应</w:t>
            </w:r>
            <w:r w:rsidR="00F9094E" w:rsidRPr="00237DC2">
              <w:rPr>
                <w:rFonts w:ascii="Times New Roman" w:eastAsia="宋体" w:hAnsi="Times New Roman" w:cs="Times New Roman" w:hint="eastAsia"/>
                <w:b/>
                <w:sz w:val="22"/>
              </w:rPr>
              <w:t>安全措施不到位，造成事故，我方承担所有的损失赔偿、并承担相应责任。</w:t>
            </w:r>
          </w:p>
          <w:p w14:paraId="5A5287D9" w14:textId="5C92198D" w:rsidR="00F9094E" w:rsidRDefault="00F9094E" w:rsidP="00F9094E">
            <w:pPr>
              <w:spacing w:line="360" w:lineRule="auto"/>
              <w:ind w:right="1320"/>
              <w:jc w:val="right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项目负责人：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         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时间：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        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</w:p>
        </w:tc>
      </w:tr>
      <w:tr w:rsidR="00B63AB6" w14:paraId="2822621A" w14:textId="77777777" w:rsidTr="00A32B88">
        <w:trPr>
          <w:trHeight w:val="2514"/>
        </w:trPr>
        <w:tc>
          <w:tcPr>
            <w:tcW w:w="2972" w:type="dxa"/>
            <w:gridSpan w:val="3"/>
          </w:tcPr>
          <w:p w14:paraId="799D869E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  <w:r w:rsidRPr="006F0F7C">
              <w:rPr>
                <w:rFonts w:ascii="宋体" w:eastAsia="宋体" w:hAnsi="宋体" w:hint="eastAsia"/>
                <w:sz w:val="24"/>
              </w:rPr>
              <w:t>用户单位意见：</w:t>
            </w:r>
          </w:p>
          <w:p w14:paraId="28235E56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6FE6D9DD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0640DE36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签字：（公章）</w:t>
            </w:r>
          </w:p>
          <w:p w14:paraId="5E93B2D2" w14:textId="019978E4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宋体" w:eastAsia="宋体" w:hAnsi="宋体" w:hint="eastAsia"/>
                <w:sz w:val="24"/>
              </w:rPr>
              <w:t>时间：</w:t>
            </w:r>
          </w:p>
        </w:tc>
        <w:tc>
          <w:tcPr>
            <w:tcW w:w="3402" w:type="dxa"/>
            <w:gridSpan w:val="2"/>
          </w:tcPr>
          <w:p w14:paraId="77BF69F0" w14:textId="587EA6ED" w:rsidR="00B63AB6" w:rsidRDefault="00165225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监管</w:t>
            </w:r>
            <w:r w:rsidR="00183E0E">
              <w:rPr>
                <w:rFonts w:ascii="宋体" w:eastAsia="宋体" w:hAnsi="宋体" w:hint="eastAsia"/>
                <w:sz w:val="24"/>
              </w:rPr>
              <w:t>单位</w:t>
            </w:r>
            <w:r w:rsidR="00B63AB6" w:rsidRPr="006F0F7C">
              <w:rPr>
                <w:rFonts w:ascii="宋体" w:eastAsia="宋体" w:hAnsi="宋体" w:hint="eastAsia"/>
                <w:sz w:val="24"/>
              </w:rPr>
              <w:t>意见：</w:t>
            </w:r>
          </w:p>
          <w:p w14:paraId="6C4FD1C5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4D2F559F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2BF493B3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签字：（公章）</w:t>
            </w:r>
          </w:p>
          <w:p w14:paraId="63400006" w14:textId="60D2F2D2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宋体" w:eastAsia="宋体" w:hAnsi="宋体" w:hint="eastAsia"/>
                <w:sz w:val="24"/>
              </w:rPr>
              <w:t>时间：</w:t>
            </w:r>
          </w:p>
        </w:tc>
        <w:tc>
          <w:tcPr>
            <w:tcW w:w="3368" w:type="dxa"/>
            <w:gridSpan w:val="2"/>
          </w:tcPr>
          <w:p w14:paraId="17BA565B" w14:textId="7BF08C63" w:rsidR="00B63AB6" w:rsidRDefault="00165225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建设</w:t>
            </w:r>
            <w:bookmarkStart w:id="0" w:name="_GoBack"/>
            <w:bookmarkEnd w:id="0"/>
            <w:r w:rsidR="00183E0E">
              <w:rPr>
                <w:rFonts w:ascii="宋体" w:eastAsia="宋体" w:hAnsi="宋体" w:hint="eastAsia"/>
                <w:sz w:val="24"/>
              </w:rPr>
              <w:t>单位</w:t>
            </w:r>
            <w:r w:rsidR="00B63AB6" w:rsidRPr="006F0F7C">
              <w:rPr>
                <w:rFonts w:ascii="宋体" w:eastAsia="宋体" w:hAnsi="宋体" w:hint="eastAsia"/>
                <w:sz w:val="24"/>
              </w:rPr>
              <w:t>意见：</w:t>
            </w:r>
          </w:p>
          <w:p w14:paraId="3B55E584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6952D736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2A171FCA" w14:textId="77777777" w:rsidR="00B63AB6" w:rsidRDefault="00B63AB6" w:rsidP="00B63AB6">
            <w:pPr>
              <w:widowControl/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签字：（公章）</w:t>
            </w:r>
          </w:p>
          <w:p w14:paraId="294DC8F0" w14:textId="542B54CF" w:rsidR="00B63AB6" w:rsidRDefault="00B63AB6" w:rsidP="00B63AB6">
            <w:pPr>
              <w:spacing w:line="360" w:lineRule="auto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宋体" w:eastAsia="宋体" w:hAnsi="宋体" w:hint="eastAsia"/>
                <w:sz w:val="24"/>
              </w:rPr>
              <w:t>时间：</w:t>
            </w:r>
          </w:p>
        </w:tc>
      </w:tr>
    </w:tbl>
    <w:p w14:paraId="7D4DA740" w14:textId="04F84CBD" w:rsidR="00FD74A3" w:rsidRDefault="00A32B88" w:rsidP="002A3EF5">
      <w:pPr>
        <w:spacing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1</w:t>
      </w:r>
      <w:r w:rsidRPr="00A74E15">
        <w:rPr>
          <w:rFonts w:ascii="Times New Roman" w:eastAsia="宋体" w:hAnsi="Times New Roman" w:cs="Times New Roman" w:hint="eastAsia"/>
          <w:sz w:val="22"/>
        </w:rPr>
        <w:t>、</w:t>
      </w:r>
      <w:r w:rsidRPr="00186506">
        <w:rPr>
          <w:rFonts w:ascii="Times New Roman" w:eastAsia="宋体" w:hAnsi="Times New Roman" w:cs="Times New Roman" w:hint="eastAsia"/>
          <w:sz w:val="22"/>
        </w:rPr>
        <w:t>电焊、气焊</w:t>
      </w:r>
      <w:r>
        <w:rPr>
          <w:rFonts w:ascii="Times New Roman" w:eastAsia="宋体" w:hAnsi="Times New Roman" w:cs="Times New Roman" w:hint="eastAsia"/>
          <w:sz w:val="22"/>
        </w:rPr>
        <w:t>等作业</w:t>
      </w:r>
      <w:r w:rsidRPr="00A74E15">
        <w:rPr>
          <w:rFonts w:ascii="Times New Roman" w:eastAsia="宋体" w:hAnsi="Times New Roman" w:cs="Times New Roman" w:hint="eastAsia"/>
          <w:sz w:val="22"/>
        </w:rPr>
        <w:t>后附</w:t>
      </w:r>
      <w:r>
        <w:rPr>
          <w:rFonts w:ascii="Times New Roman" w:eastAsia="宋体" w:hAnsi="Times New Roman" w:cs="Times New Roman" w:hint="eastAsia"/>
          <w:sz w:val="22"/>
        </w:rPr>
        <w:t>动火作业</w:t>
      </w:r>
      <w:r w:rsidRPr="00A74E15">
        <w:rPr>
          <w:rFonts w:ascii="Times New Roman" w:eastAsia="宋体" w:hAnsi="Times New Roman" w:cs="Times New Roman" w:hint="eastAsia"/>
          <w:sz w:val="22"/>
        </w:rPr>
        <w:t>人员</w:t>
      </w:r>
      <w:r>
        <w:rPr>
          <w:rFonts w:ascii="Times New Roman" w:eastAsia="宋体" w:hAnsi="Times New Roman" w:cs="Times New Roman" w:hint="eastAsia"/>
          <w:sz w:val="22"/>
        </w:rPr>
        <w:t>特种作业</w:t>
      </w:r>
      <w:r w:rsidRPr="00A74E15">
        <w:rPr>
          <w:rFonts w:ascii="Times New Roman" w:eastAsia="宋体" w:hAnsi="Times New Roman" w:cs="Times New Roman" w:hint="eastAsia"/>
          <w:sz w:val="22"/>
        </w:rPr>
        <w:t>操作证书</w:t>
      </w:r>
      <w:r>
        <w:rPr>
          <w:rFonts w:ascii="Times New Roman" w:eastAsia="宋体" w:hAnsi="Times New Roman" w:cs="Times New Roman" w:hint="eastAsia"/>
          <w:sz w:val="22"/>
        </w:rPr>
        <w:t>；</w:t>
      </w:r>
      <w:r>
        <w:rPr>
          <w:rFonts w:ascii="Times New Roman" w:eastAsia="宋体" w:hAnsi="Times New Roman" w:cs="Times New Roman" w:hint="eastAsia"/>
          <w:sz w:val="22"/>
        </w:rPr>
        <w:t>2</w:t>
      </w:r>
      <w:r>
        <w:rPr>
          <w:rFonts w:ascii="Times New Roman" w:eastAsia="宋体" w:hAnsi="Times New Roman" w:cs="Times New Roman" w:hint="eastAsia"/>
          <w:sz w:val="22"/>
        </w:rPr>
        <w:t>、工作日动火时间不得超过</w:t>
      </w:r>
      <w:r w:rsidRPr="00CB19CB">
        <w:rPr>
          <w:rFonts w:ascii="Times New Roman" w:eastAsia="宋体" w:hAnsi="Times New Roman" w:cs="Times New Roman" w:hint="eastAsia"/>
          <w:b/>
          <w:color w:val="FF0000"/>
          <w:sz w:val="22"/>
        </w:rPr>
        <w:t>7</w:t>
      </w:r>
      <w:r w:rsidRPr="00CB19CB">
        <w:rPr>
          <w:rFonts w:ascii="Times New Roman" w:eastAsia="宋体" w:hAnsi="Times New Roman" w:cs="Times New Roman"/>
          <w:b/>
          <w:color w:val="FF0000"/>
          <w:sz w:val="22"/>
        </w:rPr>
        <w:t>2</w:t>
      </w:r>
      <w:r w:rsidRPr="00CB19CB">
        <w:rPr>
          <w:rFonts w:ascii="Times New Roman" w:eastAsia="宋体" w:hAnsi="Times New Roman" w:cs="Times New Roman" w:hint="eastAsia"/>
          <w:b/>
          <w:color w:val="FF0000"/>
          <w:sz w:val="22"/>
        </w:rPr>
        <w:t>小时</w:t>
      </w:r>
      <w:r>
        <w:rPr>
          <w:rFonts w:ascii="Times New Roman" w:eastAsia="宋体" w:hAnsi="Times New Roman" w:cs="Times New Roman" w:hint="eastAsia"/>
          <w:sz w:val="22"/>
        </w:rPr>
        <w:t>，遇到节假日，动火申请时间不得超过</w:t>
      </w:r>
      <w:r>
        <w:rPr>
          <w:rFonts w:ascii="Times New Roman" w:eastAsia="宋体" w:hAnsi="Times New Roman" w:cs="Times New Roman" w:hint="eastAsia"/>
          <w:sz w:val="22"/>
        </w:rPr>
        <w:t>8</w:t>
      </w:r>
      <w:r>
        <w:rPr>
          <w:rFonts w:ascii="Times New Roman" w:eastAsia="宋体" w:hAnsi="Times New Roman" w:cs="Times New Roman" w:hint="eastAsia"/>
          <w:sz w:val="22"/>
        </w:rPr>
        <w:t>小时；</w:t>
      </w:r>
      <w:r>
        <w:rPr>
          <w:rFonts w:ascii="Times New Roman" w:eastAsia="宋体" w:hAnsi="Times New Roman" w:cs="Times New Roman"/>
          <w:sz w:val="22"/>
        </w:rPr>
        <w:t>3</w:t>
      </w:r>
      <w:r>
        <w:rPr>
          <w:rFonts w:ascii="Times New Roman" w:eastAsia="宋体" w:hAnsi="Times New Roman" w:cs="Times New Roman" w:hint="eastAsia"/>
          <w:sz w:val="22"/>
        </w:rPr>
        <w:t>、本</w:t>
      </w:r>
      <w:r w:rsidRPr="00A74E15">
        <w:rPr>
          <w:rFonts w:ascii="Times New Roman" w:eastAsia="宋体" w:hAnsi="Times New Roman" w:cs="Times New Roman" w:hint="eastAsia"/>
          <w:sz w:val="22"/>
        </w:rPr>
        <w:t>表严禁涂改，涂改后的表格无效</w:t>
      </w:r>
      <w:r w:rsidR="00BE2346">
        <w:rPr>
          <w:rFonts w:ascii="Times New Roman" w:eastAsia="宋体" w:hAnsi="Times New Roman" w:cs="Times New Roman" w:hint="eastAsia"/>
          <w:sz w:val="22"/>
        </w:rPr>
        <w:t>。</w:t>
      </w:r>
    </w:p>
    <w:p w14:paraId="1A4E2158" w14:textId="77777777" w:rsidR="00FD74A3" w:rsidRDefault="00FD74A3" w:rsidP="002A3EF5">
      <w:pPr>
        <w:spacing w:line="360" w:lineRule="auto"/>
        <w:rPr>
          <w:rFonts w:ascii="Times New Roman" w:eastAsia="宋体" w:hAnsi="Times New Roman" w:cs="Times New Roman"/>
          <w:sz w:val="22"/>
        </w:rPr>
        <w:sectPr w:rsidR="00FD74A3" w:rsidSect="00487061">
          <w:headerReference w:type="default" r:id="rId7"/>
          <w:pgSz w:w="11906" w:h="16838"/>
          <w:pgMar w:top="1134" w:right="1077" w:bottom="567" w:left="1077" w:header="851" w:footer="992" w:gutter="0"/>
          <w:cols w:space="425"/>
          <w:docGrid w:type="lines" w:linePitch="312"/>
        </w:sectPr>
      </w:pPr>
    </w:p>
    <w:p w14:paraId="25342CD8" w14:textId="68C06E07" w:rsidR="005776F6" w:rsidRDefault="00231FAB" w:rsidP="00231FAB">
      <w:pPr>
        <w:widowControl/>
        <w:jc w:val="center"/>
        <w:rPr>
          <w:rFonts w:ascii="宋体" w:eastAsia="宋体" w:hAnsi="宋体" w:cs="方正小标宋简体"/>
          <w:b/>
          <w:color w:val="000000"/>
          <w:kern w:val="0"/>
          <w:sz w:val="43"/>
          <w:szCs w:val="43"/>
        </w:rPr>
      </w:pPr>
      <w:r w:rsidRPr="00C00CC6">
        <w:rPr>
          <w:rFonts w:ascii="宋体" w:eastAsia="宋体" w:hAnsi="宋体" w:cs="方正小标宋简体"/>
          <w:b/>
          <w:color w:val="000000"/>
          <w:kern w:val="0"/>
          <w:sz w:val="43"/>
          <w:szCs w:val="43"/>
        </w:rPr>
        <w:lastRenderedPageBreak/>
        <w:t>电焊、气焊等明火作业的</w:t>
      </w:r>
    </w:p>
    <w:p w14:paraId="740C1CFA" w14:textId="07961F1C" w:rsidR="00231FAB" w:rsidRPr="00C00CC6" w:rsidRDefault="00231FAB" w:rsidP="00231FAB">
      <w:pPr>
        <w:widowControl/>
        <w:jc w:val="center"/>
        <w:rPr>
          <w:rFonts w:ascii="宋体" w:eastAsia="宋体" w:hAnsi="宋体" w:cs="方正小标宋简体"/>
          <w:b/>
          <w:color w:val="000000"/>
          <w:kern w:val="0"/>
          <w:sz w:val="43"/>
          <w:szCs w:val="43"/>
        </w:rPr>
      </w:pPr>
      <w:r w:rsidRPr="00C00CC6">
        <w:rPr>
          <w:rFonts w:ascii="宋体" w:eastAsia="宋体" w:hAnsi="宋体" w:cs="方正小标宋简体"/>
          <w:b/>
          <w:color w:val="000000"/>
          <w:kern w:val="0"/>
          <w:sz w:val="43"/>
          <w:szCs w:val="43"/>
        </w:rPr>
        <w:t>消防安全承诺书</w:t>
      </w:r>
    </w:p>
    <w:p w14:paraId="0FC09889" w14:textId="77777777" w:rsidR="00231FAB" w:rsidRPr="00C00CC6" w:rsidRDefault="00231FAB" w:rsidP="00231FAB">
      <w:pPr>
        <w:widowControl/>
        <w:spacing w:line="560" w:lineRule="exact"/>
        <w:jc w:val="center"/>
        <w:rPr>
          <w:rFonts w:ascii="宋体" w:eastAsia="宋体" w:hAnsi="宋体" w:cs="方正小标宋简体"/>
          <w:b/>
          <w:color w:val="000000"/>
          <w:kern w:val="0"/>
          <w:sz w:val="43"/>
          <w:szCs w:val="43"/>
        </w:rPr>
      </w:pPr>
    </w:p>
    <w:p w14:paraId="6AA88108" w14:textId="77777777" w:rsidR="00231FAB" w:rsidRPr="005776F6" w:rsidRDefault="00231FAB" w:rsidP="00231FAB">
      <w:pPr>
        <w:widowControl/>
        <w:spacing w:line="560" w:lineRule="exact"/>
        <w:ind w:firstLineChars="200" w:firstLine="560"/>
        <w:jc w:val="left"/>
        <w:rPr>
          <w:rFonts w:ascii="宋体" w:eastAsia="宋体" w:hAnsi="宋体"/>
          <w:sz w:val="20"/>
        </w:rPr>
      </w:pPr>
      <w:r w:rsidRPr="005776F6">
        <w:rPr>
          <w:rFonts w:ascii="宋体" w:eastAsia="宋体" w:hAnsi="宋体" w:cs="方正仿宋_GBK"/>
          <w:color w:val="000000"/>
          <w:kern w:val="0"/>
          <w:sz w:val="28"/>
          <w:szCs w:val="31"/>
        </w:rPr>
        <w:t>为做好电焊、气焊等具有火灾危险性作业的消防安全工作，</w:t>
      </w:r>
      <w:r w:rsidRPr="005776F6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>防止因违规操作造成火灾发生和蔓延，我单位将严格履行以下承诺：</w:t>
      </w:r>
    </w:p>
    <w:p w14:paraId="5D6AF1C3" w14:textId="77777777" w:rsidR="00231FAB" w:rsidRPr="005776F6" w:rsidRDefault="00231FAB" w:rsidP="00231FAB">
      <w:pPr>
        <w:widowControl/>
        <w:spacing w:line="560" w:lineRule="exact"/>
        <w:ind w:firstLineChars="200" w:firstLine="560"/>
        <w:jc w:val="left"/>
        <w:rPr>
          <w:rFonts w:ascii="宋体" w:eastAsia="宋体" w:hAnsi="宋体"/>
          <w:sz w:val="20"/>
        </w:rPr>
      </w:pPr>
      <w:r w:rsidRPr="005776F6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>一、从事熔化焊接与热切割作业，包括电焊、气焊等具有火灾危险作业的人员</w:t>
      </w:r>
      <w:r w:rsidRPr="005776F6">
        <w:rPr>
          <w:rFonts w:ascii="宋体" w:eastAsia="宋体" w:hAnsi="宋体" w:cs="Times New Roman"/>
          <w:color w:val="000000"/>
          <w:kern w:val="0"/>
          <w:sz w:val="28"/>
          <w:szCs w:val="31"/>
        </w:rPr>
        <w:t>,</w:t>
      </w:r>
      <w:r w:rsidRPr="005776F6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>必须持特种作业操作证上岗。</w:t>
      </w:r>
    </w:p>
    <w:p w14:paraId="6AC9A838" w14:textId="65B5A45A" w:rsidR="00231FAB" w:rsidRPr="005776F6" w:rsidRDefault="00231FAB" w:rsidP="00231FAB">
      <w:pPr>
        <w:widowControl/>
        <w:spacing w:line="560" w:lineRule="exact"/>
        <w:ind w:firstLineChars="200" w:firstLine="560"/>
        <w:jc w:val="left"/>
        <w:rPr>
          <w:rFonts w:ascii="宋体" w:eastAsia="宋体" w:hAnsi="宋体"/>
          <w:sz w:val="20"/>
        </w:rPr>
      </w:pPr>
      <w:r w:rsidRPr="005776F6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>二、按照规定事先办理审批手续，及时采取相应的消防安全措施，作业人员严格遵守消防安全规定</w:t>
      </w:r>
      <w:r w:rsidR="00065518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>，现场使用到气瓶时，须采用防倾倒措施</w:t>
      </w:r>
      <w:r w:rsidR="00065518" w:rsidRPr="005776F6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>。</w:t>
      </w:r>
      <w:r w:rsidRPr="005776F6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 xml:space="preserve"> </w:t>
      </w:r>
    </w:p>
    <w:p w14:paraId="55475923" w14:textId="77777777" w:rsidR="00231FAB" w:rsidRPr="005776F6" w:rsidRDefault="00231FAB" w:rsidP="00231FAB">
      <w:pPr>
        <w:widowControl/>
        <w:spacing w:line="560" w:lineRule="exact"/>
        <w:ind w:firstLineChars="200" w:firstLine="560"/>
        <w:jc w:val="left"/>
        <w:rPr>
          <w:rFonts w:ascii="宋体" w:eastAsia="宋体" w:hAnsi="宋体"/>
          <w:sz w:val="20"/>
        </w:rPr>
      </w:pPr>
      <w:r w:rsidRPr="005776F6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>三、安排专人在作业现场监护，确认无火灾、爆炸危险，疏散无关人员，配置有关消防器材。如局部施工需要使用明火时，采取措施将施工区和使用区进行防火分隔，清除动火区域的可燃物、易燃物，确保消防安全。</w:t>
      </w:r>
    </w:p>
    <w:p w14:paraId="2D338A07" w14:textId="77777777" w:rsidR="00231FAB" w:rsidRPr="005776F6" w:rsidRDefault="00231FAB" w:rsidP="00231FAB">
      <w:pPr>
        <w:widowControl/>
        <w:spacing w:line="560" w:lineRule="exact"/>
        <w:ind w:firstLineChars="200" w:firstLine="560"/>
        <w:jc w:val="left"/>
        <w:rPr>
          <w:rFonts w:ascii="宋体" w:eastAsia="宋体" w:hAnsi="宋体" w:cs="方正仿宋_GBK"/>
          <w:color w:val="000000"/>
          <w:kern w:val="0"/>
          <w:sz w:val="28"/>
          <w:szCs w:val="31"/>
        </w:rPr>
      </w:pPr>
      <w:r w:rsidRPr="005776F6">
        <w:rPr>
          <w:rFonts w:ascii="宋体" w:eastAsia="宋体" w:hAnsi="宋体" w:cs="方正仿宋_GBK" w:hint="eastAsia"/>
          <w:color w:val="000000"/>
          <w:kern w:val="0"/>
          <w:sz w:val="28"/>
          <w:szCs w:val="31"/>
        </w:rPr>
        <w:t>四、作业结束后，及时清理作业区域和周边是否有遗留火种，确认焊接工件是否冷却等，等待无火灾危险性后再离开。</w:t>
      </w:r>
    </w:p>
    <w:p w14:paraId="2D43011E" w14:textId="77777777" w:rsidR="00231FAB" w:rsidRPr="005776F6" w:rsidRDefault="00231FAB" w:rsidP="00231FAB">
      <w:pPr>
        <w:widowControl/>
        <w:jc w:val="left"/>
        <w:rPr>
          <w:rFonts w:ascii="宋体" w:eastAsia="宋体" w:hAnsi="宋体" w:cs="方正仿宋_GBK"/>
          <w:color w:val="000000"/>
          <w:kern w:val="0"/>
          <w:sz w:val="28"/>
          <w:szCs w:val="31"/>
        </w:rPr>
      </w:pPr>
    </w:p>
    <w:p w14:paraId="7E8E95D1" w14:textId="77777777" w:rsidR="00231FAB" w:rsidRPr="00C00CC6" w:rsidRDefault="00231FAB" w:rsidP="00231FAB">
      <w:pPr>
        <w:widowControl/>
        <w:jc w:val="left"/>
        <w:rPr>
          <w:rFonts w:ascii="宋体" w:eastAsia="宋体" w:hAnsi="宋体" w:cs="方正仿宋_GBK"/>
          <w:b/>
          <w:color w:val="000000"/>
          <w:kern w:val="0"/>
          <w:sz w:val="31"/>
          <w:szCs w:val="31"/>
        </w:rPr>
      </w:pPr>
    </w:p>
    <w:p w14:paraId="3F165C6D" w14:textId="77777777" w:rsidR="00231FAB" w:rsidRPr="00C00CC6" w:rsidRDefault="00231FAB" w:rsidP="00231FAB">
      <w:pPr>
        <w:widowControl/>
        <w:jc w:val="left"/>
        <w:rPr>
          <w:rFonts w:ascii="宋体" w:eastAsia="宋体" w:hAnsi="宋体" w:cs="方正仿宋_GBK"/>
          <w:b/>
          <w:color w:val="000000"/>
          <w:kern w:val="0"/>
          <w:sz w:val="31"/>
          <w:szCs w:val="31"/>
        </w:rPr>
      </w:pPr>
    </w:p>
    <w:p w14:paraId="57E491D8" w14:textId="77777777" w:rsidR="00231FAB" w:rsidRPr="00C00CC6" w:rsidRDefault="00231FAB" w:rsidP="00231FAB">
      <w:pPr>
        <w:widowControl/>
        <w:spacing w:line="560" w:lineRule="exact"/>
        <w:ind w:firstLineChars="200" w:firstLine="622"/>
        <w:jc w:val="left"/>
        <w:rPr>
          <w:rFonts w:ascii="宋体" w:eastAsia="宋体" w:hAnsi="宋体"/>
          <w:b/>
        </w:rPr>
      </w:pPr>
      <w:r w:rsidRPr="00C00CC6">
        <w:rPr>
          <w:rFonts w:ascii="宋体" w:eastAsia="宋体" w:hAnsi="宋体" w:cs="方正仿宋_GBK" w:hint="eastAsia"/>
          <w:b/>
          <w:color w:val="000000"/>
          <w:kern w:val="0"/>
          <w:sz w:val="31"/>
          <w:szCs w:val="31"/>
        </w:rPr>
        <w:t>承诺单位：                    承诺人：</w:t>
      </w:r>
    </w:p>
    <w:p w14:paraId="76BBF9E9" w14:textId="77777777" w:rsidR="00231FAB" w:rsidRPr="00C00CC6" w:rsidRDefault="00231FAB" w:rsidP="00231FAB">
      <w:pPr>
        <w:rPr>
          <w:rFonts w:ascii="宋体" w:eastAsia="宋体" w:hAnsi="宋体"/>
          <w:b/>
        </w:rPr>
      </w:pPr>
    </w:p>
    <w:p w14:paraId="246F55CF" w14:textId="77777777" w:rsidR="007F1B2D" w:rsidRPr="00C00CC6" w:rsidRDefault="007F1B2D" w:rsidP="002A3EF5">
      <w:pPr>
        <w:spacing w:line="360" w:lineRule="auto"/>
        <w:rPr>
          <w:rFonts w:ascii="宋体" w:eastAsia="宋体" w:hAnsi="宋体" w:cs="Times New Roman"/>
          <w:b/>
          <w:sz w:val="22"/>
        </w:rPr>
      </w:pPr>
    </w:p>
    <w:p w14:paraId="5E3BAAE8" w14:textId="030EAE79" w:rsidR="00CB571C" w:rsidRDefault="00CB571C" w:rsidP="002A3EF5">
      <w:pPr>
        <w:spacing w:line="360" w:lineRule="auto"/>
        <w:rPr>
          <w:rFonts w:ascii="宋体" w:eastAsia="宋体" w:hAnsi="宋体" w:cs="Times New Roman"/>
          <w:b/>
          <w:sz w:val="22"/>
        </w:rPr>
      </w:pPr>
    </w:p>
    <w:sectPr w:rsidR="00CB571C" w:rsidSect="00222F7E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2B90BF" w14:textId="77777777" w:rsidR="00C77841" w:rsidRDefault="00C77841" w:rsidP="00A22B6B">
      <w:r>
        <w:separator/>
      </w:r>
    </w:p>
  </w:endnote>
  <w:endnote w:type="continuationSeparator" w:id="0">
    <w:p w14:paraId="66249648" w14:textId="77777777" w:rsidR="00C77841" w:rsidRDefault="00C77841" w:rsidP="00A22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F16228" w14:textId="77777777" w:rsidR="00C77841" w:rsidRDefault="00C77841" w:rsidP="00A22B6B">
      <w:r>
        <w:separator/>
      </w:r>
    </w:p>
  </w:footnote>
  <w:footnote w:type="continuationSeparator" w:id="0">
    <w:p w14:paraId="7DF4B767" w14:textId="77777777" w:rsidR="00C77841" w:rsidRDefault="00C77841" w:rsidP="00A22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5279D0" w14:textId="00948BD9" w:rsidR="005776F6" w:rsidRPr="00303CE8" w:rsidRDefault="00303CE8" w:rsidP="005776F6">
    <w:pPr>
      <w:pStyle w:val="a6"/>
      <w:pBdr>
        <w:bottom w:val="none" w:sz="0" w:space="0" w:color="auto"/>
      </w:pBdr>
      <w:wordWrap w:val="0"/>
      <w:jc w:val="right"/>
      <w:rPr>
        <w:rFonts w:ascii="黑体" w:eastAsia="黑体" w:hAnsi="黑体"/>
        <w:sz w:val="21"/>
      </w:rPr>
    </w:pPr>
    <w:r w:rsidRPr="00303CE8">
      <w:rPr>
        <w:rFonts w:ascii="黑体" w:eastAsia="黑体" w:hAnsi="黑体" w:hint="eastAsia"/>
        <w:sz w:val="21"/>
      </w:rPr>
      <w:t xml:space="preserve">编号： </w:t>
    </w:r>
    <w:r w:rsidRPr="00303CE8">
      <w:rPr>
        <w:rFonts w:ascii="黑体" w:eastAsia="黑体" w:hAnsi="黑体"/>
        <w:sz w:val="21"/>
      </w:rPr>
      <w:t xml:space="preserve">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FB9220" w14:textId="2021CEF0" w:rsidR="000B0AAD" w:rsidRPr="00303CE8" w:rsidRDefault="000B0AAD" w:rsidP="005776F6">
    <w:pPr>
      <w:pStyle w:val="a6"/>
      <w:pBdr>
        <w:bottom w:val="none" w:sz="0" w:space="0" w:color="auto"/>
      </w:pBdr>
      <w:wordWrap w:val="0"/>
      <w:jc w:val="right"/>
      <w:rPr>
        <w:rFonts w:ascii="黑体" w:eastAsia="黑体" w:hAnsi="黑体"/>
        <w:sz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E2B"/>
    <w:rsid w:val="0000282E"/>
    <w:rsid w:val="00006075"/>
    <w:rsid w:val="000177B6"/>
    <w:rsid w:val="000206B6"/>
    <w:rsid w:val="000305CE"/>
    <w:rsid w:val="000324C4"/>
    <w:rsid w:val="00042D11"/>
    <w:rsid w:val="00062C8E"/>
    <w:rsid w:val="00065518"/>
    <w:rsid w:val="000945D6"/>
    <w:rsid w:val="000B08D9"/>
    <w:rsid w:val="000B0AAD"/>
    <w:rsid w:val="000B5869"/>
    <w:rsid w:val="000B60A5"/>
    <w:rsid w:val="000D0D9A"/>
    <w:rsid w:val="000D3061"/>
    <w:rsid w:val="000E28A2"/>
    <w:rsid w:val="000F604F"/>
    <w:rsid w:val="00153962"/>
    <w:rsid w:val="0015603D"/>
    <w:rsid w:val="00165225"/>
    <w:rsid w:val="00166006"/>
    <w:rsid w:val="00183E0E"/>
    <w:rsid w:val="00186506"/>
    <w:rsid w:val="00193808"/>
    <w:rsid w:val="00193829"/>
    <w:rsid w:val="001A47F5"/>
    <w:rsid w:val="001E4E2B"/>
    <w:rsid w:val="0020568C"/>
    <w:rsid w:val="0021111D"/>
    <w:rsid w:val="0022171E"/>
    <w:rsid w:val="00222F7E"/>
    <w:rsid w:val="00231FAB"/>
    <w:rsid w:val="00237DC2"/>
    <w:rsid w:val="00240E14"/>
    <w:rsid w:val="00267030"/>
    <w:rsid w:val="002673FB"/>
    <w:rsid w:val="00270EFD"/>
    <w:rsid w:val="00283D58"/>
    <w:rsid w:val="00295102"/>
    <w:rsid w:val="00297168"/>
    <w:rsid w:val="002A1650"/>
    <w:rsid w:val="002A3EF5"/>
    <w:rsid w:val="002D5ACE"/>
    <w:rsid w:val="002D61BB"/>
    <w:rsid w:val="002D6F79"/>
    <w:rsid w:val="00303CE8"/>
    <w:rsid w:val="003070A9"/>
    <w:rsid w:val="00307AB5"/>
    <w:rsid w:val="00313FBF"/>
    <w:rsid w:val="003166F8"/>
    <w:rsid w:val="00324A23"/>
    <w:rsid w:val="00335B71"/>
    <w:rsid w:val="00363A8D"/>
    <w:rsid w:val="00372E97"/>
    <w:rsid w:val="00385F2E"/>
    <w:rsid w:val="003A358B"/>
    <w:rsid w:val="003E2301"/>
    <w:rsid w:val="00410265"/>
    <w:rsid w:val="00423452"/>
    <w:rsid w:val="00441FB8"/>
    <w:rsid w:val="004547E2"/>
    <w:rsid w:val="00467D28"/>
    <w:rsid w:val="00477F83"/>
    <w:rsid w:val="00487061"/>
    <w:rsid w:val="00487E25"/>
    <w:rsid w:val="00496CF7"/>
    <w:rsid w:val="004A6029"/>
    <w:rsid w:val="004B7729"/>
    <w:rsid w:val="004C11EC"/>
    <w:rsid w:val="004F0649"/>
    <w:rsid w:val="004F75D5"/>
    <w:rsid w:val="00502C64"/>
    <w:rsid w:val="00504B79"/>
    <w:rsid w:val="00524C38"/>
    <w:rsid w:val="005309CB"/>
    <w:rsid w:val="005445CC"/>
    <w:rsid w:val="00547062"/>
    <w:rsid w:val="00552E82"/>
    <w:rsid w:val="005613C3"/>
    <w:rsid w:val="005776F6"/>
    <w:rsid w:val="00580BF8"/>
    <w:rsid w:val="005868DA"/>
    <w:rsid w:val="00590CD2"/>
    <w:rsid w:val="00591A8A"/>
    <w:rsid w:val="005A1038"/>
    <w:rsid w:val="005A1E22"/>
    <w:rsid w:val="005B5C67"/>
    <w:rsid w:val="005C22AB"/>
    <w:rsid w:val="005C4475"/>
    <w:rsid w:val="005D003B"/>
    <w:rsid w:val="005D198A"/>
    <w:rsid w:val="005D26E4"/>
    <w:rsid w:val="005F0DCC"/>
    <w:rsid w:val="005F196B"/>
    <w:rsid w:val="005F1D3E"/>
    <w:rsid w:val="00601B48"/>
    <w:rsid w:val="006021DE"/>
    <w:rsid w:val="00606436"/>
    <w:rsid w:val="00613F0A"/>
    <w:rsid w:val="00620855"/>
    <w:rsid w:val="0063248A"/>
    <w:rsid w:val="00651CA8"/>
    <w:rsid w:val="00652044"/>
    <w:rsid w:val="006645C6"/>
    <w:rsid w:val="006842DD"/>
    <w:rsid w:val="00697BF2"/>
    <w:rsid w:val="006B06F7"/>
    <w:rsid w:val="006B721D"/>
    <w:rsid w:val="006C0B7A"/>
    <w:rsid w:val="006C25CD"/>
    <w:rsid w:val="006D25C4"/>
    <w:rsid w:val="006E3781"/>
    <w:rsid w:val="006F0F7C"/>
    <w:rsid w:val="006F62F5"/>
    <w:rsid w:val="0070752B"/>
    <w:rsid w:val="00711CA3"/>
    <w:rsid w:val="00712213"/>
    <w:rsid w:val="0073456B"/>
    <w:rsid w:val="00770F0D"/>
    <w:rsid w:val="00782C41"/>
    <w:rsid w:val="007840E4"/>
    <w:rsid w:val="007860D4"/>
    <w:rsid w:val="00792894"/>
    <w:rsid w:val="007A067C"/>
    <w:rsid w:val="007A51A0"/>
    <w:rsid w:val="007D14BD"/>
    <w:rsid w:val="007D5FEE"/>
    <w:rsid w:val="007E4EB9"/>
    <w:rsid w:val="007F1B2D"/>
    <w:rsid w:val="00805B2E"/>
    <w:rsid w:val="00815B4D"/>
    <w:rsid w:val="008349CB"/>
    <w:rsid w:val="008546D1"/>
    <w:rsid w:val="00861777"/>
    <w:rsid w:val="008663BE"/>
    <w:rsid w:val="00876FB6"/>
    <w:rsid w:val="00883845"/>
    <w:rsid w:val="008B2668"/>
    <w:rsid w:val="008B7A04"/>
    <w:rsid w:val="008B7FCA"/>
    <w:rsid w:val="008D21FE"/>
    <w:rsid w:val="008D35FB"/>
    <w:rsid w:val="008F3076"/>
    <w:rsid w:val="00901150"/>
    <w:rsid w:val="00916192"/>
    <w:rsid w:val="009252D0"/>
    <w:rsid w:val="00925EFB"/>
    <w:rsid w:val="00930296"/>
    <w:rsid w:val="0093180F"/>
    <w:rsid w:val="0093788C"/>
    <w:rsid w:val="009425DD"/>
    <w:rsid w:val="009427E5"/>
    <w:rsid w:val="009718DB"/>
    <w:rsid w:val="009C72EA"/>
    <w:rsid w:val="009D0698"/>
    <w:rsid w:val="009D52AC"/>
    <w:rsid w:val="00A031D4"/>
    <w:rsid w:val="00A169D3"/>
    <w:rsid w:val="00A22B6B"/>
    <w:rsid w:val="00A25ECA"/>
    <w:rsid w:val="00A318E0"/>
    <w:rsid w:val="00A32B88"/>
    <w:rsid w:val="00A510B3"/>
    <w:rsid w:val="00A54085"/>
    <w:rsid w:val="00A55E51"/>
    <w:rsid w:val="00A703C2"/>
    <w:rsid w:val="00A74E15"/>
    <w:rsid w:val="00A7510A"/>
    <w:rsid w:val="00A80A54"/>
    <w:rsid w:val="00AA26F1"/>
    <w:rsid w:val="00AA7281"/>
    <w:rsid w:val="00AB7E44"/>
    <w:rsid w:val="00AE1EEA"/>
    <w:rsid w:val="00AF79CD"/>
    <w:rsid w:val="00B5274F"/>
    <w:rsid w:val="00B52F06"/>
    <w:rsid w:val="00B570C9"/>
    <w:rsid w:val="00B63AB6"/>
    <w:rsid w:val="00B835BF"/>
    <w:rsid w:val="00BC05C5"/>
    <w:rsid w:val="00BC0A5E"/>
    <w:rsid w:val="00BD1D29"/>
    <w:rsid w:val="00BE1CFD"/>
    <w:rsid w:val="00BE2346"/>
    <w:rsid w:val="00C00CC6"/>
    <w:rsid w:val="00C10202"/>
    <w:rsid w:val="00C155AF"/>
    <w:rsid w:val="00C308A3"/>
    <w:rsid w:val="00C33DEF"/>
    <w:rsid w:val="00C43437"/>
    <w:rsid w:val="00C44CFF"/>
    <w:rsid w:val="00C55D91"/>
    <w:rsid w:val="00C723C6"/>
    <w:rsid w:val="00C73DF2"/>
    <w:rsid w:val="00C77841"/>
    <w:rsid w:val="00C93335"/>
    <w:rsid w:val="00CB19CB"/>
    <w:rsid w:val="00CB2061"/>
    <w:rsid w:val="00CB571C"/>
    <w:rsid w:val="00CC4E8C"/>
    <w:rsid w:val="00CD13AB"/>
    <w:rsid w:val="00CD66EC"/>
    <w:rsid w:val="00D00F0D"/>
    <w:rsid w:val="00D069A6"/>
    <w:rsid w:val="00D10AC5"/>
    <w:rsid w:val="00D240C9"/>
    <w:rsid w:val="00D32256"/>
    <w:rsid w:val="00D35AE1"/>
    <w:rsid w:val="00D42A8F"/>
    <w:rsid w:val="00D63608"/>
    <w:rsid w:val="00D670A0"/>
    <w:rsid w:val="00D721FC"/>
    <w:rsid w:val="00D8022E"/>
    <w:rsid w:val="00D81B9E"/>
    <w:rsid w:val="00D84D70"/>
    <w:rsid w:val="00DA6E86"/>
    <w:rsid w:val="00DB17AD"/>
    <w:rsid w:val="00DB5E3B"/>
    <w:rsid w:val="00DB64D4"/>
    <w:rsid w:val="00DC6077"/>
    <w:rsid w:val="00DD6397"/>
    <w:rsid w:val="00E138C0"/>
    <w:rsid w:val="00E31B1B"/>
    <w:rsid w:val="00E32B47"/>
    <w:rsid w:val="00E3541D"/>
    <w:rsid w:val="00E4061D"/>
    <w:rsid w:val="00EA5834"/>
    <w:rsid w:val="00EB2210"/>
    <w:rsid w:val="00EC2DC6"/>
    <w:rsid w:val="00ED56E6"/>
    <w:rsid w:val="00EE1906"/>
    <w:rsid w:val="00F06707"/>
    <w:rsid w:val="00F148C2"/>
    <w:rsid w:val="00F16BB2"/>
    <w:rsid w:val="00F51794"/>
    <w:rsid w:val="00F6594C"/>
    <w:rsid w:val="00F677FD"/>
    <w:rsid w:val="00F75521"/>
    <w:rsid w:val="00F87E7A"/>
    <w:rsid w:val="00F9094E"/>
    <w:rsid w:val="00FB3817"/>
    <w:rsid w:val="00FB5132"/>
    <w:rsid w:val="00FB75C7"/>
    <w:rsid w:val="00FC4019"/>
    <w:rsid w:val="00FD74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39DE6"/>
  <w15:docId w15:val="{43CFCF87-AEC2-48BF-A0C0-532701BB9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6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4B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next w:val="a"/>
    <w:link w:val="a5"/>
    <w:qFormat/>
    <w:rsid w:val="00F677FD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  <w:lang w:val="zh-CN"/>
    </w:rPr>
  </w:style>
  <w:style w:type="character" w:customStyle="1" w:styleId="a5">
    <w:name w:val="副标题 字符"/>
    <w:basedOn w:val="a0"/>
    <w:link w:val="a4"/>
    <w:rsid w:val="00F677FD"/>
    <w:rPr>
      <w:rFonts w:ascii="等线 Light" w:eastAsia="宋体" w:hAnsi="等线 Light" w:cs="Times New Roman"/>
      <w:b/>
      <w:bCs/>
      <w:kern w:val="28"/>
      <w:sz w:val="32"/>
      <w:szCs w:val="32"/>
      <w:lang w:val="zh-CN"/>
    </w:rPr>
  </w:style>
  <w:style w:type="paragraph" w:styleId="a6">
    <w:name w:val="header"/>
    <w:basedOn w:val="a"/>
    <w:link w:val="a7"/>
    <w:uiPriority w:val="99"/>
    <w:unhideWhenUsed/>
    <w:rsid w:val="00A22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22B6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22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22B6B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5613C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613C3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613C3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5613C3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5613C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613C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5613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5E5B5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1DF2B-C524-4EDC-AF1A-42581F260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2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许峰</dc:creator>
  <cp:lastModifiedBy>许峰</cp:lastModifiedBy>
  <cp:revision>33</cp:revision>
  <cp:lastPrinted>2024-05-20T09:16:00Z</cp:lastPrinted>
  <dcterms:created xsi:type="dcterms:W3CDTF">2023-05-12T09:05:00Z</dcterms:created>
  <dcterms:modified xsi:type="dcterms:W3CDTF">2025-07-03T01:04:00Z</dcterms:modified>
</cp:coreProperties>
</file>