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D2916B">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中国科学技术大学</w:t>
      </w:r>
    </w:p>
    <w:p w14:paraId="5DBE2628">
      <w:pPr>
        <w:spacing w:line="56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体育活动场馆使用申请表</w:t>
      </w:r>
    </w:p>
    <w:tbl>
      <w:tblPr>
        <w:tblStyle w:val="9"/>
        <w:tblW w:w="910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6244"/>
      </w:tblGrid>
      <w:tr w14:paraId="7CB7C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28C43CF2">
            <w:pPr>
              <w:jc w:val="center"/>
              <w:rPr>
                <w:rFonts w:ascii="宋体" w:hAnsi="宋体" w:eastAsia="宋体"/>
                <w:sz w:val="28"/>
                <w:szCs w:val="28"/>
              </w:rPr>
            </w:pPr>
            <w:r>
              <w:rPr>
                <w:rFonts w:hint="eastAsia" w:ascii="宋体" w:hAnsi="宋体" w:eastAsia="宋体"/>
                <w:sz w:val="28"/>
                <w:szCs w:val="28"/>
              </w:rPr>
              <w:t>申请单位</w:t>
            </w:r>
          </w:p>
        </w:tc>
        <w:tc>
          <w:tcPr>
            <w:tcW w:w="6244" w:type="dxa"/>
          </w:tcPr>
          <w:p w14:paraId="44B293EA">
            <w:pPr>
              <w:rPr>
                <w:rFonts w:ascii="宋体" w:hAnsi="宋体" w:eastAsia="宋体"/>
                <w:sz w:val="28"/>
                <w:szCs w:val="28"/>
              </w:rPr>
            </w:pPr>
          </w:p>
        </w:tc>
      </w:tr>
      <w:tr w14:paraId="73A6B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4075FA7D">
            <w:pPr>
              <w:jc w:val="center"/>
              <w:rPr>
                <w:rFonts w:ascii="宋体" w:hAnsi="宋体" w:eastAsia="宋体"/>
                <w:sz w:val="28"/>
                <w:szCs w:val="28"/>
              </w:rPr>
            </w:pPr>
            <w:r>
              <w:rPr>
                <w:rFonts w:hint="eastAsia" w:ascii="宋体" w:hAnsi="宋体" w:eastAsia="宋体"/>
                <w:sz w:val="28"/>
                <w:szCs w:val="28"/>
              </w:rPr>
              <w:t>申请场馆</w:t>
            </w:r>
          </w:p>
        </w:tc>
        <w:tc>
          <w:tcPr>
            <w:tcW w:w="6244" w:type="dxa"/>
          </w:tcPr>
          <w:p w14:paraId="72BADD31">
            <w:pPr>
              <w:rPr>
                <w:rFonts w:ascii="宋体" w:hAnsi="宋体" w:eastAsia="宋体"/>
                <w:sz w:val="28"/>
                <w:szCs w:val="28"/>
              </w:rPr>
            </w:pPr>
          </w:p>
        </w:tc>
      </w:tr>
      <w:tr w14:paraId="620F9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229715B5">
            <w:pPr>
              <w:jc w:val="center"/>
              <w:rPr>
                <w:rFonts w:ascii="宋体" w:hAnsi="宋体" w:eastAsia="宋体"/>
                <w:sz w:val="28"/>
                <w:szCs w:val="28"/>
              </w:rPr>
            </w:pPr>
            <w:r>
              <w:rPr>
                <w:rFonts w:hint="eastAsia" w:ascii="宋体" w:hAnsi="宋体" w:eastAsia="宋体"/>
                <w:sz w:val="28"/>
                <w:szCs w:val="28"/>
              </w:rPr>
              <w:t>使用时间</w:t>
            </w:r>
          </w:p>
        </w:tc>
        <w:tc>
          <w:tcPr>
            <w:tcW w:w="6244" w:type="dxa"/>
          </w:tcPr>
          <w:p w14:paraId="25C824D0">
            <w:pPr>
              <w:rPr>
                <w:rFonts w:ascii="宋体" w:hAnsi="宋体" w:eastAsia="宋体"/>
                <w:sz w:val="28"/>
                <w:szCs w:val="28"/>
              </w:rPr>
            </w:pPr>
          </w:p>
        </w:tc>
      </w:tr>
      <w:tr w14:paraId="7314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5673CCF5">
            <w:pPr>
              <w:jc w:val="center"/>
              <w:rPr>
                <w:rFonts w:ascii="宋体" w:hAnsi="宋体" w:eastAsia="宋体"/>
                <w:sz w:val="28"/>
                <w:szCs w:val="28"/>
              </w:rPr>
            </w:pPr>
            <w:r>
              <w:rPr>
                <w:rFonts w:hint="eastAsia" w:ascii="宋体" w:hAnsi="宋体" w:eastAsia="宋体"/>
                <w:sz w:val="28"/>
                <w:szCs w:val="28"/>
              </w:rPr>
              <w:t>活动方案名称</w:t>
            </w:r>
          </w:p>
          <w:p w14:paraId="33FC9D6D">
            <w:pPr>
              <w:jc w:val="center"/>
              <w:rPr>
                <w:rFonts w:ascii="宋体" w:hAnsi="宋体" w:eastAsia="宋体"/>
                <w:sz w:val="28"/>
                <w:szCs w:val="28"/>
              </w:rPr>
            </w:pPr>
            <w:r>
              <w:rPr>
                <w:rFonts w:hint="eastAsia" w:ascii="宋体" w:hAnsi="宋体" w:eastAsia="宋体"/>
                <w:sz w:val="28"/>
                <w:szCs w:val="28"/>
              </w:rPr>
              <w:t>名称</w:t>
            </w:r>
          </w:p>
        </w:tc>
        <w:tc>
          <w:tcPr>
            <w:tcW w:w="6244" w:type="dxa"/>
          </w:tcPr>
          <w:p w14:paraId="2AB69EEA">
            <w:pPr>
              <w:rPr>
                <w:rFonts w:ascii="宋体" w:hAnsi="宋体" w:eastAsia="宋体"/>
                <w:sz w:val="28"/>
                <w:szCs w:val="28"/>
              </w:rPr>
            </w:pPr>
          </w:p>
        </w:tc>
      </w:tr>
      <w:tr w14:paraId="7213C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10238849">
            <w:pPr>
              <w:jc w:val="center"/>
              <w:rPr>
                <w:rFonts w:ascii="宋体" w:hAnsi="宋体" w:eastAsia="宋体"/>
                <w:sz w:val="28"/>
                <w:szCs w:val="28"/>
              </w:rPr>
            </w:pPr>
            <w:r>
              <w:rPr>
                <w:rFonts w:hint="eastAsia" w:ascii="宋体" w:hAnsi="宋体" w:eastAsia="宋体"/>
                <w:sz w:val="28"/>
                <w:szCs w:val="28"/>
              </w:rPr>
              <w:t>举办活动内容</w:t>
            </w:r>
          </w:p>
        </w:tc>
        <w:tc>
          <w:tcPr>
            <w:tcW w:w="6244" w:type="dxa"/>
          </w:tcPr>
          <w:p w14:paraId="65E96099">
            <w:pPr>
              <w:rPr>
                <w:rFonts w:ascii="宋体" w:hAnsi="宋体" w:eastAsia="宋体"/>
                <w:sz w:val="28"/>
                <w:szCs w:val="28"/>
                <w:u w:val="single"/>
              </w:rPr>
            </w:pPr>
            <w:r>
              <w:rPr>
                <w:rFonts w:hint="eastAsia" w:ascii="宋体" w:hAnsi="宋体" w:eastAsia="宋体"/>
                <w:sz w:val="28"/>
                <w:szCs w:val="28"/>
              </w:rPr>
              <w:t xml:space="preserve">□体育活动 </w:t>
            </w:r>
            <w:r>
              <w:rPr>
                <w:rFonts w:ascii="宋体" w:hAnsi="宋体" w:eastAsia="宋体"/>
                <w:sz w:val="28"/>
                <w:szCs w:val="28"/>
              </w:rPr>
              <w:t xml:space="preserve">   </w:t>
            </w:r>
            <w:r>
              <w:rPr>
                <w:rFonts w:hint="eastAsia" w:ascii="宋体" w:hAnsi="宋体" w:eastAsia="宋体"/>
                <w:sz w:val="28"/>
                <w:szCs w:val="28"/>
              </w:rPr>
              <w:t>□其他，活动内容：</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7A74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2E7DED0A">
            <w:pPr>
              <w:jc w:val="center"/>
              <w:rPr>
                <w:rFonts w:ascii="宋体" w:hAnsi="宋体" w:eastAsia="宋体"/>
                <w:sz w:val="24"/>
              </w:rPr>
            </w:pPr>
            <w:r>
              <w:rPr>
                <w:rFonts w:hint="eastAsia" w:ascii="宋体" w:hAnsi="宋体" w:eastAsia="宋体"/>
                <w:sz w:val="28"/>
                <w:szCs w:val="28"/>
              </w:rPr>
              <w:t>是否对场地进行布置</w:t>
            </w:r>
          </w:p>
        </w:tc>
        <w:tc>
          <w:tcPr>
            <w:tcW w:w="6244" w:type="dxa"/>
          </w:tcPr>
          <w:p w14:paraId="4126786C">
            <w:pPr>
              <w:rPr>
                <w:rFonts w:ascii="宋体" w:hAnsi="宋体" w:eastAsia="宋体"/>
                <w:sz w:val="28"/>
                <w:szCs w:val="28"/>
                <w:u w:val="single"/>
              </w:rPr>
            </w:pPr>
            <w:r>
              <w:rPr>
                <w:rFonts w:hint="eastAsia" w:ascii="宋体" w:hAnsi="宋体" w:eastAsia="宋体"/>
                <w:sz w:val="28"/>
                <w:szCs w:val="28"/>
              </w:rPr>
              <w:t xml:space="preserve">□否 </w:t>
            </w:r>
            <w:r>
              <w:rPr>
                <w:rFonts w:ascii="宋体" w:hAnsi="宋体" w:eastAsia="宋体"/>
                <w:sz w:val="28"/>
                <w:szCs w:val="28"/>
              </w:rPr>
              <w:t xml:space="preserve">     </w:t>
            </w:r>
            <w:r>
              <w:rPr>
                <w:rFonts w:hint="eastAsia" w:ascii="宋体" w:hAnsi="宋体" w:eastAsia="宋体"/>
                <w:sz w:val="28"/>
                <w:szCs w:val="28"/>
              </w:rPr>
              <w:t>□是，布置类型：</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51EE9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010EF617">
            <w:pPr>
              <w:jc w:val="center"/>
              <w:rPr>
                <w:rFonts w:ascii="宋体" w:hAnsi="宋体" w:eastAsia="宋体"/>
                <w:sz w:val="24"/>
              </w:rPr>
            </w:pPr>
            <w:r>
              <w:rPr>
                <w:rFonts w:hint="eastAsia" w:ascii="宋体" w:hAnsi="宋体" w:eastAsia="宋体"/>
                <w:sz w:val="28"/>
                <w:szCs w:val="28"/>
              </w:rPr>
              <w:t>是否引入其他设备</w:t>
            </w:r>
          </w:p>
        </w:tc>
        <w:tc>
          <w:tcPr>
            <w:tcW w:w="6244" w:type="dxa"/>
          </w:tcPr>
          <w:p w14:paraId="4EFBF649">
            <w:pPr>
              <w:rPr>
                <w:rFonts w:ascii="宋体" w:hAnsi="宋体" w:eastAsia="宋体"/>
                <w:sz w:val="28"/>
                <w:szCs w:val="28"/>
                <w:u w:val="single"/>
              </w:rPr>
            </w:pPr>
            <w:r>
              <w:rPr>
                <w:rFonts w:hint="eastAsia" w:ascii="宋体" w:hAnsi="宋体" w:eastAsia="宋体"/>
                <w:sz w:val="28"/>
                <w:szCs w:val="28"/>
              </w:rPr>
              <w:t xml:space="preserve">□否 </w:t>
            </w:r>
            <w:r>
              <w:rPr>
                <w:rFonts w:ascii="宋体" w:hAnsi="宋体" w:eastAsia="宋体"/>
                <w:sz w:val="28"/>
                <w:szCs w:val="28"/>
              </w:rPr>
              <w:t xml:space="preserve">     </w:t>
            </w:r>
            <w:r>
              <w:rPr>
                <w:rFonts w:hint="eastAsia" w:ascii="宋体" w:hAnsi="宋体" w:eastAsia="宋体"/>
                <w:sz w:val="28"/>
                <w:szCs w:val="28"/>
              </w:rPr>
              <w:t>□是，设备名称：</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34218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1C679980">
            <w:pPr>
              <w:jc w:val="center"/>
              <w:rPr>
                <w:rFonts w:ascii="宋体" w:hAnsi="宋体" w:eastAsia="宋体"/>
                <w:sz w:val="28"/>
                <w:szCs w:val="28"/>
              </w:rPr>
            </w:pPr>
            <w:r>
              <w:rPr>
                <w:rFonts w:hint="eastAsia" w:ascii="宋体" w:hAnsi="宋体" w:eastAsia="宋体"/>
                <w:sz w:val="28"/>
                <w:szCs w:val="28"/>
              </w:rPr>
              <w:t>是否需要其他支持</w:t>
            </w:r>
          </w:p>
        </w:tc>
        <w:tc>
          <w:tcPr>
            <w:tcW w:w="6244" w:type="dxa"/>
          </w:tcPr>
          <w:p w14:paraId="57E47581">
            <w:pPr>
              <w:rPr>
                <w:rFonts w:ascii="宋体" w:hAnsi="宋体" w:eastAsia="宋体"/>
                <w:sz w:val="28"/>
                <w:szCs w:val="28"/>
                <w:u w:val="single"/>
              </w:rPr>
            </w:pPr>
            <w:r>
              <w:rPr>
                <w:rFonts w:hint="eastAsia" w:ascii="宋体" w:hAnsi="宋体" w:eastAsia="宋体"/>
                <w:sz w:val="28"/>
                <w:szCs w:val="28"/>
              </w:rPr>
              <w:t xml:space="preserve">□否 </w:t>
            </w:r>
            <w:r>
              <w:rPr>
                <w:rFonts w:ascii="宋体" w:hAnsi="宋体" w:eastAsia="宋体"/>
                <w:sz w:val="28"/>
                <w:szCs w:val="28"/>
              </w:rPr>
              <w:t xml:space="preserve">     </w:t>
            </w:r>
            <w:r>
              <w:rPr>
                <w:rFonts w:hint="eastAsia" w:ascii="宋体" w:hAnsi="宋体" w:eastAsia="宋体"/>
                <w:sz w:val="28"/>
                <w:szCs w:val="28"/>
              </w:rPr>
              <w:t>□是，支持内容：</w:t>
            </w:r>
            <w:r>
              <w:rPr>
                <w:rFonts w:hint="eastAsia" w:ascii="宋体" w:hAnsi="宋体" w:eastAsia="宋体"/>
                <w:sz w:val="28"/>
                <w:szCs w:val="28"/>
                <w:u w:val="single"/>
              </w:rPr>
              <w:t xml:space="preserve"> </w:t>
            </w:r>
            <w:r>
              <w:rPr>
                <w:rFonts w:ascii="宋体" w:hAnsi="宋体" w:eastAsia="宋体"/>
                <w:sz w:val="28"/>
                <w:szCs w:val="28"/>
                <w:u w:val="single"/>
              </w:rPr>
              <w:t xml:space="preserve">                 </w:t>
            </w:r>
          </w:p>
        </w:tc>
      </w:tr>
      <w:tr w14:paraId="3EE2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5" w:type="dxa"/>
            <w:vAlign w:val="center"/>
          </w:tcPr>
          <w:p w14:paraId="40B1E80D">
            <w:pPr>
              <w:jc w:val="center"/>
              <w:rPr>
                <w:rFonts w:ascii="宋体" w:hAnsi="宋体" w:eastAsia="宋体"/>
                <w:sz w:val="28"/>
                <w:szCs w:val="28"/>
              </w:rPr>
            </w:pPr>
            <w:r>
              <w:rPr>
                <w:rFonts w:hint="eastAsia" w:ascii="宋体" w:hAnsi="宋体" w:eastAsia="宋体"/>
                <w:sz w:val="28"/>
                <w:szCs w:val="28"/>
              </w:rPr>
              <w:t>活动参与人数</w:t>
            </w:r>
          </w:p>
        </w:tc>
        <w:tc>
          <w:tcPr>
            <w:tcW w:w="6244" w:type="dxa"/>
          </w:tcPr>
          <w:p w14:paraId="337C6F10">
            <w:pPr>
              <w:rPr>
                <w:rFonts w:ascii="宋体" w:hAnsi="宋体" w:eastAsia="宋体"/>
                <w:sz w:val="28"/>
                <w:szCs w:val="28"/>
              </w:rPr>
            </w:pPr>
          </w:p>
        </w:tc>
      </w:tr>
      <w:tr w14:paraId="41B12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9109" w:type="dxa"/>
            <w:gridSpan w:val="2"/>
            <w:vAlign w:val="center"/>
          </w:tcPr>
          <w:p w14:paraId="463EA51D">
            <w:pPr>
              <w:rPr>
                <w:rFonts w:ascii="宋体" w:hAnsi="宋体" w:eastAsia="宋体"/>
                <w:b/>
                <w:sz w:val="28"/>
                <w:szCs w:val="28"/>
              </w:rPr>
            </w:pPr>
            <w:r>
              <w:rPr>
                <w:rFonts w:hint="eastAsia" w:ascii="宋体" w:hAnsi="宋体" w:eastAsia="宋体"/>
                <w:b/>
                <w:sz w:val="28"/>
                <w:szCs w:val="28"/>
              </w:rPr>
              <w:t>已阅读并承诺遵守《</w:t>
            </w:r>
            <w:r>
              <w:rPr>
                <w:rFonts w:hint="eastAsia" w:ascii="宋体" w:hAnsi="宋体" w:eastAsia="宋体" w:cs="黑体"/>
                <w:b/>
                <w:color w:val="414141"/>
                <w:sz w:val="28"/>
                <w:szCs w:val="28"/>
              </w:rPr>
              <w:t>中国科学技术大学体育活动场馆预约及使用管理规定（试行）</w:t>
            </w:r>
            <w:r>
              <w:rPr>
                <w:rFonts w:hint="eastAsia" w:ascii="宋体" w:hAnsi="宋体" w:eastAsia="宋体"/>
                <w:b/>
                <w:sz w:val="28"/>
                <w:szCs w:val="28"/>
              </w:rPr>
              <w:t>》</w:t>
            </w:r>
          </w:p>
          <w:p w14:paraId="00FDEDF5">
            <w:pPr>
              <w:ind w:firstLine="560" w:firstLineChars="200"/>
              <w:rPr>
                <w:rFonts w:ascii="宋体" w:hAnsi="宋体" w:eastAsia="宋体"/>
                <w:sz w:val="28"/>
                <w:szCs w:val="28"/>
              </w:rPr>
            </w:pPr>
            <w:r>
              <w:rPr>
                <w:rFonts w:hint="eastAsia" w:ascii="宋体" w:hAnsi="宋体" w:eastAsia="宋体"/>
                <w:sz w:val="28"/>
                <w:szCs w:val="28"/>
              </w:rPr>
              <w:t xml:space="preserve">活动负责人姓名及学（工）号： </w:t>
            </w:r>
            <w:r>
              <w:rPr>
                <w:rFonts w:ascii="宋体" w:hAnsi="宋体" w:eastAsia="宋体"/>
                <w:sz w:val="28"/>
                <w:szCs w:val="28"/>
              </w:rPr>
              <w:t xml:space="preserve">           </w:t>
            </w:r>
            <w:r>
              <w:rPr>
                <w:rFonts w:hint="eastAsia" w:ascii="宋体" w:hAnsi="宋体" w:eastAsia="宋体"/>
                <w:sz w:val="28"/>
                <w:szCs w:val="28"/>
              </w:rPr>
              <w:t>手机：</w:t>
            </w:r>
          </w:p>
        </w:tc>
      </w:tr>
      <w:tr w14:paraId="6E656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trPr>
        <w:tc>
          <w:tcPr>
            <w:tcW w:w="2865" w:type="dxa"/>
            <w:tcBorders>
              <w:right w:val="single" w:color="auto" w:sz="4" w:space="0"/>
            </w:tcBorders>
            <w:vAlign w:val="center"/>
          </w:tcPr>
          <w:p w14:paraId="794EF6A3">
            <w:pPr>
              <w:jc w:val="center"/>
              <w:rPr>
                <w:rFonts w:ascii="宋体" w:hAnsi="宋体" w:eastAsia="宋体"/>
                <w:sz w:val="28"/>
                <w:szCs w:val="28"/>
              </w:rPr>
            </w:pPr>
            <w:r>
              <w:rPr>
                <w:rFonts w:hint="eastAsia" w:ascii="宋体" w:hAnsi="宋体" w:eastAsia="宋体"/>
                <w:sz w:val="28"/>
                <w:szCs w:val="28"/>
              </w:rPr>
              <w:t>单位负责人意见</w:t>
            </w:r>
          </w:p>
        </w:tc>
        <w:tc>
          <w:tcPr>
            <w:tcW w:w="6244" w:type="dxa"/>
            <w:tcBorders>
              <w:top w:val="single" w:color="auto" w:sz="4" w:space="0"/>
              <w:left w:val="single" w:color="auto" w:sz="4" w:space="0"/>
              <w:right w:val="single" w:color="auto" w:sz="4" w:space="0"/>
            </w:tcBorders>
          </w:tcPr>
          <w:p w14:paraId="5EA5F63D">
            <w:pPr>
              <w:spacing w:line="300" w:lineRule="exact"/>
              <w:ind w:right="-101" w:rightChars="-48"/>
              <w:jc w:val="left"/>
              <w:rPr>
                <w:rFonts w:ascii="宋体" w:hAnsi="宋体" w:eastAsia="宋体"/>
                <w:sz w:val="24"/>
                <w:szCs w:val="28"/>
              </w:rPr>
            </w:pPr>
          </w:p>
          <w:p w14:paraId="660AFC0A">
            <w:pPr>
              <w:spacing w:line="300" w:lineRule="exact"/>
              <w:ind w:firstLine="480" w:firstLineChars="200"/>
              <w:jc w:val="left"/>
              <w:rPr>
                <w:rFonts w:ascii="宋体" w:hAnsi="宋体" w:eastAsia="宋体"/>
                <w:sz w:val="24"/>
                <w:szCs w:val="28"/>
              </w:rPr>
            </w:pPr>
            <w:r>
              <w:rPr>
                <w:rFonts w:hint="eastAsia" w:ascii="宋体" w:hAnsi="宋体" w:eastAsia="宋体"/>
                <w:sz w:val="24"/>
                <w:szCs w:val="28"/>
              </w:rPr>
              <w:t>作为活动的主要负责单位，本着“谁主办，谁负责”的原则，承诺做好活动举办全过程的安全保障工作。</w:t>
            </w:r>
          </w:p>
          <w:p w14:paraId="5BB741B3">
            <w:pPr>
              <w:spacing w:line="300" w:lineRule="exact"/>
              <w:ind w:right="1200"/>
              <w:rPr>
                <w:rFonts w:ascii="宋体" w:hAnsi="宋体" w:eastAsia="宋体"/>
                <w:sz w:val="28"/>
                <w:szCs w:val="28"/>
              </w:rPr>
            </w:pPr>
          </w:p>
          <w:p w14:paraId="173A9BE2">
            <w:pPr>
              <w:spacing w:line="300" w:lineRule="exact"/>
              <w:ind w:right="1200"/>
              <w:jc w:val="center"/>
              <w:rPr>
                <w:rFonts w:ascii="宋体" w:hAnsi="宋体" w:eastAsia="宋体"/>
                <w:sz w:val="28"/>
                <w:szCs w:val="28"/>
              </w:rPr>
            </w:pPr>
          </w:p>
          <w:p w14:paraId="4B90F397">
            <w:pPr>
              <w:spacing w:line="300" w:lineRule="exact"/>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签字</w:t>
            </w:r>
            <w:r>
              <w:rPr>
                <w:rFonts w:hint="eastAsia" w:ascii="宋体" w:hAnsi="宋体" w:eastAsia="宋体"/>
                <w:sz w:val="28"/>
                <w:szCs w:val="28"/>
              </w:rPr>
              <w:t>（盖章）</w:t>
            </w:r>
            <w:r>
              <w:rPr>
                <w:rFonts w:ascii="宋体" w:hAnsi="宋体" w:eastAsia="宋体"/>
                <w:sz w:val="28"/>
                <w:szCs w:val="28"/>
              </w:rPr>
              <w:t>：</w:t>
            </w:r>
          </w:p>
          <w:p w14:paraId="1FB2399E">
            <w:pPr>
              <w:spacing w:line="300" w:lineRule="exact"/>
              <w:ind w:right="1200"/>
              <w:jc w:val="center"/>
              <w:rPr>
                <w:rFonts w:ascii="宋体" w:hAnsi="宋体" w:eastAsia="宋体"/>
                <w:sz w:val="28"/>
                <w:szCs w:val="28"/>
              </w:rPr>
            </w:pPr>
          </w:p>
          <w:p w14:paraId="15B78AAA">
            <w:pPr>
              <w:spacing w:line="300" w:lineRule="exact"/>
              <w:jc w:val="center"/>
              <w:rPr>
                <w:rFonts w:ascii="宋体" w:hAnsi="宋体" w:eastAsia="宋体"/>
                <w:sz w:val="28"/>
                <w:szCs w:val="28"/>
              </w:rPr>
            </w:pPr>
            <w:r>
              <w:rPr>
                <w:rFonts w:ascii="宋体" w:hAnsi="宋体" w:eastAsia="宋体"/>
                <w:sz w:val="28"/>
                <w:szCs w:val="28"/>
              </w:rPr>
              <w:t>日期：</w:t>
            </w:r>
          </w:p>
        </w:tc>
      </w:tr>
      <w:tr w14:paraId="136E3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2865" w:type="dxa"/>
            <w:tcBorders>
              <w:right w:val="single" w:color="auto" w:sz="4" w:space="0"/>
            </w:tcBorders>
            <w:vAlign w:val="center"/>
          </w:tcPr>
          <w:p w14:paraId="4318FB21">
            <w:pPr>
              <w:spacing w:line="240" w:lineRule="atLeast"/>
              <w:ind w:left="34" w:leftChars="16"/>
              <w:jc w:val="center"/>
              <w:rPr>
                <w:rFonts w:ascii="宋体" w:hAnsi="宋体" w:eastAsia="宋体"/>
                <w:sz w:val="28"/>
                <w:szCs w:val="28"/>
              </w:rPr>
            </w:pPr>
            <w:r>
              <w:rPr>
                <w:rFonts w:hint="eastAsia" w:ascii="宋体" w:hAnsi="宋体" w:eastAsia="宋体"/>
                <w:sz w:val="28"/>
                <w:szCs w:val="28"/>
              </w:rPr>
              <w:t>分管校领导意见</w:t>
            </w:r>
          </w:p>
          <w:p w14:paraId="6050F41A">
            <w:pPr>
              <w:ind w:left="34" w:leftChars="16"/>
              <w:jc w:val="center"/>
              <w:rPr>
                <w:rFonts w:ascii="宋体" w:hAnsi="宋体" w:eastAsia="宋体"/>
                <w:sz w:val="28"/>
                <w:szCs w:val="28"/>
              </w:rPr>
            </w:pPr>
            <w:r>
              <w:rPr>
                <w:rFonts w:hint="eastAsia" w:ascii="宋体" w:hAnsi="宋体" w:eastAsia="宋体"/>
                <w:sz w:val="28"/>
                <w:szCs w:val="28"/>
              </w:rPr>
              <w:t>（涉外活动）</w:t>
            </w:r>
          </w:p>
        </w:tc>
        <w:tc>
          <w:tcPr>
            <w:tcW w:w="6244" w:type="dxa"/>
            <w:tcBorders>
              <w:top w:val="single" w:color="auto" w:sz="4" w:space="0"/>
              <w:left w:val="single" w:color="auto" w:sz="4" w:space="0"/>
              <w:right w:val="single" w:color="auto" w:sz="4" w:space="0"/>
            </w:tcBorders>
            <w:vAlign w:val="bottom"/>
          </w:tcPr>
          <w:p w14:paraId="1C7044FD">
            <w:pPr>
              <w:wordWrap w:val="0"/>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w:t>
            </w:r>
            <w:r>
              <w:rPr>
                <w:rFonts w:ascii="宋体" w:hAnsi="宋体" w:eastAsia="宋体"/>
                <w:sz w:val="28"/>
                <w:szCs w:val="28"/>
              </w:rPr>
              <w:t xml:space="preserve">  签字</w:t>
            </w:r>
            <w:r>
              <w:rPr>
                <w:rFonts w:hint="eastAsia" w:ascii="宋体" w:hAnsi="宋体" w:eastAsia="宋体"/>
                <w:sz w:val="28"/>
                <w:szCs w:val="28"/>
              </w:rPr>
              <w:t>（盖章）</w:t>
            </w:r>
            <w:r>
              <w:rPr>
                <w:rFonts w:ascii="宋体" w:hAnsi="宋体" w:eastAsia="宋体"/>
                <w:sz w:val="28"/>
                <w:szCs w:val="28"/>
              </w:rPr>
              <w:t>：</w:t>
            </w:r>
          </w:p>
          <w:p w14:paraId="66E6F418">
            <w:pPr>
              <w:wordWrap w:val="0"/>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日期：</w:t>
            </w:r>
          </w:p>
        </w:tc>
      </w:tr>
      <w:tr w14:paraId="0393A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2865" w:type="dxa"/>
            <w:tcBorders>
              <w:right w:val="single" w:color="auto" w:sz="4" w:space="0"/>
            </w:tcBorders>
            <w:vAlign w:val="center"/>
          </w:tcPr>
          <w:p w14:paraId="40310EAE">
            <w:pPr>
              <w:ind w:left="-105" w:leftChars="-50"/>
              <w:jc w:val="center"/>
              <w:rPr>
                <w:rFonts w:ascii="宋体" w:hAnsi="宋体" w:eastAsia="宋体"/>
                <w:sz w:val="28"/>
                <w:szCs w:val="28"/>
              </w:rPr>
            </w:pPr>
            <w:r>
              <w:rPr>
                <w:rFonts w:hint="eastAsia" w:ascii="宋体" w:hAnsi="宋体" w:eastAsia="宋体"/>
                <w:sz w:val="28"/>
                <w:szCs w:val="28"/>
              </w:rPr>
              <w:t>保卫与校园管理处</w:t>
            </w:r>
          </w:p>
          <w:p w14:paraId="0B6A9A28">
            <w:pPr>
              <w:jc w:val="center"/>
              <w:rPr>
                <w:rFonts w:ascii="宋体" w:hAnsi="宋体" w:eastAsia="宋体"/>
                <w:sz w:val="28"/>
                <w:szCs w:val="28"/>
              </w:rPr>
            </w:pPr>
            <w:r>
              <w:rPr>
                <w:rFonts w:hint="eastAsia" w:ascii="宋体" w:hAnsi="宋体" w:eastAsia="宋体"/>
                <w:sz w:val="28"/>
                <w:szCs w:val="28"/>
              </w:rPr>
              <w:t>意见</w:t>
            </w:r>
          </w:p>
        </w:tc>
        <w:tc>
          <w:tcPr>
            <w:tcW w:w="6244" w:type="dxa"/>
            <w:tcBorders>
              <w:top w:val="single" w:color="auto" w:sz="4" w:space="0"/>
              <w:left w:val="single" w:color="auto" w:sz="4" w:space="0"/>
              <w:bottom w:val="single" w:color="auto" w:sz="4" w:space="0"/>
              <w:right w:val="single" w:color="auto" w:sz="4" w:space="0"/>
            </w:tcBorders>
            <w:vAlign w:val="bottom"/>
          </w:tcPr>
          <w:p w14:paraId="69D65FED">
            <w:pPr>
              <w:wordWrap w:val="0"/>
              <w:ind w:right="1200"/>
              <w:jc w:val="cente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w:t>
            </w:r>
            <w:r>
              <w:rPr>
                <w:rFonts w:ascii="宋体" w:hAnsi="宋体" w:eastAsia="宋体"/>
                <w:sz w:val="28"/>
                <w:szCs w:val="28"/>
              </w:rPr>
              <w:t xml:space="preserve">        签字</w:t>
            </w:r>
            <w:r>
              <w:rPr>
                <w:rFonts w:hint="eastAsia" w:ascii="宋体" w:hAnsi="宋体" w:eastAsia="宋体"/>
                <w:sz w:val="28"/>
                <w:szCs w:val="28"/>
              </w:rPr>
              <w:t>（盖章）</w:t>
            </w:r>
            <w:r>
              <w:rPr>
                <w:rFonts w:ascii="宋体" w:hAnsi="宋体" w:eastAsia="宋体"/>
                <w:sz w:val="28"/>
                <w:szCs w:val="28"/>
              </w:rPr>
              <w:t>：</w:t>
            </w:r>
          </w:p>
          <w:p w14:paraId="11B0305A">
            <w:pPr>
              <w:jc w:val="center"/>
              <w:rPr>
                <w:rFonts w:ascii="宋体" w:hAnsi="宋体" w:eastAsia="宋体"/>
                <w:sz w:val="28"/>
                <w:szCs w:val="28"/>
              </w:rPr>
            </w:pPr>
            <w:r>
              <w:rPr>
                <w:rFonts w:ascii="宋体" w:hAnsi="宋体" w:eastAsia="宋体"/>
                <w:sz w:val="28"/>
                <w:szCs w:val="28"/>
              </w:rPr>
              <w:t>日期：</w:t>
            </w:r>
          </w:p>
        </w:tc>
      </w:tr>
    </w:tbl>
    <w:p w14:paraId="39CB9E9A">
      <w:pPr>
        <w:ind w:firstLine="5040" w:firstLineChars="1800"/>
        <w:rPr>
          <w:rFonts w:ascii="仿宋" w:hAnsi="仿宋" w:eastAsia="仿宋" w:cs="Times New Roman"/>
          <w:sz w:val="28"/>
          <w:szCs w:val="20"/>
        </w:rPr>
      </w:pPr>
      <w:r>
        <w:rPr>
          <w:rFonts w:ascii="仿宋" w:hAnsi="仿宋" w:eastAsia="仿宋" w:cs="Times New Roman"/>
          <w:sz w:val="28"/>
          <w:szCs w:val="20"/>
        </w:rPr>
        <w:t>保卫与校园管理处</w:t>
      </w:r>
      <w:r>
        <w:rPr>
          <w:rFonts w:hint="eastAsia" w:ascii="仿宋" w:hAnsi="仿宋" w:eastAsia="仿宋" w:cs="Times New Roman"/>
          <w:sz w:val="28"/>
          <w:szCs w:val="20"/>
        </w:rPr>
        <w:t xml:space="preserve">  制</w:t>
      </w:r>
    </w:p>
    <w:p w14:paraId="115AC21A">
      <w:pPr>
        <w:spacing w:line="320" w:lineRule="exact"/>
        <w:rPr>
          <w:rFonts w:ascii="仿宋" w:hAnsi="仿宋" w:eastAsia="仿宋" w:cs="Times New Roman"/>
          <w:sz w:val="24"/>
          <w:szCs w:val="20"/>
        </w:rPr>
      </w:pPr>
      <w:r>
        <w:rPr>
          <w:rFonts w:hint="eastAsia" w:ascii="仿宋" w:hAnsi="仿宋" w:eastAsia="仿宋" w:cs="Times New Roman"/>
          <w:sz w:val="24"/>
          <w:szCs w:val="20"/>
        </w:rPr>
        <w:t>备注：</w:t>
      </w:r>
    </w:p>
    <w:p w14:paraId="0BF92FEF">
      <w:pPr>
        <w:spacing w:line="320" w:lineRule="exact"/>
        <w:ind w:left="240" w:hanging="240" w:hangingChars="100"/>
        <w:rPr>
          <w:rFonts w:hint="eastAsia" w:ascii="仿宋" w:hAnsi="仿宋" w:eastAsia="仿宋" w:cs="Times New Roman"/>
          <w:b/>
          <w:sz w:val="24"/>
          <w:szCs w:val="20"/>
        </w:rPr>
      </w:pPr>
      <w:r>
        <w:rPr>
          <w:rFonts w:hint="eastAsia" w:ascii="仿宋" w:hAnsi="仿宋" w:eastAsia="仿宋" w:cs="Times New Roman"/>
          <w:b w:val="0"/>
          <w:bCs/>
          <w:sz w:val="24"/>
          <w:szCs w:val="20"/>
        </w:rPr>
        <w:t>1.</w:t>
      </w:r>
      <w:r>
        <w:rPr>
          <w:rFonts w:hint="eastAsia" w:ascii="仿宋" w:hAnsi="仿宋" w:eastAsia="仿宋" w:cs="Times New Roman"/>
          <w:b/>
          <w:sz w:val="24"/>
          <w:szCs w:val="20"/>
        </w:rPr>
        <w:t>提交周常活动场地申请须同时提交教务系统中课表或学期活动计划明细表，提交赛事场地申请时须同时提交比赛通知、竞赛规程、参赛人数、秩序册等相关辅证材料；</w:t>
      </w:r>
    </w:p>
    <w:p w14:paraId="7375711B">
      <w:pPr>
        <w:spacing w:line="320" w:lineRule="exact"/>
        <w:ind w:left="240" w:hanging="240" w:hangingChars="100"/>
        <w:rPr>
          <w:rFonts w:hint="eastAsia" w:ascii="仿宋" w:hAnsi="仿宋" w:eastAsia="仿宋" w:cs="Times New Roman"/>
          <w:b/>
          <w:sz w:val="24"/>
          <w:szCs w:val="20"/>
        </w:rPr>
      </w:pPr>
      <w:r>
        <w:rPr>
          <w:rFonts w:hint="eastAsia" w:ascii="仿宋" w:hAnsi="仿宋" w:eastAsia="仿宋" w:cs="Times New Roman"/>
          <w:b w:val="0"/>
          <w:bCs/>
          <w:sz w:val="24"/>
          <w:szCs w:val="20"/>
          <w:lang w:val="en-US" w:eastAsia="zh-CN"/>
        </w:rPr>
        <w:t>2.</w:t>
      </w:r>
      <w:r>
        <w:rPr>
          <w:rFonts w:hint="eastAsia" w:ascii="仿宋" w:hAnsi="仿宋" w:eastAsia="仿宋" w:cs="Times New Roman"/>
          <w:b/>
          <w:sz w:val="24"/>
          <w:szCs w:val="20"/>
        </w:rPr>
        <w:t>所有室内场地申请需要单位负责人（正职或副职）签字并盖章；</w:t>
      </w:r>
    </w:p>
    <w:p w14:paraId="40FF009D">
      <w:pPr>
        <w:spacing w:line="320" w:lineRule="exact"/>
        <w:ind w:left="240" w:hanging="240" w:hangingChars="100"/>
        <w:rPr>
          <w:rFonts w:ascii="仿宋" w:hAnsi="仿宋" w:eastAsia="仿宋" w:cs="Times New Roman"/>
          <w:b/>
          <w:sz w:val="24"/>
          <w:szCs w:val="20"/>
        </w:rPr>
      </w:pPr>
      <w:r>
        <w:rPr>
          <w:rFonts w:hint="eastAsia" w:ascii="仿宋" w:hAnsi="仿宋" w:eastAsia="仿宋" w:cs="Times New Roman"/>
          <w:sz w:val="24"/>
          <w:szCs w:val="20"/>
          <w:lang w:val="en-US" w:eastAsia="zh-CN"/>
        </w:rPr>
        <w:t>3.</w:t>
      </w:r>
      <w:r>
        <w:rPr>
          <w:rFonts w:hint="eastAsia" w:ascii="仿宋" w:hAnsi="仿宋" w:eastAsia="仿宋" w:cs="Times New Roman"/>
          <w:b/>
          <w:sz w:val="24"/>
          <w:szCs w:val="20"/>
        </w:rPr>
        <w:t>为切实保障安全，原则上不予申请使用建筑天台开展活动，如特殊情况确需使用的，须详细说明活动内容，由申请单位负责人签字并经基本建设处同意后方能进行（钢结构建筑天台一律不予申请）。</w:t>
      </w:r>
      <w:r>
        <w:rPr>
          <w:rFonts w:ascii="仿宋" w:hAnsi="仿宋" w:eastAsia="仿宋" w:cs="Times New Roman"/>
          <w:sz w:val="32"/>
          <w:szCs w:val="32"/>
        </w:rPr>
        <w:br w:type="page"/>
      </w:r>
    </w:p>
    <w:p w14:paraId="2DC71064">
      <w:pPr>
        <w:spacing w:line="320" w:lineRule="exact"/>
        <w:rPr>
          <w:rFonts w:ascii="仿宋" w:hAnsi="仿宋" w:eastAsia="仿宋" w:cs="Times New Roman"/>
          <w:sz w:val="32"/>
          <w:szCs w:val="32"/>
        </w:rPr>
      </w:pPr>
      <w:r>
        <w:rPr>
          <w:rFonts w:hint="eastAsia" w:ascii="仿宋" w:hAnsi="仿宋" w:eastAsia="仿宋" w:cs="Times New Roman"/>
          <w:sz w:val="32"/>
          <w:szCs w:val="32"/>
        </w:rPr>
        <w:t>附件：</w:t>
      </w:r>
    </w:p>
    <w:p w14:paraId="215FCEBC">
      <w:pPr>
        <w:spacing w:line="320" w:lineRule="exact"/>
        <w:rPr>
          <w:rFonts w:ascii="仿宋" w:hAnsi="仿宋" w:eastAsia="仿宋" w:cs="Times New Roman"/>
          <w:sz w:val="28"/>
          <w:szCs w:val="20"/>
        </w:rPr>
      </w:pPr>
    </w:p>
    <w:p w14:paraId="12031171">
      <w:pPr>
        <w:pStyle w:val="14"/>
        <w:ind w:left="360" w:firstLine="0" w:firstLineChars="0"/>
        <w:rPr>
          <w:b/>
          <w:bCs/>
          <w:sz w:val="44"/>
          <w:szCs w:val="52"/>
        </w:rPr>
      </w:pPr>
      <w:r>
        <w:rPr>
          <w:rFonts w:hint="eastAsia"/>
          <w:b/>
          <w:bCs/>
          <w:sz w:val="44"/>
          <w:szCs w:val="52"/>
        </w:rPr>
        <w:t xml:space="preserve"> </w:t>
      </w:r>
      <w:r>
        <w:rPr>
          <w:b/>
          <w:bCs/>
          <w:sz w:val="44"/>
          <w:szCs w:val="52"/>
        </w:rPr>
        <w:t xml:space="preserve">  </w:t>
      </w:r>
      <w:r>
        <w:rPr>
          <w:rFonts w:hint="eastAsia"/>
          <w:b/>
          <w:bCs/>
          <w:sz w:val="44"/>
          <w:szCs w:val="52"/>
        </w:rPr>
        <w:t>中国科学技术大学</w:t>
      </w:r>
      <w:bookmarkStart w:id="0" w:name="_Hlk99268621"/>
      <w:r>
        <w:rPr>
          <w:rFonts w:hint="eastAsia"/>
          <w:b/>
          <w:bCs/>
          <w:sz w:val="44"/>
          <w:szCs w:val="52"/>
        </w:rPr>
        <w:t>体育活动场馆</w:t>
      </w:r>
    </w:p>
    <w:p w14:paraId="5F1DD405">
      <w:pPr>
        <w:jc w:val="center"/>
        <w:rPr>
          <w:b/>
          <w:bCs/>
          <w:sz w:val="40"/>
          <w:szCs w:val="48"/>
        </w:rPr>
      </w:pPr>
      <w:r>
        <w:rPr>
          <w:rFonts w:hint="eastAsia"/>
          <w:b/>
          <w:bCs/>
          <w:sz w:val="44"/>
          <w:szCs w:val="52"/>
        </w:rPr>
        <w:t>预约及使用</w:t>
      </w:r>
      <w:r>
        <w:rPr>
          <w:b/>
          <w:bCs/>
          <w:sz w:val="44"/>
          <w:szCs w:val="52"/>
        </w:rPr>
        <w:t>管理</w:t>
      </w:r>
      <w:bookmarkEnd w:id="0"/>
      <w:r>
        <w:rPr>
          <w:b/>
          <w:bCs/>
          <w:sz w:val="44"/>
          <w:szCs w:val="52"/>
        </w:rPr>
        <w:t>规定</w:t>
      </w:r>
      <w:r>
        <w:rPr>
          <w:rFonts w:hint="eastAsia"/>
          <w:b/>
          <w:bCs/>
          <w:sz w:val="44"/>
          <w:szCs w:val="52"/>
        </w:rPr>
        <w:t>（</w:t>
      </w:r>
      <w:r>
        <w:rPr>
          <w:rFonts w:hint="default" w:ascii="Times New Roman" w:hAnsi="Times New Roman" w:cs="Times New Roman"/>
          <w:b/>
          <w:bCs/>
          <w:sz w:val="44"/>
          <w:szCs w:val="52"/>
          <w:lang w:val="en-US" w:eastAsia="zh-CN"/>
        </w:rPr>
        <w:t>2025</w:t>
      </w:r>
      <w:r>
        <w:rPr>
          <w:rFonts w:hint="eastAsia"/>
          <w:b/>
          <w:bCs/>
          <w:sz w:val="44"/>
          <w:szCs w:val="52"/>
          <w:lang w:val="en-US" w:eastAsia="zh-CN"/>
        </w:rPr>
        <w:t>版</w:t>
      </w:r>
      <w:r>
        <w:rPr>
          <w:rFonts w:hint="eastAsia"/>
          <w:b/>
          <w:bCs/>
          <w:sz w:val="44"/>
          <w:szCs w:val="52"/>
        </w:rPr>
        <w:t>）</w:t>
      </w:r>
    </w:p>
    <w:p w14:paraId="02612D77">
      <w:pPr>
        <w:spacing w:line="300" w:lineRule="exact"/>
        <w:ind w:firstLine="640" w:firstLineChars="200"/>
        <w:jc w:val="left"/>
        <w:rPr>
          <w:rFonts w:ascii="宋体" w:hAnsi="宋体" w:eastAsia="宋体" w:cstheme="minorEastAsia"/>
          <w:bCs/>
          <w:sz w:val="32"/>
          <w:szCs w:val="32"/>
        </w:rPr>
      </w:pPr>
    </w:p>
    <w:p w14:paraId="525CB8F5">
      <w:pPr>
        <w:spacing w:line="560" w:lineRule="exact"/>
        <w:ind w:firstLine="640" w:firstLineChars="200"/>
        <w:rPr>
          <w:rFonts w:ascii="仿宋" w:hAnsi="仿宋" w:eastAsia="仿宋" w:cstheme="minorEastAsia"/>
          <w:bCs/>
          <w:sz w:val="32"/>
          <w:szCs w:val="32"/>
        </w:rPr>
      </w:pPr>
      <w:r>
        <w:rPr>
          <w:rFonts w:hint="eastAsia" w:ascii="仿宋" w:hAnsi="仿宋" w:eastAsia="仿宋" w:cstheme="minorEastAsia"/>
          <w:bCs/>
          <w:sz w:val="32"/>
          <w:szCs w:val="32"/>
        </w:rPr>
        <w:t>为规范我校体育活动场馆预约及使用管理，进一步提高体育场馆的使用效率，更好地发</w:t>
      </w:r>
      <w:bookmarkStart w:id="1" w:name="_GoBack"/>
      <w:bookmarkEnd w:id="1"/>
      <w:r>
        <w:rPr>
          <w:rFonts w:hint="eastAsia" w:ascii="仿宋" w:hAnsi="仿宋" w:eastAsia="仿宋" w:cstheme="minorEastAsia"/>
          <w:bCs/>
          <w:sz w:val="32"/>
          <w:szCs w:val="32"/>
        </w:rPr>
        <w:t xml:space="preserve">挥其为校内广大师生服务的功能，结合我校实际情况，特制定本体育活动场馆管理制度。 </w:t>
      </w:r>
    </w:p>
    <w:p w14:paraId="4CF0C3F3">
      <w:pPr>
        <w:spacing w:line="560" w:lineRule="exact"/>
        <w:ind w:firstLine="640" w:firstLineChars="200"/>
        <w:rPr>
          <w:rFonts w:ascii="仿宋" w:hAnsi="仿宋" w:eastAsia="仿宋" w:cstheme="minorEastAsia"/>
          <w:bCs/>
          <w:sz w:val="32"/>
          <w:szCs w:val="32"/>
        </w:rPr>
      </w:pPr>
      <w:r>
        <w:rPr>
          <w:rFonts w:hint="eastAsia" w:ascii="仿宋" w:hAnsi="仿宋" w:eastAsia="仿宋" w:cstheme="minorEastAsia"/>
          <w:bCs/>
          <w:sz w:val="32"/>
          <w:szCs w:val="32"/>
        </w:rPr>
        <w:t>体育活动场馆分为室内场馆和室外活动场地两个部分，主要包含篮球、排球、网球、足球、羽毛球、乒乓球、游泳、健身等功能，用于为校内师生教学、训练、竞赛、日常锻炼等提供保障与服务，除学校重大活动或任务，禁止在体育场馆内开展其他活动。</w:t>
      </w:r>
    </w:p>
    <w:p w14:paraId="467B8306">
      <w:pPr>
        <w:spacing w:line="560" w:lineRule="exact"/>
        <w:ind w:firstLine="640"/>
        <w:rPr>
          <w:rFonts w:ascii="仿宋" w:hAnsi="仿宋" w:eastAsia="仿宋" w:cstheme="minorEastAsia"/>
          <w:bCs/>
          <w:sz w:val="32"/>
          <w:szCs w:val="32"/>
        </w:rPr>
      </w:pPr>
      <w:r>
        <w:rPr>
          <w:rFonts w:hint="eastAsia" w:ascii="仿宋" w:hAnsi="仿宋" w:eastAsia="仿宋" w:cstheme="minorEastAsia"/>
          <w:b/>
          <w:bCs/>
          <w:sz w:val="32"/>
          <w:szCs w:val="32"/>
        </w:rPr>
        <w:t>第一条</w:t>
      </w:r>
      <w:r>
        <w:rPr>
          <w:rFonts w:hint="eastAsia" w:ascii="仿宋" w:hAnsi="仿宋" w:eastAsia="仿宋" w:cstheme="minorEastAsia"/>
          <w:bCs/>
          <w:sz w:val="32"/>
          <w:szCs w:val="32"/>
        </w:rPr>
        <w:t xml:space="preserve"> 凡是进入体育活动场馆的所有人员，须主动遵守学校场馆管理规定，爱护场地设施、注意安全、杜绝不文明行为，各场次锻炼人数不可超过场地规定的人数。</w:t>
      </w:r>
    </w:p>
    <w:p w14:paraId="1C6A8951">
      <w:pPr>
        <w:spacing w:line="560" w:lineRule="exact"/>
        <w:ind w:firstLine="643" w:firstLineChars="200"/>
        <w:rPr>
          <w:rFonts w:ascii="仿宋" w:hAnsi="仿宋" w:eastAsia="仿宋" w:cstheme="minorEastAsia"/>
          <w:bCs/>
          <w:sz w:val="32"/>
          <w:szCs w:val="32"/>
        </w:rPr>
      </w:pPr>
      <w:r>
        <w:rPr>
          <w:rFonts w:hint="eastAsia" w:ascii="仿宋" w:hAnsi="仿宋" w:eastAsia="仿宋" w:cstheme="minorEastAsia"/>
          <w:b/>
          <w:bCs/>
          <w:sz w:val="32"/>
          <w:szCs w:val="32"/>
        </w:rPr>
        <w:t>第二条</w:t>
      </w:r>
      <w:r>
        <w:rPr>
          <w:rFonts w:hint="eastAsia" w:ascii="仿宋" w:hAnsi="仿宋" w:eastAsia="仿宋" w:cstheme="minorEastAsia"/>
          <w:bCs/>
          <w:sz w:val="32"/>
          <w:szCs w:val="32"/>
        </w:rPr>
        <w:t xml:space="preserve"> 各类体育场馆开放期间，优先保障体育教学。非教学期间，师生个人或团体使用场馆须提前预约。</w:t>
      </w:r>
    </w:p>
    <w:p w14:paraId="749685F1">
      <w:pPr>
        <w:spacing w:line="560" w:lineRule="exact"/>
        <w:ind w:firstLine="640" w:firstLineChars="200"/>
        <w:rPr>
          <w:rFonts w:ascii="仿宋" w:hAnsi="仿宋" w:eastAsia="仿宋" w:cstheme="minorEastAsia"/>
          <w:bCs/>
          <w:sz w:val="32"/>
          <w:szCs w:val="32"/>
        </w:rPr>
      </w:pPr>
      <w:r>
        <w:rPr>
          <w:rFonts w:hint="eastAsia" w:ascii="仿宋" w:hAnsi="仿宋" w:eastAsia="仿宋" w:cstheme="minorEastAsia"/>
          <w:bCs/>
          <w:sz w:val="32"/>
          <w:szCs w:val="32"/>
        </w:rPr>
        <w:t>1、师生个体预约使用场地</w:t>
      </w:r>
    </w:p>
    <w:p w14:paraId="208B5FCB">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（1）校内师生可以通过“中国科大保卫与校园管理处”微信公众号“体育场馆预约”链接进行场地预约。</w:t>
      </w:r>
    </w:p>
    <w:p w14:paraId="453343DB">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（2）预约界面若场次显示“不可选”，则表明有体育教学课程或已被约满。</w:t>
      </w:r>
    </w:p>
    <w:p w14:paraId="4861280A">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（3）师生因故不能按时到场，请提前</w:t>
      </w:r>
      <w:r>
        <w:rPr>
          <w:rFonts w:ascii="仿宋" w:hAnsi="仿宋" w:eastAsia="仿宋" w:cstheme="minorEastAsia"/>
          <w:b/>
          <w:bCs/>
          <w:sz w:val="32"/>
          <w:szCs w:val="32"/>
        </w:rPr>
        <w:t>1</w:t>
      </w:r>
      <w:r>
        <w:rPr>
          <w:rFonts w:hint="eastAsia" w:ascii="仿宋" w:hAnsi="仿宋" w:eastAsia="仿宋" w:cstheme="minorEastAsia"/>
          <w:b/>
          <w:bCs/>
          <w:sz w:val="32"/>
          <w:szCs w:val="32"/>
        </w:rPr>
        <w:t>小时</w:t>
      </w:r>
      <w:r>
        <w:rPr>
          <w:rFonts w:hint="eastAsia" w:ascii="仿宋" w:hAnsi="仿宋" w:eastAsia="仿宋" w:cstheme="minorEastAsia"/>
          <w:bCs/>
          <w:sz w:val="32"/>
          <w:szCs w:val="32"/>
        </w:rPr>
        <w:t>取消预约，否则，将视为恶意预约，</w:t>
      </w:r>
      <w:r>
        <w:rPr>
          <w:rFonts w:hint="eastAsia" w:ascii="仿宋" w:hAnsi="仿宋" w:eastAsia="仿宋" w:cstheme="minorEastAsia"/>
          <w:b/>
          <w:bCs/>
          <w:sz w:val="32"/>
          <w:szCs w:val="32"/>
        </w:rPr>
        <w:t>累计2次</w:t>
      </w:r>
      <w:r>
        <w:rPr>
          <w:rFonts w:hint="eastAsia" w:ascii="仿宋" w:hAnsi="仿宋" w:eastAsia="仿宋" w:cstheme="minorEastAsia"/>
          <w:bCs/>
          <w:sz w:val="32"/>
          <w:szCs w:val="32"/>
        </w:rPr>
        <w:t>将被拉入预约黑名单，</w:t>
      </w:r>
      <w:r>
        <w:rPr>
          <w:rFonts w:hint="eastAsia" w:ascii="仿宋" w:hAnsi="仿宋" w:eastAsia="仿宋" w:cstheme="minorEastAsia"/>
          <w:b/>
          <w:bCs/>
          <w:sz w:val="32"/>
          <w:szCs w:val="32"/>
        </w:rPr>
        <w:t>30天</w:t>
      </w:r>
      <w:r>
        <w:rPr>
          <w:rFonts w:hint="eastAsia" w:ascii="仿宋" w:hAnsi="仿宋" w:eastAsia="仿宋" w:cstheme="minorEastAsia"/>
          <w:bCs/>
          <w:sz w:val="32"/>
          <w:szCs w:val="32"/>
        </w:rPr>
        <w:t>后自动恢复；如前期已有拉黑记录，在后期场地预约过程中只要</w:t>
      </w:r>
      <w:r>
        <w:rPr>
          <w:rFonts w:hint="eastAsia" w:ascii="仿宋" w:hAnsi="仿宋" w:eastAsia="仿宋" w:cstheme="minorEastAsia"/>
          <w:b/>
          <w:bCs/>
          <w:sz w:val="32"/>
          <w:szCs w:val="32"/>
        </w:rPr>
        <w:t>出现1次</w:t>
      </w:r>
      <w:r>
        <w:rPr>
          <w:rFonts w:hint="eastAsia" w:ascii="仿宋" w:hAnsi="仿宋" w:eastAsia="仿宋" w:cstheme="minorEastAsia"/>
          <w:bCs/>
          <w:sz w:val="32"/>
          <w:szCs w:val="32"/>
        </w:rPr>
        <w:t>未按时核销，将直接再次记录至黑名单中。</w:t>
      </w:r>
    </w:p>
    <w:p w14:paraId="281015C7">
      <w:pPr>
        <w:pStyle w:val="14"/>
        <w:numPr>
          <w:ilvl w:val="0"/>
          <w:numId w:val="1"/>
        </w:numPr>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不得擅自出租或者转让个人一卡通给他人使用。如若发现，将取消个人场地预约使用权限。</w:t>
      </w:r>
    </w:p>
    <w:p w14:paraId="6835BA9F">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2、师生团体预约使用场地</w:t>
      </w:r>
    </w:p>
    <w:p w14:paraId="2987EEE5">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（1）各团体类型预约顺序如下：</w:t>
      </w:r>
    </w:p>
    <w:p w14:paraId="7D5F6E68">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首先，保障体育教学以及校级重大活动或任务预定；</w:t>
      </w:r>
    </w:p>
    <w:p w14:paraId="741480C5">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其次，保障学校级高水平学生校队及教工校队训练（体育教学的延伸）；</w:t>
      </w:r>
    </w:p>
    <w:p w14:paraId="548A7426">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依次，保障团委（学生体育社团）及工会（教工体育协会）的团体活动预定；</w:t>
      </w:r>
    </w:p>
    <w:p w14:paraId="32BC1B09">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再次，保障各院、系、重点科研机构、直属单位、机关各部门等单位的团体预定。</w:t>
      </w:r>
    </w:p>
    <w:p w14:paraId="15BEF4EF">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其中体育教学、学生及教工校队训练、校团委审批的学生周常活动应</w:t>
      </w:r>
      <w:r>
        <w:rPr>
          <w:rFonts w:hint="eastAsia" w:ascii="仿宋" w:hAnsi="仿宋" w:eastAsia="仿宋" w:cstheme="minorEastAsia"/>
          <w:b/>
          <w:sz w:val="32"/>
          <w:szCs w:val="32"/>
        </w:rPr>
        <w:t>每学期开始前</w:t>
      </w:r>
      <w:r>
        <w:rPr>
          <w:rFonts w:hint="eastAsia" w:ascii="仿宋" w:hAnsi="仿宋" w:eastAsia="仿宋" w:cstheme="minorEastAsia"/>
          <w:bCs/>
          <w:sz w:val="32"/>
          <w:szCs w:val="32"/>
        </w:rPr>
        <w:t>与场馆管理物业服务企业预约时间并填写《中国科学技术大学场馆使用申请表》，由校内二级部门盖章、副职及以上负责人签字后交至保卫与校园管理处物业管理办公室审核，同时提交教务系统中课表或学期活动计划明细表，其余团体不接受长期预定场地。若组织单位团体比赛等活动需短期预定场地，</w:t>
      </w:r>
      <w:r>
        <w:rPr>
          <w:rFonts w:hint="eastAsia" w:ascii="仿宋" w:hAnsi="仿宋" w:eastAsia="仿宋" w:cstheme="minorEastAsia"/>
          <w:b/>
          <w:bCs/>
          <w:sz w:val="32"/>
          <w:szCs w:val="32"/>
        </w:rPr>
        <w:t>应提前3个工作日预约</w:t>
      </w:r>
      <w:r>
        <w:rPr>
          <w:rFonts w:hint="eastAsia" w:ascii="仿宋" w:hAnsi="仿宋" w:eastAsia="仿宋" w:cstheme="minorEastAsia"/>
          <w:bCs/>
          <w:sz w:val="32"/>
          <w:szCs w:val="32"/>
        </w:rPr>
        <w:t>，预约方式同上。</w:t>
      </w:r>
    </w:p>
    <w:p w14:paraId="15E3E1DF">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（2）团体预约审核标准</w:t>
      </w:r>
    </w:p>
    <w:p w14:paraId="5A238789">
      <w:pPr>
        <w:pStyle w:val="14"/>
        <w:spacing w:line="560" w:lineRule="exact"/>
        <w:ind w:firstLine="640"/>
        <w:rPr>
          <w:rFonts w:ascii="仿宋" w:hAnsi="仿宋" w:eastAsia="仿宋" w:cstheme="minorEastAsia"/>
          <w:bCs/>
          <w:sz w:val="32"/>
          <w:szCs w:val="32"/>
        </w:rPr>
      </w:pPr>
      <w:r>
        <w:rPr>
          <w:rFonts w:hint="eastAsia" w:ascii="仿宋" w:hAnsi="仿宋" w:eastAsia="仿宋" w:cstheme="minorEastAsia"/>
          <w:bCs/>
          <w:sz w:val="32"/>
          <w:szCs w:val="32"/>
        </w:rPr>
        <w:t>审核以团体类型预约顺序为原则，同一团体类型预定分先后顺序。除体育教学及校级重大活动或任务根据实际活动需求预约场地，其余团体活动周期原则上</w:t>
      </w:r>
      <w:r>
        <w:rPr>
          <w:rFonts w:hint="eastAsia" w:ascii="仿宋" w:hAnsi="仿宋" w:eastAsia="仿宋" w:cstheme="minorEastAsia"/>
          <w:b/>
          <w:bCs/>
          <w:sz w:val="32"/>
          <w:szCs w:val="32"/>
        </w:rPr>
        <w:t>不超过两天</w:t>
      </w:r>
      <w:r>
        <w:rPr>
          <w:rFonts w:hint="eastAsia" w:ascii="仿宋" w:hAnsi="仿宋" w:eastAsia="仿宋" w:cstheme="minorEastAsia"/>
          <w:sz w:val="32"/>
          <w:szCs w:val="32"/>
        </w:rPr>
        <w:t>，预约频次每学期原则上</w:t>
      </w:r>
      <w:r>
        <w:rPr>
          <w:rFonts w:hint="eastAsia" w:ascii="仿宋" w:hAnsi="仿宋" w:eastAsia="仿宋" w:cstheme="minorEastAsia"/>
          <w:b/>
          <w:sz w:val="32"/>
          <w:szCs w:val="32"/>
        </w:rPr>
        <w:t>不超过三次</w:t>
      </w:r>
      <w:r>
        <w:rPr>
          <w:rFonts w:hint="eastAsia" w:ascii="仿宋" w:hAnsi="仿宋" w:eastAsia="仿宋" w:cstheme="minorEastAsia"/>
          <w:sz w:val="32"/>
          <w:szCs w:val="32"/>
        </w:rPr>
        <w:t>，单个团体</w:t>
      </w:r>
      <w:r>
        <w:rPr>
          <w:rFonts w:hint="eastAsia" w:ascii="仿宋" w:hAnsi="仿宋" w:eastAsia="仿宋" w:cstheme="minorEastAsia"/>
          <w:bCs/>
          <w:sz w:val="32"/>
          <w:szCs w:val="32"/>
        </w:rPr>
        <w:t>预约场地单日量原则上</w:t>
      </w:r>
      <w:r>
        <w:rPr>
          <w:rFonts w:hint="eastAsia" w:ascii="仿宋" w:hAnsi="仿宋" w:eastAsia="仿宋" w:cstheme="minorEastAsia"/>
          <w:b/>
          <w:sz w:val="32"/>
          <w:szCs w:val="32"/>
        </w:rPr>
        <w:t>不超过场地的四分之一</w:t>
      </w:r>
      <w:r>
        <w:rPr>
          <w:rFonts w:hint="eastAsia" w:ascii="仿宋" w:hAnsi="仿宋" w:eastAsia="仿宋" w:cstheme="minorEastAsia"/>
          <w:bCs/>
          <w:sz w:val="32"/>
          <w:szCs w:val="32"/>
        </w:rPr>
        <w:t>，各团体预约场地单日总量原则上</w:t>
      </w:r>
      <w:r>
        <w:rPr>
          <w:rFonts w:hint="eastAsia" w:ascii="仿宋" w:hAnsi="仿宋" w:eastAsia="仿宋" w:cstheme="minorEastAsia"/>
          <w:b/>
          <w:sz w:val="32"/>
          <w:szCs w:val="32"/>
        </w:rPr>
        <w:t>不超过场地的三分之一</w:t>
      </w:r>
      <w:r>
        <w:rPr>
          <w:rFonts w:hint="eastAsia" w:ascii="仿宋" w:hAnsi="仿宋" w:eastAsia="仿宋" w:cstheme="minorEastAsia"/>
          <w:bCs/>
          <w:sz w:val="32"/>
          <w:szCs w:val="32"/>
        </w:rPr>
        <w:t>。举办赛事应根据参赛总人数合理预约场地，提交赛事场地申请时须同时提交比赛通知、竞赛规程、参赛人数、秩序册等相关辅证材料。</w:t>
      </w:r>
    </w:p>
    <w:p w14:paraId="4BA9C522">
      <w:pPr>
        <w:spacing w:line="360" w:lineRule="auto"/>
        <w:ind w:firstLine="643" w:firstLineChars="200"/>
        <w:rPr>
          <w:rFonts w:ascii="仿宋" w:hAnsi="仿宋" w:eastAsia="仿宋" w:cstheme="minorEastAsia"/>
          <w:sz w:val="32"/>
          <w:szCs w:val="28"/>
        </w:rPr>
      </w:pPr>
      <w:r>
        <w:rPr>
          <w:rFonts w:hint="eastAsia" w:ascii="仿宋" w:hAnsi="仿宋" w:eastAsia="仿宋" w:cstheme="minorEastAsia"/>
          <w:b/>
          <w:sz w:val="32"/>
          <w:szCs w:val="28"/>
        </w:rPr>
        <w:t>第三条</w:t>
      </w:r>
      <w:r>
        <w:rPr>
          <w:rFonts w:hint="eastAsia" w:ascii="仿宋" w:hAnsi="仿宋" w:eastAsia="仿宋" w:cstheme="minorEastAsia"/>
          <w:sz w:val="32"/>
          <w:szCs w:val="28"/>
        </w:rPr>
        <w:t xml:space="preserve"> 原则上严禁校外人员进馆，校内师生进馆须穿合适的运动服装和软底运动鞋。身体不适及饮酒者禁止入场运动，参加活动的师生应提前做好热身及运动前的防护工作。</w:t>
      </w:r>
    </w:p>
    <w:p w14:paraId="71C2E658">
      <w:pPr>
        <w:pStyle w:val="14"/>
        <w:spacing w:line="560" w:lineRule="exact"/>
        <w:ind w:firstLine="643"/>
        <w:rPr>
          <w:rFonts w:ascii="仿宋" w:hAnsi="仿宋" w:eastAsia="仿宋"/>
          <w:sz w:val="32"/>
          <w:szCs w:val="28"/>
        </w:rPr>
      </w:pPr>
      <w:r>
        <w:rPr>
          <w:rFonts w:hint="eastAsia" w:ascii="仿宋" w:hAnsi="仿宋" w:eastAsia="仿宋" w:cstheme="minorEastAsia"/>
          <w:b/>
          <w:sz w:val="32"/>
          <w:szCs w:val="28"/>
        </w:rPr>
        <w:t xml:space="preserve">第四条 </w:t>
      </w:r>
      <w:r>
        <w:rPr>
          <w:rFonts w:hint="eastAsia" w:ascii="仿宋" w:hAnsi="仿宋" w:eastAsia="仿宋"/>
          <w:sz w:val="32"/>
          <w:szCs w:val="28"/>
        </w:rPr>
        <w:t>师生个人预约之后须是本人到场并刷校园一卡通进场，主动配合场馆管理人员做好预约查验、疫情防控等相关工作。运动结束后，若进场时领取了更衣室（柜）钥匙，请交回钥匙并取走本人的校园一卡通。</w:t>
      </w:r>
    </w:p>
    <w:p w14:paraId="6E61E873">
      <w:pPr>
        <w:pStyle w:val="14"/>
        <w:spacing w:line="560" w:lineRule="exact"/>
        <w:ind w:firstLine="643"/>
        <w:rPr>
          <w:rFonts w:ascii="仿宋" w:hAnsi="仿宋" w:eastAsia="仿宋"/>
          <w:sz w:val="32"/>
          <w:szCs w:val="28"/>
        </w:rPr>
      </w:pPr>
      <w:r>
        <w:rPr>
          <w:rFonts w:hint="eastAsia" w:ascii="仿宋" w:hAnsi="仿宋" w:eastAsia="仿宋" w:cstheme="minorEastAsia"/>
          <w:b/>
          <w:sz w:val="32"/>
          <w:szCs w:val="28"/>
        </w:rPr>
        <w:t xml:space="preserve">第五条 </w:t>
      </w:r>
      <w:r>
        <w:rPr>
          <w:rFonts w:hint="eastAsia" w:ascii="仿宋" w:hAnsi="仿宋" w:eastAsia="仿宋"/>
          <w:sz w:val="32"/>
          <w:szCs w:val="28"/>
        </w:rPr>
        <w:t>身高不超过1.</w:t>
      </w:r>
      <w:r>
        <w:rPr>
          <w:rFonts w:ascii="仿宋" w:hAnsi="仿宋" w:eastAsia="仿宋"/>
          <w:sz w:val="32"/>
          <w:szCs w:val="28"/>
        </w:rPr>
        <w:t>2</w:t>
      </w:r>
      <w:r>
        <w:rPr>
          <w:rFonts w:hint="eastAsia" w:ascii="仿宋" w:hAnsi="仿宋" w:eastAsia="仿宋"/>
          <w:sz w:val="32"/>
          <w:szCs w:val="28"/>
        </w:rPr>
        <w:t>米的儿童原则上谢绝进场活动，确须进场的，家长负完全监管责任。进场前家长需签署安全责任告知书，且家长必须全程陪伴。</w:t>
      </w:r>
    </w:p>
    <w:p w14:paraId="47591815">
      <w:pPr>
        <w:pStyle w:val="14"/>
        <w:spacing w:line="560" w:lineRule="exact"/>
        <w:ind w:firstLine="643"/>
        <w:rPr>
          <w:rFonts w:ascii="仿宋" w:hAnsi="仿宋" w:eastAsia="仿宋"/>
          <w:sz w:val="32"/>
          <w:szCs w:val="28"/>
        </w:rPr>
      </w:pPr>
      <w:r>
        <w:rPr>
          <w:rFonts w:hint="eastAsia" w:ascii="仿宋" w:hAnsi="仿宋" w:eastAsia="仿宋" w:cstheme="minorEastAsia"/>
          <w:b/>
          <w:sz w:val="32"/>
          <w:szCs w:val="28"/>
        </w:rPr>
        <w:t>第六条</w:t>
      </w:r>
      <w:r>
        <w:rPr>
          <w:rFonts w:ascii="仿宋" w:hAnsi="仿宋" w:eastAsia="仿宋" w:cstheme="minorEastAsia"/>
          <w:b/>
          <w:sz w:val="32"/>
          <w:szCs w:val="28"/>
        </w:rPr>
        <w:t xml:space="preserve"> </w:t>
      </w:r>
      <w:r>
        <w:rPr>
          <w:rFonts w:hint="eastAsia" w:ascii="仿宋" w:hAnsi="仿宋" w:eastAsia="仿宋"/>
          <w:sz w:val="32"/>
          <w:szCs w:val="28"/>
        </w:rPr>
        <w:t>严禁任何单位或个人在体育场馆内进行有偿教学、私自办课等违规教学、办学活动。</w:t>
      </w:r>
    </w:p>
    <w:p w14:paraId="7D9B8D87">
      <w:pPr>
        <w:pStyle w:val="14"/>
        <w:keepLines/>
        <w:spacing w:line="560" w:lineRule="exact"/>
        <w:ind w:firstLine="643"/>
        <w:rPr>
          <w:rFonts w:ascii="仿宋" w:hAnsi="仿宋" w:eastAsia="仿宋" w:cstheme="minorEastAsia"/>
          <w:sz w:val="32"/>
          <w:szCs w:val="28"/>
        </w:rPr>
      </w:pPr>
      <w:r>
        <w:rPr>
          <w:rFonts w:hint="eastAsia" w:ascii="仿宋" w:hAnsi="仿宋" w:eastAsia="仿宋" w:cstheme="minorEastAsia"/>
          <w:b/>
          <w:sz w:val="32"/>
          <w:szCs w:val="28"/>
        </w:rPr>
        <w:t>第七条</w:t>
      </w:r>
      <w:r>
        <w:rPr>
          <w:rFonts w:hint="eastAsia" w:ascii="仿宋" w:hAnsi="仿宋" w:eastAsia="仿宋"/>
          <w:sz w:val="32"/>
          <w:szCs w:val="28"/>
        </w:rPr>
        <w:t xml:space="preserve"> 团体预约活动明细将公示至预约链接中，若存在团体恶意占用场地或未合理合规使用的，一经发现，核准后将该主办单位、个人记录至黑名单，并视情况中止相应预约权限。欢迎广大师生共同参与监督，监督</w:t>
      </w:r>
      <w:r>
        <w:rPr>
          <w:rFonts w:hint="eastAsia" w:ascii="仿宋" w:hAnsi="仿宋" w:eastAsia="仿宋" w:cstheme="minorEastAsia"/>
          <w:sz w:val="32"/>
          <w:szCs w:val="28"/>
        </w:rPr>
        <w:t>电话：0</w:t>
      </w:r>
      <w:r>
        <w:rPr>
          <w:rFonts w:ascii="仿宋" w:hAnsi="仿宋" w:eastAsia="仿宋" w:cstheme="minorEastAsia"/>
          <w:sz w:val="32"/>
          <w:szCs w:val="28"/>
        </w:rPr>
        <w:t>551</w:t>
      </w:r>
      <w:r>
        <w:rPr>
          <w:rFonts w:hint="eastAsia" w:ascii="仿宋" w:hAnsi="仿宋" w:eastAsia="仿宋" w:cstheme="minorEastAsia"/>
          <w:sz w:val="32"/>
          <w:szCs w:val="28"/>
        </w:rPr>
        <w:t>-</w:t>
      </w:r>
      <w:r>
        <w:rPr>
          <w:rFonts w:ascii="仿宋" w:hAnsi="仿宋" w:eastAsia="仿宋" w:cstheme="minorEastAsia"/>
          <w:sz w:val="32"/>
          <w:szCs w:val="28"/>
        </w:rPr>
        <w:t>63603159</w:t>
      </w:r>
      <w:r>
        <w:rPr>
          <w:rFonts w:hint="eastAsia" w:ascii="仿宋" w:hAnsi="仿宋" w:eastAsia="仿宋" w:cstheme="minorEastAsia"/>
          <w:sz w:val="32"/>
          <w:szCs w:val="28"/>
        </w:rPr>
        <w:t>。</w:t>
      </w:r>
    </w:p>
    <w:p w14:paraId="7F6D096E">
      <w:pPr>
        <w:spacing w:line="360" w:lineRule="auto"/>
        <w:ind w:firstLine="643" w:firstLineChars="200"/>
        <w:rPr>
          <w:rFonts w:ascii="仿宋" w:hAnsi="仿宋" w:eastAsia="仿宋" w:cstheme="minorEastAsia"/>
          <w:sz w:val="32"/>
          <w:szCs w:val="28"/>
        </w:rPr>
      </w:pPr>
      <w:r>
        <w:rPr>
          <w:rFonts w:hint="eastAsia" w:ascii="仿宋" w:hAnsi="仿宋" w:eastAsia="仿宋" w:cstheme="minorEastAsia"/>
          <w:b/>
          <w:sz w:val="32"/>
          <w:szCs w:val="28"/>
        </w:rPr>
        <w:t>第八条</w:t>
      </w:r>
      <w:r>
        <w:rPr>
          <w:rFonts w:hint="eastAsia" w:ascii="仿宋" w:hAnsi="仿宋" w:eastAsia="仿宋" w:cstheme="minorEastAsia"/>
          <w:sz w:val="32"/>
          <w:szCs w:val="28"/>
        </w:rPr>
        <w:t xml:space="preserve"> 本规定为试行，颁布之日起其他规定同步废除，由中国科学技术大学保卫与校园管理处负责解释。</w:t>
      </w:r>
    </w:p>
    <w:tbl>
      <w:tblPr>
        <w:tblStyle w:val="8"/>
        <w:tblpPr w:leftFromText="180" w:rightFromText="180" w:vertAnchor="text" w:horzAnchor="margin" w:tblpXSpec="center" w:tblpY="702"/>
        <w:tblOverlap w:val="never"/>
        <w:tblW w:w="9200" w:type="dxa"/>
        <w:tblInd w:w="0" w:type="dxa"/>
        <w:tblLayout w:type="fixed"/>
        <w:tblCellMar>
          <w:top w:w="0" w:type="dxa"/>
          <w:left w:w="108" w:type="dxa"/>
          <w:bottom w:w="0" w:type="dxa"/>
          <w:right w:w="108" w:type="dxa"/>
        </w:tblCellMar>
      </w:tblPr>
      <w:tblGrid>
        <w:gridCol w:w="659"/>
        <w:gridCol w:w="946"/>
        <w:gridCol w:w="921"/>
        <w:gridCol w:w="230"/>
        <w:gridCol w:w="1152"/>
        <w:gridCol w:w="1356"/>
        <w:gridCol w:w="1158"/>
        <w:gridCol w:w="1767"/>
        <w:gridCol w:w="1011"/>
      </w:tblGrid>
      <w:tr w14:paraId="0A3266C0">
        <w:tblPrEx>
          <w:tblCellMar>
            <w:top w:w="0" w:type="dxa"/>
            <w:left w:w="108" w:type="dxa"/>
            <w:bottom w:w="0" w:type="dxa"/>
            <w:right w:w="108" w:type="dxa"/>
          </w:tblCellMar>
        </w:tblPrEx>
        <w:trPr>
          <w:trHeight w:val="714" w:hRule="atLeast"/>
        </w:trPr>
        <w:tc>
          <w:tcPr>
            <w:tcW w:w="9200" w:type="dxa"/>
            <w:gridSpan w:val="9"/>
            <w:tcBorders>
              <w:top w:val="nil"/>
              <w:left w:val="nil"/>
              <w:bottom w:val="nil"/>
              <w:right w:val="nil"/>
            </w:tcBorders>
            <w:shd w:val="clear" w:color="auto" w:fill="auto"/>
            <w:noWrap/>
            <w:vAlign w:val="center"/>
          </w:tcPr>
          <w:p w14:paraId="75A4DBEE">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lang w:bidi="ar"/>
              </w:rPr>
              <w:t>中国科学技术大学各校区体育场馆开放预约及使用情况汇总表</w:t>
            </w:r>
          </w:p>
        </w:tc>
      </w:tr>
      <w:tr w14:paraId="18064A94">
        <w:tblPrEx>
          <w:tblCellMar>
            <w:top w:w="0" w:type="dxa"/>
            <w:left w:w="108" w:type="dxa"/>
            <w:bottom w:w="0" w:type="dxa"/>
            <w:right w:w="108" w:type="dxa"/>
          </w:tblCellMar>
        </w:tblPrEx>
        <w:trPr>
          <w:trHeight w:val="619" w:hRule="atLeast"/>
        </w:trPr>
        <w:tc>
          <w:tcPr>
            <w:tcW w:w="659" w:type="dxa"/>
            <w:tcBorders>
              <w:top w:val="single" w:color="000000" w:sz="4" w:space="0"/>
              <w:left w:val="single" w:color="000000" w:sz="4" w:space="0"/>
              <w:bottom w:val="nil"/>
              <w:right w:val="single" w:color="000000" w:sz="4" w:space="0"/>
            </w:tcBorders>
            <w:shd w:val="clear" w:color="auto" w:fill="DBDBDB"/>
            <w:noWrap/>
            <w:vAlign w:val="center"/>
          </w:tcPr>
          <w:p w14:paraId="3309A5E3">
            <w:pPr>
              <w:widowControl/>
              <w:jc w:val="center"/>
              <w:textAlignment w:val="center"/>
              <w:rPr>
                <w:rFonts w:ascii="Times New Roman" w:hAnsi="Times New Roman" w:eastAsia="宋体" w:cs="Times New Roman"/>
                <w:b/>
                <w:bCs/>
                <w:color w:val="000000"/>
                <w:sz w:val="22"/>
                <w:szCs w:val="22"/>
              </w:rPr>
            </w:pPr>
            <w:r>
              <w:rPr>
                <w:rFonts w:ascii="Times New Roman" w:hAnsi="Times New Roman" w:eastAsia="宋体" w:cs="Times New Roman"/>
                <w:b/>
                <w:bCs/>
                <w:color w:val="000000"/>
                <w:kern w:val="0"/>
                <w:sz w:val="22"/>
                <w:szCs w:val="22"/>
                <w:lang w:bidi="ar"/>
              </w:rPr>
              <w:t>序号</w:t>
            </w:r>
          </w:p>
        </w:tc>
        <w:tc>
          <w:tcPr>
            <w:tcW w:w="946" w:type="dxa"/>
            <w:tcBorders>
              <w:top w:val="single" w:color="000000" w:sz="4" w:space="0"/>
              <w:left w:val="single" w:color="000000" w:sz="4" w:space="0"/>
              <w:bottom w:val="nil"/>
              <w:right w:val="single" w:color="000000" w:sz="4" w:space="0"/>
            </w:tcBorders>
            <w:shd w:val="clear" w:color="auto" w:fill="DBDBDB"/>
            <w:noWrap/>
            <w:vAlign w:val="center"/>
          </w:tcPr>
          <w:p w14:paraId="06F3FC00">
            <w:pPr>
              <w:widowControl/>
              <w:jc w:val="center"/>
              <w:textAlignment w:val="center"/>
              <w:rPr>
                <w:rFonts w:ascii="Times New Roman" w:hAnsi="Times New Roman" w:eastAsia="宋体" w:cs="Times New Roman"/>
                <w:b/>
                <w:bCs/>
                <w:color w:val="000000"/>
                <w:sz w:val="22"/>
                <w:szCs w:val="22"/>
              </w:rPr>
            </w:pPr>
            <w:r>
              <w:rPr>
                <w:rFonts w:hint="eastAsia" w:ascii="宋体" w:hAnsi="宋体" w:eastAsia="宋体" w:cs="宋体"/>
                <w:b/>
                <w:bCs/>
                <w:color w:val="000000"/>
                <w:kern w:val="0"/>
                <w:sz w:val="22"/>
                <w:szCs w:val="22"/>
                <w:lang w:bidi="ar"/>
              </w:rPr>
              <w:t>校区</w:t>
            </w:r>
          </w:p>
        </w:tc>
        <w:tc>
          <w:tcPr>
            <w:tcW w:w="2303" w:type="dxa"/>
            <w:gridSpan w:val="3"/>
            <w:tcBorders>
              <w:top w:val="single" w:color="000000" w:sz="4" w:space="0"/>
              <w:left w:val="single" w:color="000000" w:sz="4" w:space="0"/>
              <w:bottom w:val="single" w:color="auto" w:sz="4" w:space="0"/>
              <w:right w:val="single" w:color="000000" w:sz="4" w:space="0"/>
            </w:tcBorders>
            <w:shd w:val="clear" w:color="auto" w:fill="DBDBDB"/>
            <w:noWrap/>
            <w:vAlign w:val="center"/>
          </w:tcPr>
          <w:p w14:paraId="51F4A7CF">
            <w:pPr>
              <w:widowControl/>
              <w:jc w:val="center"/>
              <w:textAlignment w:val="center"/>
              <w:rPr>
                <w:rFonts w:ascii="Times New Roman" w:hAnsi="Times New Roman" w:eastAsia="宋体" w:cs="Times New Roman"/>
                <w:b/>
                <w:bCs/>
                <w:color w:val="000000"/>
                <w:sz w:val="22"/>
                <w:szCs w:val="22"/>
              </w:rPr>
            </w:pPr>
            <w:r>
              <w:rPr>
                <w:rFonts w:hint="eastAsia" w:ascii="宋体" w:hAnsi="宋体" w:eastAsia="宋体" w:cs="宋体"/>
                <w:b/>
                <w:bCs/>
                <w:color w:val="000000"/>
                <w:kern w:val="0"/>
                <w:sz w:val="22"/>
                <w:szCs w:val="22"/>
                <w:lang w:bidi="ar"/>
              </w:rPr>
              <w:t>场馆名称</w:t>
            </w:r>
          </w:p>
        </w:tc>
        <w:tc>
          <w:tcPr>
            <w:tcW w:w="1356" w:type="dxa"/>
            <w:tcBorders>
              <w:top w:val="single" w:color="000000" w:sz="4" w:space="0"/>
              <w:left w:val="single" w:color="000000" w:sz="4" w:space="0"/>
              <w:bottom w:val="nil"/>
              <w:right w:val="single" w:color="000000" w:sz="4" w:space="0"/>
            </w:tcBorders>
            <w:shd w:val="clear" w:color="auto" w:fill="DBDBDB"/>
            <w:vAlign w:val="center"/>
          </w:tcPr>
          <w:p w14:paraId="69DFEECA">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开放时间</w:t>
            </w:r>
          </w:p>
        </w:tc>
        <w:tc>
          <w:tcPr>
            <w:tcW w:w="1158" w:type="dxa"/>
            <w:tcBorders>
              <w:top w:val="single" w:color="000000" w:sz="4" w:space="0"/>
              <w:left w:val="single" w:color="000000" w:sz="4" w:space="0"/>
              <w:bottom w:val="nil"/>
              <w:right w:val="single" w:color="000000" w:sz="4" w:space="0"/>
            </w:tcBorders>
            <w:shd w:val="clear" w:color="auto" w:fill="DBDBDB"/>
            <w:vAlign w:val="center"/>
          </w:tcPr>
          <w:p w14:paraId="178DD381">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闭馆情况</w:t>
            </w:r>
          </w:p>
        </w:tc>
        <w:tc>
          <w:tcPr>
            <w:tcW w:w="1767" w:type="dxa"/>
            <w:tcBorders>
              <w:top w:val="single" w:color="000000" w:sz="4" w:space="0"/>
              <w:left w:val="single" w:color="000000" w:sz="4" w:space="0"/>
              <w:bottom w:val="nil"/>
              <w:right w:val="single" w:color="000000" w:sz="4" w:space="0"/>
            </w:tcBorders>
            <w:shd w:val="clear" w:color="auto" w:fill="DBDBDB"/>
            <w:noWrap/>
            <w:vAlign w:val="center"/>
          </w:tcPr>
          <w:p w14:paraId="32B98598">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是否需要预约</w:t>
            </w:r>
          </w:p>
        </w:tc>
        <w:tc>
          <w:tcPr>
            <w:tcW w:w="1011" w:type="dxa"/>
            <w:tcBorders>
              <w:top w:val="single" w:color="000000" w:sz="4" w:space="0"/>
              <w:left w:val="single" w:color="000000" w:sz="4" w:space="0"/>
              <w:bottom w:val="nil"/>
              <w:right w:val="single" w:color="000000" w:sz="4" w:space="0"/>
            </w:tcBorders>
            <w:shd w:val="clear" w:color="auto" w:fill="DBDBDB"/>
            <w:vAlign w:val="center"/>
          </w:tcPr>
          <w:p w14:paraId="08155CE0">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6B6A5F67">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06BF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p>
        </w:tc>
        <w:tc>
          <w:tcPr>
            <w:tcW w:w="946" w:type="dxa"/>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72CF94A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东校区</w:t>
            </w:r>
          </w:p>
        </w:tc>
        <w:tc>
          <w:tcPr>
            <w:tcW w:w="921" w:type="dxa"/>
            <w:vMerge w:val="restart"/>
            <w:tcBorders>
              <w:top w:val="single" w:color="auto" w:sz="4" w:space="0"/>
              <w:left w:val="single" w:color="auto" w:sz="4" w:space="0"/>
              <w:right w:val="single" w:color="auto" w:sz="4" w:space="0"/>
            </w:tcBorders>
            <w:shd w:val="clear" w:color="auto" w:fill="auto"/>
            <w:noWrap/>
            <w:vAlign w:val="center"/>
          </w:tcPr>
          <w:p w14:paraId="4191E48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户外体育场地</w:t>
            </w: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BE2E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塑胶跑道</w:t>
            </w:r>
          </w:p>
        </w:tc>
        <w:tc>
          <w:tcPr>
            <w:tcW w:w="1356" w:type="dxa"/>
            <w:tcBorders>
              <w:top w:val="single" w:color="000000" w:sz="4" w:space="0"/>
              <w:left w:val="single" w:color="auto" w:sz="4" w:space="0"/>
              <w:bottom w:val="single" w:color="000000" w:sz="4" w:space="0"/>
              <w:right w:val="single" w:color="000000" w:sz="4" w:space="0"/>
            </w:tcBorders>
            <w:shd w:val="clear" w:color="auto" w:fill="auto"/>
            <w:vAlign w:val="center"/>
          </w:tcPr>
          <w:p w14:paraId="768FA679">
            <w:pPr>
              <w:widowControl/>
              <w:jc w:val="center"/>
              <w:textAlignment w:val="center"/>
              <w:rPr>
                <w:rFonts w:ascii="Times New Roman" w:hAnsi="Times New Roman" w:eastAsia="宋体" w:cs="Times New Roman"/>
                <w:color w:val="000000"/>
                <w:sz w:val="22"/>
                <w:szCs w:val="22"/>
              </w:rPr>
            </w:pPr>
            <w:r>
              <w:rPr>
                <w:rStyle w:val="18"/>
                <w:rFonts w:eastAsia="宋体"/>
                <w:lang w:bidi="ar"/>
              </w:rPr>
              <w:t>23:30</w:t>
            </w:r>
            <w:r>
              <w:rPr>
                <w:rFonts w:hint="eastAsia" w:ascii="宋体" w:hAnsi="宋体" w:eastAsia="宋体" w:cs="宋体"/>
                <w:color w:val="000000"/>
                <w:kern w:val="0"/>
                <w:sz w:val="22"/>
                <w:szCs w:val="22"/>
                <w:lang w:bidi="ar"/>
              </w:rPr>
              <w:t>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5CF3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9CB7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无需预约</w:t>
            </w:r>
          </w:p>
        </w:tc>
        <w:tc>
          <w:tcPr>
            <w:tcW w:w="10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96F80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开放时间结合季节以及实际使用情况，如有调整，将另行通知。</w:t>
            </w:r>
          </w:p>
        </w:tc>
      </w:tr>
      <w:tr w14:paraId="6EF918C8">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8FB54">
            <w:pPr>
              <w:widowControl/>
              <w:jc w:val="center"/>
              <w:textAlignment w:val="center"/>
              <w:rPr>
                <w:rFonts w:ascii="Times New Roman" w:hAnsi="Times New Roman" w:eastAsia="宋体" w:cs="Times New Roman"/>
                <w:color w:val="000000"/>
                <w:kern w:val="0"/>
                <w:sz w:val="22"/>
                <w:szCs w:val="22"/>
                <w:lang w:bidi="ar"/>
              </w:rPr>
            </w:pPr>
            <w:r>
              <w:rPr>
                <w:rFonts w:ascii="Times New Roman" w:hAnsi="Times New Roman" w:eastAsia="宋体" w:cs="Times New Roman"/>
                <w:color w:val="000000"/>
                <w:kern w:val="0"/>
                <w:sz w:val="22"/>
                <w:szCs w:val="22"/>
                <w:lang w:bidi="ar"/>
              </w:rPr>
              <w:t>2</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7408960">
            <w:pPr>
              <w:widowControl/>
              <w:jc w:val="center"/>
              <w:textAlignment w:val="center"/>
              <w:rPr>
                <w:rFonts w:ascii="宋体" w:hAnsi="宋体" w:eastAsia="宋体" w:cs="宋体"/>
                <w:color w:val="000000"/>
                <w:kern w:val="0"/>
                <w:sz w:val="22"/>
                <w:szCs w:val="22"/>
                <w:lang w:bidi="ar"/>
              </w:rPr>
            </w:pPr>
          </w:p>
        </w:tc>
        <w:tc>
          <w:tcPr>
            <w:tcW w:w="921" w:type="dxa"/>
            <w:vMerge w:val="continue"/>
            <w:tcBorders>
              <w:left w:val="single" w:color="auto" w:sz="4" w:space="0"/>
              <w:right w:val="single" w:color="auto" w:sz="4" w:space="0"/>
            </w:tcBorders>
            <w:shd w:val="clear" w:color="auto" w:fill="auto"/>
            <w:noWrap/>
            <w:vAlign w:val="center"/>
          </w:tcPr>
          <w:p w14:paraId="5A52DB9E">
            <w:pPr>
              <w:widowControl/>
              <w:jc w:val="center"/>
              <w:textAlignment w:val="center"/>
              <w:rPr>
                <w:rFonts w:ascii="宋体" w:hAnsi="宋体" w:eastAsia="宋体" w:cs="宋体"/>
                <w:color w:val="000000"/>
                <w:kern w:val="0"/>
                <w:sz w:val="22"/>
                <w:szCs w:val="22"/>
                <w:lang w:bidi="ar"/>
              </w:rPr>
            </w:pP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ACC145">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网球场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vAlign w:val="center"/>
          </w:tcPr>
          <w:p w14:paraId="411BB296">
            <w:pPr>
              <w:widowControl/>
              <w:jc w:val="center"/>
              <w:textAlignment w:val="center"/>
              <w:rPr>
                <w:rStyle w:val="18"/>
                <w:rFonts w:eastAsia="宋体"/>
                <w:lang w:bidi="ar"/>
              </w:rPr>
            </w:pPr>
            <w:r>
              <w:rPr>
                <w:rStyle w:val="18"/>
                <w:rFonts w:eastAsia="宋体"/>
                <w:lang w:bidi="ar"/>
              </w:rPr>
              <w:t>23:30</w:t>
            </w:r>
            <w:r>
              <w:rPr>
                <w:rFonts w:hint="eastAsia" w:ascii="宋体" w:hAnsi="宋体" w:eastAsia="宋体" w:cs="宋体"/>
                <w:color w:val="000000"/>
                <w:kern w:val="0"/>
                <w:sz w:val="22"/>
                <w:szCs w:val="22"/>
                <w:lang w:bidi="ar"/>
              </w:rPr>
              <w:t>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4A330">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28F4">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9AB7C2">
            <w:pPr>
              <w:widowControl/>
              <w:jc w:val="center"/>
              <w:textAlignment w:val="center"/>
              <w:rPr>
                <w:rFonts w:ascii="Times New Roman" w:hAnsi="Times New Roman" w:eastAsia="宋体" w:cs="Times New Roman"/>
                <w:color w:val="000000"/>
                <w:kern w:val="0"/>
                <w:sz w:val="22"/>
                <w:szCs w:val="22"/>
                <w:lang w:bidi="ar"/>
              </w:rPr>
            </w:pPr>
          </w:p>
        </w:tc>
      </w:tr>
      <w:tr w14:paraId="48BF502E">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D4411">
            <w:pPr>
              <w:widowControl/>
              <w:jc w:val="center"/>
              <w:textAlignment w:val="center"/>
              <w:rPr>
                <w:rFonts w:ascii="Times New Roman" w:hAnsi="Times New Roman" w:eastAsia="宋体" w:cs="Times New Roman"/>
                <w:color w:val="000000"/>
                <w:kern w:val="0"/>
                <w:sz w:val="22"/>
                <w:szCs w:val="22"/>
                <w:lang w:bidi="ar"/>
              </w:rPr>
            </w:pPr>
            <w:r>
              <w:rPr>
                <w:rFonts w:ascii="Times New Roman" w:hAnsi="Times New Roman" w:eastAsia="宋体" w:cs="Times New Roman"/>
                <w:color w:val="000000"/>
                <w:kern w:val="0"/>
                <w:sz w:val="22"/>
                <w:szCs w:val="22"/>
                <w:lang w:bidi="ar"/>
              </w:rPr>
              <w:t>3</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67A0D965">
            <w:pPr>
              <w:widowControl/>
              <w:jc w:val="center"/>
              <w:textAlignment w:val="center"/>
              <w:rPr>
                <w:rFonts w:ascii="宋体" w:hAnsi="宋体" w:eastAsia="宋体" w:cs="宋体"/>
                <w:color w:val="000000"/>
                <w:kern w:val="0"/>
                <w:sz w:val="22"/>
                <w:szCs w:val="22"/>
                <w:lang w:bidi="ar"/>
              </w:rPr>
            </w:pPr>
          </w:p>
        </w:tc>
        <w:tc>
          <w:tcPr>
            <w:tcW w:w="921" w:type="dxa"/>
            <w:vMerge w:val="continue"/>
            <w:tcBorders>
              <w:left w:val="single" w:color="auto" w:sz="4" w:space="0"/>
              <w:right w:val="single" w:color="auto" w:sz="4" w:space="0"/>
            </w:tcBorders>
            <w:shd w:val="clear" w:color="auto" w:fill="auto"/>
            <w:noWrap/>
            <w:vAlign w:val="center"/>
          </w:tcPr>
          <w:p w14:paraId="134316E0">
            <w:pPr>
              <w:widowControl/>
              <w:jc w:val="center"/>
              <w:textAlignment w:val="center"/>
              <w:rPr>
                <w:rFonts w:ascii="宋体" w:hAnsi="宋体" w:eastAsia="宋体" w:cs="宋体"/>
                <w:color w:val="000000"/>
                <w:kern w:val="0"/>
                <w:sz w:val="22"/>
                <w:szCs w:val="22"/>
                <w:lang w:bidi="ar"/>
              </w:rPr>
            </w:pP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7EEDCB">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篮球场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vAlign w:val="center"/>
          </w:tcPr>
          <w:p w14:paraId="5D20A24C">
            <w:pPr>
              <w:widowControl/>
              <w:jc w:val="center"/>
              <w:textAlignment w:val="center"/>
              <w:rPr>
                <w:rStyle w:val="18"/>
                <w:rFonts w:eastAsia="宋体"/>
                <w:lang w:bidi="ar"/>
              </w:rPr>
            </w:pPr>
            <w:r>
              <w:rPr>
                <w:rStyle w:val="18"/>
                <w:rFonts w:eastAsia="宋体"/>
                <w:lang w:bidi="ar"/>
              </w:rPr>
              <w:t>23:30</w:t>
            </w:r>
            <w:r>
              <w:rPr>
                <w:rFonts w:hint="eastAsia" w:ascii="宋体" w:hAnsi="宋体" w:eastAsia="宋体" w:cs="宋体"/>
                <w:color w:val="000000"/>
                <w:kern w:val="0"/>
                <w:sz w:val="22"/>
                <w:szCs w:val="22"/>
                <w:lang w:bidi="ar"/>
              </w:rPr>
              <w:t>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8E86">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1E1D">
            <w:pPr>
              <w:widowControl/>
              <w:jc w:val="center"/>
              <w:textAlignment w:val="center"/>
              <w:rPr>
                <w:rFonts w:ascii="宋体" w:hAnsi="宋体" w:eastAsia="宋体" w:cs="宋体"/>
                <w:color w:val="FF0000"/>
                <w:kern w:val="0"/>
                <w:sz w:val="22"/>
                <w:szCs w:val="22"/>
                <w:lang w:bidi="ar"/>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99E30">
            <w:pPr>
              <w:widowControl/>
              <w:jc w:val="center"/>
              <w:textAlignment w:val="center"/>
              <w:rPr>
                <w:rFonts w:ascii="Times New Roman" w:hAnsi="Times New Roman" w:eastAsia="宋体" w:cs="Times New Roman"/>
                <w:color w:val="000000"/>
                <w:kern w:val="0"/>
                <w:sz w:val="22"/>
                <w:szCs w:val="22"/>
                <w:lang w:bidi="ar"/>
              </w:rPr>
            </w:pPr>
          </w:p>
        </w:tc>
      </w:tr>
      <w:tr w14:paraId="09E09718">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25FB">
            <w:pPr>
              <w:widowControl/>
              <w:jc w:val="center"/>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bidi="ar"/>
              </w:rPr>
              <w:t>4</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1FCA06D4">
            <w:pPr>
              <w:widowControl/>
              <w:jc w:val="center"/>
              <w:textAlignment w:val="center"/>
              <w:rPr>
                <w:rFonts w:ascii="宋体" w:hAnsi="宋体" w:eastAsia="宋体" w:cs="宋体"/>
                <w:color w:val="000000"/>
                <w:kern w:val="0"/>
                <w:sz w:val="22"/>
                <w:szCs w:val="22"/>
                <w:lang w:bidi="ar"/>
              </w:rPr>
            </w:pPr>
          </w:p>
        </w:tc>
        <w:tc>
          <w:tcPr>
            <w:tcW w:w="921" w:type="dxa"/>
            <w:vMerge w:val="continue"/>
            <w:tcBorders>
              <w:left w:val="single" w:color="auto" w:sz="4" w:space="0"/>
              <w:bottom w:val="single" w:color="auto" w:sz="4" w:space="0"/>
              <w:right w:val="single" w:color="auto" w:sz="4" w:space="0"/>
            </w:tcBorders>
            <w:shd w:val="clear" w:color="auto" w:fill="auto"/>
            <w:noWrap/>
            <w:vAlign w:val="center"/>
          </w:tcPr>
          <w:p w14:paraId="16E6DD0F">
            <w:pPr>
              <w:widowControl/>
              <w:jc w:val="center"/>
              <w:textAlignment w:val="center"/>
              <w:rPr>
                <w:rFonts w:ascii="宋体" w:hAnsi="宋体" w:eastAsia="宋体" w:cs="宋体"/>
                <w:color w:val="000000"/>
                <w:kern w:val="0"/>
                <w:sz w:val="22"/>
                <w:szCs w:val="22"/>
                <w:lang w:bidi="ar"/>
              </w:rPr>
            </w:pP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6630DB">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足球场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vAlign w:val="center"/>
          </w:tcPr>
          <w:p w14:paraId="40D9B49A">
            <w:pPr>
              <w:widowControl/>
              <w:jc w:val="center"/>
              <w:textAlignment w:val="center"/>
              <w:rPr>
                <w:rFonts w:ascii="Times New Roman" w:hAnsi="Times New Roman" w:eastAsia="宋体" w:cs="Times New Roman"/>
                <w:color w:val="000000"/>
                <w:sz w:val="22"/>
                <w:szCs w:val="22"/>
                <w:lang w:bidi="ar"/>
              </w:rPr>
            </w:pPr>
            <w:r>
              <w:rPr>
                <w:rStyle w:val="18"/>
                <w:rFonts w:eastAsia="宋体"/>
                <w:lang w:bidi="ar"/>
              </w:rPr>
              <w:t>23:30</w:t>
            </w:r>
            <w:r>
              <w:rPr>
                <w:rFonts w:hint="eastAsia" w:ascii="宋体" w:hAnsi="宋体" w:eastAsia="宋体" w:cs="宋体"/>
                <w:color w:val="000000"/>
                <w:kern w:val="0"/>
                <w:sz w:val="22"/>
                <w:szCs w:val="22"/>
                <w:lang w:bidi="ar"/>
              </w:rPr>
              <w:t>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30CC4">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ED64A">
            <w:pPr>
              <w:widowControl/>
              <w:jc w:val="center"/>
              <w:textAlignment w:val="center"/>
              <w:rPr>
                <w:rFonts w:ascii="宋体" w:hAnsi="宋体" w:eastAsia="宋体" w:cs="宋体"/>
                <w:color w:val="FF0000"/>
                <w:kern w:val="0"/>
                <w:sz w:val="22"/>
                <w:szCs w:val="22"/>
                <w:lang w:bidi="ar"/>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D569E">
            <w:pPr>
              <w:widowControl/>
              <w:jc w:val="center"/>
              <w:textAlignment w:val="center"/>
              <w:rPr>
                <w:rFonts w:ascii="Times New Roman" w:hAnsi="Times New Roman" w:eastAsia="宋体" w:cs="Times New Roman"/>
                <w:color w:val="000000"/>
                <w:kern w:val="0"/>
                <w:sz w:val="22"/>
                <w:szCs w:val="22"/>
                <w:lang w:bidi="ar"/>
              </w:rPr>
            </w:pPr>
          </w:p>
        </w:tc>
      </w:tr>
      <w:tr w14:paraId="7B1DE57A">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DA4F5">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5</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56E12F13">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79B0DB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文体中心健身房</w:t>
            </w:r>
          </w:p>
        </w:tc>
        <w:tc>
          <w:tcPr>
            <w:tcW w:w="1356" w:type="dxa"/>
            <w:tcBorders>
              <w:top w:val="single" w:color="000000" w:sz="4" w:space="0"/>
              <w:left w:val="single" w:color="auto" w:sz="4" w:space="0"/>
              <w:bottom w:val="single" w:color="000000" w:sz="4" w:space="0"/>
              <w:right w:val="single" w:color="000000" w:sz="4" w:space="0"/>
            </w:tcBorders>
            <w:shd w:val="clear" w:color="auto" w:fill="auto"/>
            <w:vAlign w:val="center"/>
          </w:tcPr>
          <w:p w14:paraId="1F1E522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13B8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E5E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C22AC">
            <w:pPr>
              <w:jc w:val="center"/>
              <w:rPr>
                <w:rFonts w:ascii="Times New Roman" w:hAnsi="Times New Roman" w:eastAsia="宋体" w:cs="Times New Roman"/>
                <w:color w:val="000000"/>
                <w:sz w:val="22"/>
                <w:szCs w:val="22"/>
              </w:rPr>
            </w:pPr>
          </w:p>
        </w:tc>
      </w:tr>
      <w:tr w14:paraId="4539A1B1">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82FE1">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6</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512CF973">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27D50D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羽毛球馆</w:t>
            </w:r>
          </w:p>
        </w:tc>
        <w:tc>
          <w:tcPr>
            <w:tcW w:w="1356" w:type="dxa"/>
            <w:tcBorders>
              <w:top w:val="single" w:color="000000" w:sz="4" w:space="0"/>
              <w:left w:val="single" w:color="auto" w:sz="4" w:space="0"/>
              <w:bottom w:val="single" w:color="000000" w:sz="4" w:space="0"/>
              <w:right w:val="single" w:color="000000" w:sz="4" w:space="0"/>
            </w:tcBorders>
            <w:shd w:val="clear" w:color="auto" w:fill="auto"/>
            <w:vAlign w:val="center"/>
          </w:tcPr>
          <w:p w14:paraId="46258D0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A001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7785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60189">
            <w:pPr>
              <w:jc w:val="center"/>
              <w:rPr>
                <w:rFonts w:ascii="Times New Roman" w:hAnsi="Times New Roman" w:eastAsia="宋体" w:cs="Times New Roman"/>
                <w:color w:val="000000"/>
                <w:sz w:val="22"/>
                <w:szCs w:val="22"/>
              </w:rPr>
            </w:pPr>
          </w:p>
        </w:tc>
      </w:tr>
      <w:tr w14:paraId="34EC938C">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D54FD">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7</w:t>
            </w:r>
          </w:p>
        </w:tc>
        <w:tc>
          <w:tcPr>
            <w:tcW w:w="946" w:type="dxa"/>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035DFB15">
            <w:pPr>
              <w:widowControl/>
              <w:jc w:val="center"/>
              <w:textAlignment w:val="center"/>
              <w:rPr>
                <w:rFonts w:ascii="Times New Roman" w:hAnsi="Times New Roman" w:eastAsia="宋体" w:cs="Times New Roman"/>
                <w:color w:val="000000"/>
                <w:sz w:val="22"/>
                <w:szCs w:val="22"/>
              </w:rPr>
            </w:pPr>
            <w:r>
              <w:rPr>
                <w:rFonts w:hint="eastAsia" w:ascii="宋体" w:hAnsi="宋体" w:eastAsia="宋体" w:cs="宋体"/>
                <w:color w:val="000000"/>
                <w:kern w:val="0"/>
                <w:sz w:val="22"/>
                <w:szCs w:val="22"/>
                <w:lang w:bidi="ar"/>
              </w:rPr>
              <w:t>中校区</w:t>
            </w:r>
          </w:p>
        </w:tc>
        <w:tc>
          <w:tcPr>
            <w:tcW w:w="92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072BBA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户外体育场地</w:t>
            </w: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879604E">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sz w:val="22"/>
                <w:szCs w:val="22"/>
              </w:rPr>
              <w:t>网球场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49305F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23:30熄灯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CBEF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7A5A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824035">
            <w:pPr>
              <w:jc w:val="center"/>
              <w:rPr>
                <w:rFonts w:ascii="Times New Roman" w:hAnsi="Times New Roman" w:eastAsia="宋体" w:cs="Times New Roman"/>
                <w:color w:val="000000"/>
                <w:sz w:val="22"/>
                <w:szCs w:val="22"/>
              </w:rPr>
            </w:pPr>
          </w:p>
        </w:tc>
      </w:tr>
      <w:tr w14:paraId="0789DEFA">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EFE1E">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8</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E11076A">
            <w:pPr>
              <w:widowControl/>
              <w:jc w:val="center"/>
              <w:textAlignment w:val="center"/>
              <w:rPr>
                <w:rFonts w:ascii="宋体" w:hAnsi="宋体" w:eastAsia="宋体" w:cs="宋体"/>
                <w:color w:val="000000"/>
                <w:kern w:val="0"/>
                <w:sz w:val="22"/>
                <w:szCs w:val="22"/>
                <w:lang w:bidi="ar"/>
              </w:rPr>
            </w:pPr>
          </w:p>
        </w:tc>
        <w:tc>
          <w:tcPr>
            <w:tcW w:w="921"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21F7151">
            <w:pPr>
              <w:widowControl/>
              <w:jc w:val="center"/>
              <w:textAlignment w:val="center"/>
              <w:rPr>
                <w:rFonts w:ascii="Times New Roman" w:hAnsi="Times New Roman" w:eastAsia="宋体" w:cs="Times New Roman"/>
                <w:color w:val="000000"/>
                <w:kern w:val="0"/>
                <w:sz w:val="22"/>
                <w:szCs w:val="22"/>
                <w:lang w:bidi="ar"/>
              </w:rPr>
            </w:pP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8BAE2A">
            <w:pPr>
              <w:widowControl/>
              <w:jc w:val="center"/>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bidi="ar"/>
              </w:rPr>
              <w:t>篮球场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4CCD37D">
            <w:pPr>
              <w:widowControl/>
              <w:jc w:val="center"/>
              <w:textAlignment w:val="center"/>
              <w:rPr>
                <w:rFonts w:ascii="Times New Roman" w:hAnsi="Times New Roman" w:eastAsia="宋体" w:cs="Times New Roman"/>
                <w:color w:val="000000"/>
                <w:kern w:val="0"/>
                <w:sz w:val="22"/>
                <w:szCs w:val="22"/>
                <w:lang w:bidi="ar"/>
              </w:rPr>
            </w:pPr>
            <w:r>
              <w:rPr>
                <w:rFonts w:ascii="Times New Roman" w:hAnsi="Times New Roman" w:eastAsia="宋体" w:cs="Times New Roman"/>
                <w:color w:val="000000"/>
                <w:kern w:val="0"/>
                <w:sz w:val="22"/>
                <w:szCs w:val="22"/>
                <w:lang w:bidi="ar"/>
              </w:rPr>
              <w:t>23:30熄灯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F711B">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4AAA">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AE97C">
            <w:pPr>
              <w:jc w:val="center"/>
              <w:rPr>
                <w:rFonts w:ascii="Times New Roman" w:hAnsi="Times New Roman" w:eastAsia="宋体" w:cs="Times New Roman"/>
                <w:color w:val="000000"/>
                <w:sz w:val="22"/>
                <w:szCs w:val="22"/>
              </w:rPr>
            </w:pPr>
          </w:p>
        </w:tc>
      </w:tr>
      <w:tr w14:paraId="20F0F743">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048B4">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sz w:val="22"/>
                <w:szCs w:val="22"/>
              </w:rPr>
              <w:t>9</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633245DA">
            <w:pPr>
              <w:jc w:val="center"/>
              <w:rPr>
                <w:rFonts w:ascii="Times New Roman" w:hAnsi="Times New Roman" w:eastAsia="宋体" w:cs="Times New Roman"/>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62C84CD">
            <w:pPr>
              <w:widowControl/>
              <w:jc w:val="center"/>
              <w:textAlignment w:val="center"/>
              <w:rPr>
                <w:rFonts w:ascii="Times New Roman" w:hAnsi="Times New Roman" w:eastAsia="宋体" w:cs="Times New Roman"/>
                <w:color w:val="000000"/>
                <w:sz w:val="22"/>
                <w:szCs w:val="22"/>
              </w:rPr>
            </w:pPr>
            <w:r>
              <w:rPr>
                <w:rFonts w:hint="eastAsia" w:ascii="宋体" w:hAnsi="宋体" w:eastAsia="宋体" w:cs="宋体"/>
                <w:color w:val="000000"/>
                <w:kern w:val="0"/>
                <w:sz w:val="22"/>
                <w:szCs w:val="22"/>
                <w:lang w:bidi="ar"/>
              </w:rPr>
              <w:t>综合馆</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37AC0A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ABAE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57C2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3FE8D">
            <w:pPr>
              <w:jc w:val="center"/>
              <w:rPr>
                <w:rFonts w:ascii="Times New Roman" w:hAnsi="Times New Roman" w:eastAsia="宋体" w:cs="Times New Roman"/>
                <w:color w:val="000000"/>
                <w:sz w:val="22"/>
                <w:szCs w:val="22"/>
              </w:rPr>
            </w:pPr>
          </w:p>
        </w:tc>
      </w:tr>
      <w:tr w14:paraId="25F0F5D9">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01569">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10</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68C92AB7">
            <w:pPr>
              <w:jc w:val="center"/>
              <w:rPr>
                <w:rFonts w:ascii="Times New Roman" w:hAnsi="Times New Roman" w:eastAsia="宋体" w:cs="Times New Roman"/>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0F0148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训练馆（包含健身房）</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65ADDB9">
            <w:pPr>
              <w:widowControl/>
              <w:jc w:val="center"/>
              <w:textAlignment w:val="center"/>
              <w:rPr>
                <w:rFonts w:ascii="Times New Roman" w:hAnsi="Times New Roman" w:eastAsia="宋体" w:cs="Times New Roman"/>
                <w:color w:val="000000"/>
                <w:sz w:val="22"/>
                <w:szCs w:val="22"/>
              </w:rPr>
            </w:pPr>
            <w:r>
              <w:rPr>
                <w:rStyle w:val="18"/>
                <w:rFonts w:eastAsia="宋体"/>
                <w:lang w:bidi="ar"/>
              </w:rPr>
              <w:t>8:00-22</w:t>
            </w:r>
            <w:r>
              <w:rPr>
                <w:rFonts w:hint="eastAsia" w:ascii="宋体" w:hAnsi="宋体" w:eastAsia="宋体" w:cs="宋体"/>
                <w:color w:val="000000"/>
                <w:kern w:val="0"/>
                <w:sz w:val="22"/>
                <w:szCs w:val="22"/>
                <w:lang w:bidi="ar"/>
              </w:rPr>
              <w:t>:</w:t>
            </w:r>
            <w:r>
              <w:rPr>
                <w:rStyle w:val="18"/>
                <w:rFonts w:eastAsia="宋体"/>
                <w:lang w:bidi="ar"/>
              </w:rPr>
              <w:t>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2920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EA18">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C36D5">
            <w:pPr>
              <w:jc w:val="center"/>
              <w:rPr>
                <w:rFonts w:ascii="Times New Roman" w:hAnsi="Times New Roman" w:eastAsia="宋体" w:cs="Times New Roman"/>
                <w:color w:val="000000"/>
                <w:sz w:val="22"/>
                <w:szCs w:val="22"/>
              </w:rPr>
            </w:pPr>
          </w:p>
        </w:tc>
      </w:tr>
      <w:tr w14:paraId="496332E3">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E85A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1</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07DD57A8">
            <w:pPr>
              <w:jc w:val="center"/>
              <w:rPr>
                <w:rFonts w:ascii="Times New Roman" w:hAnsi="Times New Roman" w:eastAsia="宋体" w:cs="Times New Roman"/>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B4E8128">
            <w:pPr>
              <w:widowControl/>
              <w:jc w:val="center"/>
              <w:textAlignment w:val="center"/>
              <w:rPr>
                <w:rFonts w:ascii="Times New Roman" w:hAnsi="Times New Roman" w:eastAsia="宋体" w:cs="Times New Roman"/>
                <w:color w:val="000000"/>
                <w:sz w:val="22"/>
                <w:szCs w:val="22"/>
              </w:rPr>
            </w:pPr>
            <w:r>
              <w:rPr>
                <w:rFonts w:hint="eastAsia" w:ascii="宋体" w:hAnsi="宋体" w:eastAsia="宋体" w:cs="宋体"/>
                <w:color w:val="000000"/>
                <w:kern w:val="0"/>
                <w:sz w:val="22"/>
                <w:szCs w:val="22"/>
                <w:lang w:bidi="ar"/>
              </w:rPr>
              <w:t>游泳馆</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2B13A2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13:00-21:30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E269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F125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D14BC">
            <w:pPr>
              <w:jc w:val="center"/>
              <w:rPr>
                <w:rFonts w:ascii="Times New Roman" w:hAnsi="Times New Roman" w:eastAsia="宋体" w:cs="Times New Roman"/>
                <w:color w:val="000000"/>
                <w:sz w:val="22"/>
                <w:szCs w:val="22"/>
              </w:rPr>
            </w:pPr>
          </w:p>
        </w:tc>
      </w:tr>
      <w:tr w14:paraId="2000A47F">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0FF3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2</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070A7C1F">
            <w:pPr>
              <w:jc w:val="center"/>
              <w:rPr>
                <w:rFonts w:ascii="Times New Roman" w:hAnsi="Times New Roman" w:eastAsia="宋体" w:cs="Times New Roman"/>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BA97FD1">
            <w:pPr>
              <w:widowControl/>
              <w:jc w:val="center"/>
              <w:textAlignment w:val="center"/>
              <w:rPr>
                <w:rFonts w:ascii="Times New Roman" w:hAnsi="Times New Roman" w:eastAsia="宋体" w:cs="Times New Roman"/>
                <w:color w:val="000000"/>
                <w:sz w:val="22"/>
                <w:szCs w:val="22"/>
              </w:rPr>
            </w:pPr>
            <w:r>
              <w:rPr>
                <w:rFonts w:hint="eastAsia" w:ascii="宋体" w:hAnsi="宋体" w:eastAsia="宋体" w:cs="宋体"/>
                <w:color w:val="000000"/>
                <w:kern w:val="0"/>
                <w:sz w:val="22"/>
                <w:szCs w:val="22"/>
                <w:lang w:bidi="ar"/>
              </w:rPr>
              <w:t>悦动空间</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9DD5DD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6:00-22:00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5C1C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周二闭馆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634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8AB317">
            <w:pPr>
              <w:jc w:val="center"/>
              <w:rPr>
                <w:rFonts w:ascii="Times New Roman" w:hAnsi="Times New Roman" w:eastAsia="宋体" w:cs="Times New Roman"/>
                <w:color w:val="000000"/>
                <w:sz w:val="22"/>
                <w:szCs w:val="22"/>
              </w:rPr>
            </w:pPr>
          </w:p>
        </w:tc>
      </w:tr>
      <w:tr w14:paraId="78BCFB32">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E9B2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3</w:t>
            </w:r>
          </w:p>
        </w:tc>
        <w:tc>
          <w:tcPr>
            <w:tcW w:w="946" w:type="dxa"/>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4C8CFC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西校区</w:t>
            </w:r>
          </w:p>
        </w:tc>
        <w:tc>
          <w:tcPr>
            <w:tcW w:w="92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94B1A5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户外体育场地</w:t>
            </w: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9C6726B">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塑胶跑道</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661FDF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23:30熄灯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2E7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ED24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无需预约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2700A">
            <w:pPr>
              <w:jc w:val="center"/>
              <w:rPr>
                <w:rFonts w:ascii="Times New Roman" w:hAnsi="Times New Roman" w:eastAsia="宋体" w:cs="Times New Roman"/>
                <w:color w:val="000000"/>
                <w:sz w:val="22"/>
                <w:szCs w:val="22"/>
              </w:rPr>
            </w:pPr>
          </w:p>
        </w:tc>
      </w:tr>
      <w:tr w14:paraId="4EC61DF9">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8735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4</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188EBC22">
            <w:pPr>
              <w:widowControl/>
              <w:jc w:val="center"/>
              <w:textAlignment w:val="center"/>
              <w:rPr>
                <w:rFonts w:ascii="宋体" w:hAnsi="宋体" w:eastAsia="宋体" w:cs="宋体"/>
                <w:color w:val="000000"/>
                <w:kern w:val="0"/>
                <w:sz w:val="22"/>
                <w:szCs w:val="22"/>
                <w:lang w:bidi="ar"/>
              </w:rPr>
            </w:pPr>
          </w:p>
        </w:tc>
        <w:tc>
          <w:tcPr>
            <w:tcW w:w="921"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CCF53EA">
            <w:pPr>
              <w:widowControl/>
              <w:jc w:val="center"/>
              <w:textAlignment w:val="center"/>
              <w:rPr>
                <w:rFonts w:ascii="Times New Roman" w:hAnsi="Times New Roman" w:eastAsia="宋体" w:cs="Times New Roman"/>
                <w:color w:val="000000"/>
                <w:kern w:val="0"/>
                <w:sz w:val="22"/>
                <w:szCs w:val="22"/>
                <w:lang w:bidi="ar"/>
              </w:rPr>
            </w:pPr>
          </w:p>
        </w:tc>
        <w:tc>
          <w:tcPr>
            <w:tcW w:w="13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80FD96">
            <w:pPr>
              <w:widowControl/>
              <w:jc w:val="center"/>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sz w:val="22"/>
                <w:szCs w:val="22"/>
              </w:rPr>
              <w:t>篮球场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EC5B929">
            <w:pPr>
              <w:widowControl/>
              <w:jc w:val="center"/>
              <w:textAlignment w:val="center"/>
              <w:rPr>
                <w:rFonts w:ascii="Times New Roman" w:hAnsi="Times New Roman" w:eastAsia="宋体" w:cs="Times New Roman"/>
                <w:color w:val="000000"/>
                <w:kern w:val="0"/>
                <w:sz w:val="22"/>
                <w:szCs w:val="22"/>
                <w:lang w:bidi="ar"/>
              </w:rPr>
            </w:pPr>
            <w:r>
              <w:rPr>
                <w:rFonts w:ascii="Times New Roman" w:hAnsi="Times New Roman" w:eastAsia="宋体" w:cs="Times New Roman"/>
                <w:color w:val="000000"/>
                <w:kern w:val="0"/>
                <w:sz w:val="22"/>
                <w:szCs w:val="22"/>
                <w:lang w:bidi="ar"/>
              </w:rPr>
              <w:t>23:30熄灯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A2A85">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CE401">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D9CB0">
            <w:pPr>
              <w:jc w:val="center"/>
              <w:rPr>
                <w:rFonts w:ascii="Times New Roman" w:hAnsi="Times New Roman" w:eastAsia="宋体" w:cs="Times New Roman"/>
                <w:color w:val="000000"/>
                <w:sz w:val="22"/>
                <w:szCs w:val="22"/>
              </w:rPr>
            </w:pPr>
          </w:p>
        </w:tc>
      </w:tr>
      <w:tr w14:paraId="080C853B">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5E61">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5</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2EBDBD0">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20C12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西活乒乓球馆</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0E3ED7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FA0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D58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378E4">
            <w:pPr>
              <w:jc w:val="center"/>
              <w:rPr>
                <w:rFonts w:ascii="Times New Roman" w:hAnsi="Times New Roman" w:eastAsia="宋体" w:cs="Times New Roman"/>
                <w:color w:val="000000"/>
                <w:sz w:val="22"/>
                <w:szCs w:val="22"/>
              </w:rPr>
            </w:pPr>
          </w:p>
        </w:tc>
      </w:tr>
      <w:tr w14:paraId="6BBE1BDA">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9B3F89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6</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745E7548">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03C624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气膜馆</w:t>
            </w:r>
          </w:p>
        </w:tc>
        <w:tc>
          <w:tcPr>
            <w:tcW w:w="1356" w:type="dxa"/>
            <w:tcBorders>
              <w:top w:val="single" w:color="000000" w:sz="4" w:space="0"/>
              <w:left w:val="single" w:color="auto" w:sz="4" w:space="0"/>
              <w:bottom w:val="single" w:color="auto" w:sz="4" w:space="0"/>
              <w:right w:val="single" w:color="000000" w:sz="4" w:space="0"/>
            </w:tcBorders>
            <w:shd w:val="clear" w:color="auto" w:fill="auto"/>
            <w:noWrap/>
            <w:vAlign w:val="center"/>
          </w:tcPr>
          <w:p w14:paraId="3F9AFA8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8:00-22:30</w:t>
            </w:r>
          </w:p>
        </w:tc>
        <w:tc>
          <w:tcPr>
            <w:tcW w:w="115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8E19B1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16A445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FF610">
            <w:pPr>
              <w:jc w:val="center"/>
              <w:rPr>
                <w:rFonts w:ascii="Times New Roman" w:hAnsi="Times New Roman" w:eastAsia="宋体" w:cs="Times New Roman"/>
                <w:color w:val="000000"/>
                <w:sz w:val="22"/>
                <w:szCs w:val="22"/>
              </w:rPr>
            </w:pPr>
          </w:p>
        </w:tc>
      </w:tr>
      <w:tr w14:paraId="1E49307E">
        <w:tblPrEx>
          <w:tblCellMar>
            <w:top w:w="0" w:type="dxa"/>
            <w:left w:w="108" w:type="dxa"/>
            <w:bottom w:w="0" w:type="dxa"/>
            <w:right w:w="108" w:type="dxa"/>
          </w:tblCellMar>
        </w:tblPrEx>
        <w:trPr>
          <w:trHeight w:val="416" w:hRule="atLeast"/>
        </w:trPr>
        <w:tc>
          <w:tcPr>
            <w:tcW w:w="6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FC041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1</w:t>
            </w:r>
            <w:r>
              <w:rPr>
                <w:rFonts w:hint="eastAsia" w:ascii="Times New Roman" w:hAnsi="Times New Roman" w:eastAsia="宋体" w:cs="Times New Roman"/>
                <w:color w:val="000000"/>
                <w:kern w:val="0"/>
                <w:sz w:val="22"/>
                <w:szCs w:val="22"/>
                <w:lang w:bidi="ar"/>
              </w:rPr>
              <w:t>7</w:t>
            </w:r>
          </w:p>
        </w:tc>
        <w:tc>
          <w:tcPr>
            <w:tcW w:w="946" w:type="dxa"/>
            <w:vMerge w:val="restart"/>
            <w:tcBorders>
              <w:top w:val="single" w:color="000000" w:sz="4" w:space="0"/>
              <w:left w:val="single" w:color="auto" w:sz="4" w:space="0"/>
              <w:right w:val="single" w:color="auto" w:sz="4" w:space="0"/>
            </w:tcBorders>
            <w:shd w:val="clear" w:color="auto" w:fill="auto"/>
            <w:noWrap/>
            <w:vAlign w:val="center"/>
          </w:tcPr>
          <w:p w14:paraId="30E2FAB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南校区</w:t>
            </w:r>
          </w:p>
        </w:tc>
        <w:tc>
          <w:tcPr>
            <w:tcW w:w="1151" w:type="dxa"/>
            <w:gridSpan w:val="2"/>
            <w:vMerge w:val="restart"/>
            <w:tcBorders>
              <w:top w:val="single" w:color="auto" w:sz="4" w:space="0"/>
              <w:left w:val="single" w:color="auto" w:sz="4" w:space="0"/>
              <w:right w:val="single" w:color="auto" w:sz="4" w:space="0"/>
            </w:tcBorders>
            <w:shd w:val="clear" w:color="auto" w:fill="auto"/>
            <w:noWrap/>
            <w:vAlign w:val="center"/>
          </w:tcPr>
          <w:p w14:paraId="6B7BB2CB">
            <w:pPr>
              <w:widowControl/>
              <w:jc w:val="center"/>
              <w:textAlignment w:val="center"/>
              <w:rPr>
                <w:rFonts w:ascii="Times New Roman" w:hAnsi="Times New Roman" w:eastAsia="宋体" w:cs="Times New Roman"/>
                <w:color w:val="000000"/>
                <w:kern w:val="0"/>
                <w:sz w:val="22"/>
                <w:szCs w:val="22"/>
                <w:lang w:bidi="ar"/>
              </w:rPr>
            </w:pPr>
            <w:r>
              <w:rPr>
                <w:rFonts w:ascii="Times New Roman" w:hAnsi="Times New Roman" w:eastAsia="宋体" w:cs="Times New Roman"/>
                <w:color w:val="000000"/>
                <w:kern w:val="0"/>
                <w:sz w:val="22"/>
                <w:szCs w:val="22"/>
                <w:lang w:bidi="ar"/>
              </w:rPr>
              <w:t>户外体育场地</w:t>
            </w:r>
          </w:p>
        </w:tc>
        <w:tc>
          <w:tcPr>
            <w:tcW w:w="1152" w:type="dxa"/>
            <w:tcBorders>
              <w:top w:val="single" w:color="auto" w:sz="4" w:space="0"/>
              <w:left w:val="single" w:color="auto" w:sz="4" w:space="0"/>
              <w:right w:val="single" w:color="auto" w:sz="4" w:space="0"/>
            </w:tcBorders>
            <w:shd w:val="clear" w:color="auto" w:fill="auto"/>
            <w:noWrap/>
            <w:vAlign w:val="center"/>
          </w:tcPr>
          <w:p w14:paraId="70FD9E75">
            <w:pPr>
              <w:widowControl/>
              <w:jc w:val="center"/>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bidi="ar"/>
              </w:rPr>
              <w:t>塑胶跑道</w:t>
            </w:r>
          </w:p>
        </w:tc>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567D1D">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23:30熄灯</w:t>
            </w:r>
          </w:p>
        </w:tc>
        <w:tc>
          <w:tcPr>
            <w:tcW w:w="11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A7D5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2FC9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无需预约</w:t>
            </w:r>
          </w:p>
        </w:tc>
        <w:tc>
          <w:tcPr>
            <w:tcW w:w="101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3C1960A6">
            <w:pPr>
              <w:jc w:val="center"/>
              <w:rPr>
                <w:rFonts w:ascii="Times New Roman" w:hAnsi="Times New Roman" w:eastAsia="宋体" w:cs="Times New Roman"/>
                <w:color w:val="000000"/>
                <w:sz w:val="22"/>
                <w:szCs w:val="22"/>
              </w:rPr>
            </w:pPr>
          </w:p>
        </w:tc>
      </w:tr>
      <w:tr w14:paraId="535AAF67">
        <w:tblPrEx>
          <w:tblCellMar>
            <w:top w:w="0" w:type="dxa"/>
            <w:left w:w="108" w:type="dxa"/>
            <w:bottom w:w="0" w:type="dxa"/>
            <w:right w:w="108" w:type="dxa"/>
          </w:tblCellMar>
        </w:tblPrEx>
        <w:trPr>
          <w:trHeight w:val="416" w:hRule="atLeast"/>
        </w:trPr>
        <w:tc>
          <w:tcPr>
            <w:tcW w:w="6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914AAF">
            <w:pPr>
              <w:widowControl/>
              <w:jc w:val="center"/>
              <w:textAlignment w:val="center"/>
            </w:pPr>
            <w:r>
              <w:rPr>
                <w:rFonts w:hint="eastAsia"/>
              </w:rPr>
              <w:t>18</w:t>
            </w:r>
          </w:p>
        </w:tc>
        <w:tc>
          <w:tcPr>
            <w:tcW w:w="946" w:type="dxa"/>
            <w:vMerge w:val="continue"/>
            <w:tcBorders>
              <w:left w:val="single" w:color="auto" w:sz="4" w:space="0"/>
              <w:right w:val="single" w:color="auto" w:sz="4" w:space="0"/>
            </w:tcBorders>
            <w:shd w:val="clear" w:color="auto" w:fill="auto"/>
            <w:noWrap/>
            <w:vAlign w:val="center"/>
          </w:tcPr>
          <w:p w14:paraId="0C62A112">
            <w:pPr>
              <w:widowControl/>
              <w:jc w:val="center"/>
              <w:textAlignment w:val="center"/>
            </w:pPr>
          </w:p>
        </w:tc>
        <w:tc>
          <w:tcPr>
            <w:tcW w:w="1151" w:type="dxa"/>
            <w:gridSpan w:val="2"/>
            <w:vMerge w:val="continue"/>
            <w:tcBorders>
              <w:left w:val="single" w:color="auto" w:sz="4" w:space="0"/>
              <w:right w:val="single" w:color="auto" w:sz="4" w:space="0"/>
            </w:tcBorders>
            <w:shd w:val="clear" w:color="auto" w:fill="auto"/>
            <w:noWrap/>
            <w:vAlign w:val="center"/>
          </w:tcPr>
          <w:p w14:paraId="06F6F229">
            <w:pPr>
              <w:widowControl/>
              <w:jc w:val="center"/>
              <w:textAlignment w:val="center"/>
            </w:pPr>
          </w:p>
        </w:tc>
        <w:tc>
          <w:tcPr>
            <w:tcW w:w="1152" w:type="dxa"/>
            <w:tcBorders>
              <w:top w:val="single" w:color="auto" w:sz="4" w:space="0"/>
              <w:left w:val="single" w:color="auto" w:sz="4" w:space="0"/>
              <w:right w:val="single" w:color="auto" w:sz="4" w:space="0"/>
            </w:tcBorders>
            <w:shd w:val="clear" w:color="auto" w:fill="auto"/>
            <w:noWrap/>
            <w:vAlign w:val="center"/>
          </w:tcPr>
          <w:p w14:paraId="259687B4">
            <w:pPr>
              <w:widowControl/>
              <w:jc w:val="center"/>
              <w:textAlignment w:val="center"/>
            </w:pPr>
            <w:r>
              <w:rPr>
                <w:rFonts w:hint="eastAsia"/>
              </w:rPr>
              <w:t>足球场</w:t>
            </w:r>
          </w:p>
        </w:tc>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C565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23:30熄灯</w:t>
            </w:r>
          </w:p>
        </w:tc>
        <w:tc>
          <w:tcPr>
            <w:tcW w:w="11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AAA6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44A94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6ACA3456">
            <w:pPr>
              <w:widowControl/>
              <w:jc w:val="center"/>
              <w:textAlignment w:val="center"/>
            </w:pPr>
          </w:p>
        </w:tc>
      </w:tr>
      <w:tr w14:paraId="3715C3CF">
        <w:tblPrEx>
          <w:tblCellMar>
            <w:top w:w="0" w:type="dxa"/>
            <w:left w:w="108" w:type="dxa"/>
            <w:bottom w:w="0" w:type="dxa"/>
            <w:right w:w="108" w:type="dxa"/>
          </w:tblCellMar>
        </w:tblPrEx>
        <w:trPr>
          <w:trHeight w:val="416" w:hRule="atLeast"/>
        </w:trPr>
        <w:tc>
          <w:tcPr>
            <w:tcW w:w="6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3FE09E">
            <w:pPr>
              <w:widowControl/>
              <w:jc w:val="center"/>
              <w:textAlignment w:val="center"/>
            </w:pPr>
            <w:r>
              <w:rPr>
                <w:rFonts w:hint="eastAsia"/>
              </w:rPr>
              <w:t>19</w:t>
            </w:r>
          </w:p>
        </w:tc>
        <w:tc>
          <w:tcPr>
            <w:tcW w:w="946" w:type="dxa"/>
            <w:vMerge w:val="continue"/>
            <w:tcBorders>
              <w:left w:val="single" w:color="auto" w:sz="4" w:space="0"/>
              <w:bottom w:val="single" w:color="000000" w:sz="4" w:space="0"/>
              <w:right w:val="single" w:color="auto" w:sz="4" w:space="0"/>
            </w:tcBorders>
            <w:shd w:val="clear" w:color="auto" w:fill="auto"/>
            <w:noWrap/>
            <w:vAlign w:val="center"/>
          </w:tcPr>
          <w:p w14:paraId="14CFC26E">
            <w:pPr>
              <w:widowControl/>
              <w:jc w:val="center"/>
              <w:textAlignment w:val="center"/>
            </w:pPr>
          </w:p>
        </w:tc>
        <w:tc>
          <w:tcPr>
            <w:tcW w:w="1151" w:type="dxa"/>
            <w:gridSpan w:val="2"/>
            <w:vMerge w:val="continue"/>
            <w:tcBorders>
              <w:left w:val="single" w:color="auto" w:sz="4" w:space="0"/>
              <w:right w:val="single" w:color="auto" w:sz="4" w:space="0"/>
            </w:tcBorders>
            <w:shd w:val="clear" w:color="auto" w:fill="auto"/>
            <w:noWrap/>
            <w:vAlign w:val="center"/>
          </w:tcPr>
          <w:p w14:paraId="3A712224">
            <w:pPr>
              <w:widowControl/>
              <w:jc w:val="center"/>
              <w:textAlignment w:val="center"/>
            </w:pPr>
          </w:p>
        </w:tc>
        <w:tc>
          <w:tcPr>
            <w:tcW w:w="1152" w:type="dxa"/>
            <w:tcBorders>
              <w:top w:val="single" w:color="auto" w:sz="4" w:space="0"/>
              <w:left w:val="single" w:color="auto" w:sz="4" w:space="0"/>
              <w:right w:val="single" w:color="auto" w:sz="4" w:space="0"/>
            </w:tcBorders>
            <w:shd w:val="clear" w:color="auto" w:fill="auto"/>
            <w:noWrap/>
            <w:vAlign w:val="center"/>
          </w:tcPr>
          <w:p w14:paraId="12FF071F">
            <w:pPr>
              <w:widowControl/>
              <w:jc w:val="center"/>
              <w:textAlignment w:val="center"/>
            </w:pPr>
            <w:r>
              <w:rPr>
                <w:rFonts w:hint="eastAsia"/>
              </w:rPr>
              <w:t>篮球场</w:t>
            </w:r>
          </w:p>
        </w:tc>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D6CC8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23:30熄灯</w:t>
            </w:r>
          </w:p>
        </w:tc>
        <w:tc>
          <w:tcPr>
            <w:tcW w:w="11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83DF8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EB488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仅团体需要预约</w:t>
            </w:r>
          </w:p>
        </w:tc>
        <w:tc>
          <w:tcPr>
            <w:tcW w:w="1011" w:type="dxa"/>
            <w:vMerge w:val="continue"/>
            <w:tcBorders>
              <w:left w:val="single" w:color="auto" w:sz="4" w:space="0"/>
              <w:bottom w:val="single" w:color="000000" w:sz="4" w:space="0"/>
              <w:right w:val="single" w:color="000000" w:sz="4" w:space="0"/>
            </w:tcBorders>
            <w:shd w:val="clear" w:color="auto" w:fill="auto"/>
            <w:vAlign w:val="center"/>
          </w:tcPr>
          <w:p w14:paraId="23DF8146">
            <w:pPr>
              <w:widowControl/>
              <w:jc w:val="center"/>
              <w:textAlignment w:val="center"/>
            </w:pPr>
          </w:p>
        </w:tc>
      </w:tr>
      <w:tr w14:paraId="73DDA9A5">
        <w:tblPrEx>
          <w:tblCellMar>
            <w:top w:w="0" w:type="dxa"/>
            <w:left w:w="108" w:type="dxa"/>
            <w:bottom w:w="0" w:type="dxa"/>
            <w:right w:w="108" w:type="dxa"/>
          </w:tblCellMar>
        </w:tblPrEx>
        <w:trPr>
          <w:trHeight w:val="416" w:hRule="atLeast"/>
        </w:trPr>
        <w:tc>
          <w:tcPr>
            <w:tcW w:w="659"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499B02A">
            <w:pPr>
              <w:widowControl/>
              <w:jc w:val="center"/>
              <w:textAlignment w:val="center"/>
            </w:pPr>
            <w:r>
              <w:rPr>
                <w:rFonts w:hint="eastAsia"/>
              </w:rPr>
              <w:t>20</w:t>
            </w:r>
          </w:p>
        </w:tc>
        <w:tc>
          <w:tcPr>
            <w:tcW w:w="946" w:type="dxa"/>
            <w:vMerge w:val="continue"/>
            <w:tcBorders>
              <w:left w:val="single" w:color="000000" w:sz="4" w:space="0"/>
              <w:bottom w:val="single" w:color="000000" w:sz="4" w:space="0"/>
              <w:right w:val="single" w:color="auto" w:sz="4" w:space="0"/>
            </w:tcBorders>
            <w:shd w:val="clear" w:color="auto" w:fill="auto"/>
            <w:noWrap/>
            <w:vAlign w:val="center"/>
          </w:tcPr>
          <w:p w14:paraId="68D34AFF">
            <w:pPr>
              <w:widowControl/>
              <w:jc w:val="center"/>
              <w:textAlignment w:val="center"/>
            </w:pPr>
          </w:p>
        </w:tc>
        <w:tc>
          <w:tcPr>
            <w:tcW w:w="1151" w:type="dxa"/>
            <w:gridSpan w:val="2"/>
            <w:vMerge w:val="continue"/>
            <w:tcBorders>
              <w:left w:val="single" w:color="auto" w:sz="4" w:space="0"/>
              <w:right w:val="single" w:color="auto" w:sz="4" w:space="0"/>
            </w:tcBorders>
            <w:shd w:val="clear" w:color="auto" w:fill="auto"/>
            <w:noWrap/>
            <w:vAlign w:val="center"/>
          </w:tcPr>
          <w:p w14:paraId="160F751D">
            <w:pPr>
              <w:widowControl/>
              <w:jc w:val="center"/>
              <w:textAlignment w:val="center"/>
            </w:pPr>
          </w:p>
        </w:tc>
        <w:tc>
          <w:tcPr>
            <w:tcW w:w="1152" w:type="dxa"/>
            <w:tcBorders>
              <w:top w:val="single" w:color="auto" w:sz="4" w:space="0"/>
              <w:left w:val="single" w:color="auto" w:sz="4" w:space="0"/>
              <w:right w:val="single" w:color="auto" w:sz="4" w:space="0"/>
            </w:tcBorders>
            <w:shd w:val="clear" w:color="auto" w:fill="auto"/>
            <w:noWrap/>
            <w:vAlign w:val="center"/>
          </w:tcPr>
          <w:p w14:paraId="5C3FA35C">
            <w:pPr>
              <w:widowControl/>
              <w:jc w:val="center"/>
              <w:textAlignment w:val="center"/>
            </w:pPr>
            <w:r>
              <w:rPr>
                <w:rFonts w:hint="eastAsia"/>
              </w:rPr>
              <w:t>门球场</w:t>
            </w:r>
          </w:p>
        </w:tc>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8CEC3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23:30熄灯</w:t>
            </w:r>
          </w:p>
        </w:tc>
        <w:tc>
          <w:tcPr>
            <w:tcW w:w="11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4936F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DAB75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仅团体需要预约</w:t>
            </w:r>
          </w:p>
        </w:tc>
        <w:tc>
          <w:tcPr>
            <w:tcW w:w="1011" w:type="dxa"/>
            <w:vMerge w:val="continue"/>
            <w:tcBorders>
              <w:left w:val="single" w:color="auto" w:sz="4" w:space="0"/>
              <w:bottom w:val="single" w:color="000000" w:sz="4" w:space="0"/>
              <w:right w:val="single" w:color="000000" w:sz="4" w:space="0"/>
            </w:tcBorders>
            <w:shd w:val="clear" w:color="auto" w:fill="auto"/>
            <w:vAlign w:val="center"/>
          </w:tcPr>
          <w:p w14:paraId="78E9416A">
            <w:pPr>
              <w:widowControl/>
              <w:jc w:val="center"/>
              <w:textAlignment w:val="center"/>
            </w:pPr>
          </w:p>
        </w:tc>
      </w:tr>
      <w:tr w14:paraId="5985F064">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12BE2">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sz w:val="22"/>
                <w:szCs w:val="22"/>
              </w:rPr>
              <w:t>21</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ED5FFA6">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E4C12A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体育馆</w:t>
            </w:r>
          </w:p>
        </w:tc>
        <w:tc>
          <w:tcPr>
            <w:tcW w:w="1356" w:type="dxa"/>
            <w:tcBorders>
              <w:top w:val="single" w:color="auto" w:sz="4" w:space="0"/>
              <w:left w:val="single" w:color="auto" w:sz="4" w:space="0"/>
              <w:bottom w:val="single" w:color="000000" w:sz="4" w:space="0"/>
              <w:right w:val="single" w:color="000000" w:sz="4" w:space="0"/>
            </w:tcBorders>
            <w:shd w:val="clear" w:color="auto" w:fill="auto"/>
            <w:vAlign w:val="center"/>
          </w:tcPr>
          <w:p w14:paraId="212F96D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8:00-22:30</w:t>
            </w:r>
          </w:p>
        </w:tc>
        <w:tc>
          <w:tcPr>
            <w:tcW w:w="1158"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779AA1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不闭馆</w:t>
            </w:r>
          </w:p>
        </w:tc>
        <w:tc>
          <w:tcPr>
            <w:tcW w:w="176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2AA334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83747">
            <w:pPr>
              <w:jc w:val="center"/>
              <w:rPr>
                <w:rFonts w:ascii="Times New Roman" w:hAnsi="Times New Roman" w:eastAsia="宋体" w:cs="Times New Roman"/>
                <w:color w:val="000000"/>
                <w:sz w:val="22"/>
                <w:szCs w:val="22"/>
              </w:rPr>
            </w:pPr>
          </w:p>
        </w:tc>
      </w:tr>
      <w:tr w14:paraId="0C6F6CC8">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AD8D">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22</w:t>
            </w:r>
          </w:p>
        </w:tc>
        <w:tc>
          <w:tcPr>
            <w:tcW w:w="946" w:type="dxa"/>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18AE551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高新园区</w:t>
            </w:r>
          </w:p>
        </w:tc>
        <w:tc>
          <w:tcPr>
            <w:tcW w:w="1151" w:type="dxa"/>
            <w:gridSpan w:val="2"/>
            <w:vMerge w:val="restart"/>
            <w:tcBorders>
              <w:top w:val="single" w:color="auto" w:sz="4" w:space="0"/>
              <w:left w:val="single" w:color="auto" w:sz="4" w:space="0"/>
              <w:right w:val="single" w:color="auto" w:sz="4" w:space="0"/>
            </w:tcBorders>
            <w:shd w:val="clear" w:color="auto" w:fill="auto"/>
            <w:noWrap/>
            <w:vAlign w:val="center"/>
          </w:tcPr>
          <w:p w14:paraId="1AE08E33">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户外体育场地</w:t>
            </w:r>
          </w:p>
        </w:tc>
        <w:tc>
          <w:tcPr>
            <w:tcW w:w="11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260FC0">
            <w:pPr>
              <w:widowControl/>
              <w:jc w:val="center"/>
              <w:textAlignment w:val="center"/>
              <w:rPr>
                <w:rFonts w:ascii="Times New Roman" w:hAnsi="Times New Roman" w:eastAsia="宋体" w:cs="Times New Roman"/>
                <w:kern w:val="0"/>
                <w:sz w:val="22"/>
                <w:szCs w:val="22"/>
                <w:lang w:bidi="ar"/>
              </w:rPr>
            </w:pPr>
            <w:r>
              <w:rPr>
                <w:rFonts w:hint="eastAsia" w:ascii="Times New Roman" w:hAnsi="Times New Roman" w:eastAsia="宋体" w:cs="Times New Roman"/>
                <w:kern w:val="0"/>
                <w:sz w:val="22"/>
                <w:szCs w:val="22"/>
                <w:lang w:bidi="ar"/>
              </w:rPr>
              <w:t>塑胶跑道</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2BCFE96">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23:30熄灯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80480">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2C20E">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无需预约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4AFA5">
            <w:pPr>
              <w:jc w:val="center"/>
              <w:rPr>
                <w:rFonts w:ascii="Times New Roman" w:hAnsi="Times New Roman" w:eastAsia="宋体" w:cs="Times New Roman"/>
                <w:color w:val="000000"/>
                <w:sz w:val="22"/>
                <w:szCs w:val="22"/>
              </w:rPr>
            </w:pPr>
          </w:p>
        </w:tc>
      </w:tr>
      <w:tr w14:paraId="754AE4F6">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9259">
            <w:pPr>
              <w:widowControl/>
              <w:jc w:val="center"/>
              <w:textAlignment w:val="center"/>
              <w:rPr>
                <w:rFonts w:ascii="Times New Roman" w:hAnsi="Times New Roman" w:eastAsia="宋体" w:cs="Times New Roman"/>
                <w:color w:val="000000"/>
                <w:kern w:val="0"/>
                <w:sz w:val="22"/>
                <w:szCs w:val="22"/>
                <w:lang w:bidi="ar"/>
              </w:rPr>
            </w:pPr>
            <w:r>
              <w:rPr>
                <w:rFonts w:hint="eastAsia" w:ascii="Times New Roman" w:hAnsi="Times New Roman" w:eastAsia="宋体" w:cs="Times New Roman"/>
                <w:color w:val="000000"/>
                <w:kern w:val="0"/>
                <w:sz w:val="22"/>
                <w:szCs w:val="22"/>
                <w:lang w:bidi="ar"/>
              </w:rPr>
              <w:t>23</w:t>
            </w:r>
          </w:p>
        </w:tc>
        <w:tc>
          <w:tcPr>
            <w:tcW w:w="946" w:type="dxa"/>
            <w:vMerge w:val="continue"/>
            <w:tcBorders>
              <w:left w:val="single" w:color="000000" w:sz="4" w:space="0"/>
              <w:right w:val="single" w:color="auto" w:sz="4" w:space="0"/>
            </w:tcBorders>
            <w:shd w:val="clear" w:color="auto" w:fill="auto"/>
            <w:noWrap/>
            <w:vAlign w:val="center"/>
          </w:tcPr>
          <w:p w14:paraId="7E68B1FD">
            <w:pPr>
              <w:widowControl/>
              <w:jc w:val="center"/>
              <w:textAlignment w:val="center"/>
              <w:rPr>
                <w:rFonts w:ascii="宋体" w:hAnsi="宋体" w:eastAsia="宋体" w:cs="宋体"/>
                <w:color w:val="000000"/>
                <w:kern w:val="0"/>
                <w:sz w:val="22"/>
                <w:szCs w:val="22"/>
                <w:lang w:bidi="ar"/>
              </w:rPr>
            </w:pPr>
          </w:p>
        </w:tc>
        <w:tc>
          <w:tcPr>
            <w:tcW w:w="1151" w:type="dxa"/>
            <w:gridSpan w:val="2"/>
            <w:vMerge w:val="continue"/>
            <w:tcBorders>
              <w:left w:val="single" w:color="auto" w:sz="4" w:space="0"/>
              <w:bottom w:val="single" w:color="auto" w:sz="4" w:space="0"/>
              <w:right w:val="single" w:color="auto" w:sz="4" w:space="0"/>
            </w:tcBorders>
            <w:shd w:val="clear" w:color="auto" w:fill="auto"/>
            <w:noWrap/>
            <w:vAlign w:val="center"/>
          </w:tcPr>
          <w:p w14:paraId="7AB4F5F6">
            <w:pPr>
              <w:widowControl/>
              <w:jc w:val="center"/>
              <w:textAlignment w:val="center"/>
              <w:rPr>
                <w:rFonts w:ascii="Times New Roman" w:hAnsi="Times New Roman" w:eastAsia="宋体" w:cs="Times New Roman"/>
                <w:kern w:val="0"/>
                <w:sz w:val="22"/>
                <w:szCs w:val="22"/>
                <w:lang w:bidi="ar"/>
              </w:rPr>
            </w:pPr>
          </w:p>
        </w:tc>
        <w:tc>
          <w:tcPr>
            <w:tcW w:w="11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73C98D">
            <w:pPr>
              <w:widowControl/>
              <w:jc w:val="center"/>
              <w:textAlignment w:val="center"/>
              <w:rPr>
                <w:rFonts w:ascii="Times New Roman" w:hAnsi="Times New Roman" w:eastAsia="宋体" w:cs="Times New Roman"/>
                <w:kern w:val="0"/>
                <w:sz w:val="22"/>
                <w:szCs w:val="22"/>
                <w:lang w:bidi="ar"/>
              </w:rPr>
            </w:pPr>
            <w:r>
              <w:rPr>
                <w:rFonts w:hint="eastAsia" w:ascii="Times New Roman" w:hAnsi="Times New Roman" w:eastAsia="宋体" w:cs="Times New Roman"/>
                <w:kern w:val="0"/>
                <w:sz w:val="22"/>
                <w:szCs w:val="22"/>
                <w:lang w:bidi="ar"/>
              </w:rPr>
              <w:t>足球场</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FA0DDF7">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23:30熄灯</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1093">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不闭馆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0A90F">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69E91">
            <w:pPr>
              <w:jc w:val="center"/>
              <w:rPr>
                <w:rFonts w:ascii="Times New Roman" w:hAnsi="Times New Roman" w:eastAsia="宋体" w:cs="Times New Roman"/>
                <w:color w:val="000000"/>
                <w:sz w:val="22"/>
                <w:szCs w:val="22"/>
              </w:rPr>
            </w:pPr>
          </w:p>
        </w:tc>
      </w:tr>
      <w:tr w14:paraId="52BCB2DC">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45B1">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color w:val="000000"/>
                <w:kern w:val="0"/>
                <w:sz w:val="22"/>
                <w:szCs w:val="22"/>
                <w:lang w:bidi="ar"/>
              </w:rPr>
              <w:t>24</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2DDB901D">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B1261F8">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篮球馆（含健身馆）</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0C60908">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B3AB">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4212C">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仅团体需要预约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E09AE">
            <w:pPr>
              <w:jc w:val="center"/>
              <w:rPr>
                <w:rFonts w:ascii="Times New Roman" w:hAnsi="Times New Roman" w:eastAsia="宋体" w:cs="Times New Roman"/>
                <w:color w:val="000000"/>
                <w:sz w:val="22"/>
                <w:szCs w:val="22"/>
              </w:rPr>
            </w:pPr>
          </w:p>
        </w:tc>
      </w:tr>
      <w:tr w14:paraId="176EE588">
        <w:tblPrEx>
          <w:tblCellMar>
            <w:top w:w="0" w:type="dxa"/>
            <w:left w:w="108" w:type="dxa"/>
            <w:bottom w:w="0" w:type="dxa"/>
            <w:right w:w="108" w:type="dxa"/>
          </w:tblCellMar>
        </w:tblPrEx>
        <w:trPr>
          <w:trHeight w:val="4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87F0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w:t>
            </w:r>
            <w:r>
              <w:rPr>
                <w:rFonts w:hint="eastAsia" w:ascii="Times New Roman" w:hAnsi="Times New Roman" w:eastAsia="宋体" w:cs="Times New Roman"/>
                <w:color w:val="000000"/>
                <w:kern w:val="0"/>
                <w:sz w:val="22"/>
                <w:szCs w:val="22"/>
                <w:lang w:bidi="ar"/>
              </w:rPr>
              <w:t>5</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78AE28B2">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777F07E">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羽毛球馆</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F6B4400">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EFE04">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B9797">
            <w:pPr>
              <w:widowControl/>
              <w:jc w:val="center"/>
              <w:textAlignment w:val="center"/>
              <w:rPr>
                <w:rFonts w:ascii="宋体" w:hAnsi="宋体" w:eastAsia="宋体" w:cs="宋体"/>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4EC38">
            <w:pPr>
              <w:jc w:val="center"/>
              <w:rPr>
                <w:rFonts w:ascii="Times New Roman" w:hAnsi="Times New Roman" w:eastAsia="宋体" w:cs="Times New Roman"/>
                <w:color w:val="000000"/>
                <w:sz w:val="22"/>
                <w:szCs w:val="22"/>
              </w:rPr>
            </w:pPr>
          </w:p>
        </w:tc>
      </w:tr>
      <w:tr w14:paraId="655F5496">
        <w:tblPrEx>
          <w:tblCellMar>
            <w:top w:w="0" w:type="dxa"/>
            <w:left w:w="108" w:type="dxa"/>
            <w:bottom w:w="0" w:type="dxa"/>
            <w:right w:w="108" w:type="dxa"/>
          </w:tblCellMar>
        </w:tblPrEx>
        <w:trPr>
          <w:trHeight w:val="441"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ED78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lang w:bidi="ar"/>
              </w:rPr>
              <w:t>2</w:t>
            </w:r>
            <w:r>
              <w:rPr>
                <w:rFonts w:hint="eastAsia" w:ascii="Times New Roman" w:hAnsi="Times New Roman" w:eastAsia="宋体" w:cs="Times New Roman"/>
                <w:color w:val="000000"/>
                <w:kern w:val="0"/>
                <w:sz w:val="22"/>
                <w:szCs w:val="22"/>
                <w:lang w:bidi="ar"/>
              </w:rPr>
              <w:t>6</w:t>
            </w:r>
          </w:p>
        </w:tc>
        <w:tc>
          <w:tcPr>
            <w:tcW w:w="946"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5162969C">
            <w:pPr>
              <w:jc w:val="center"/>
              <w:rPr>
                <w:rFonts w:ascii="宋体" w:hAnsi="宋体" w:eastAsia="宋体" w:cs="宋体"/>
                <w:color w:val="000000"/>
                <w:sz w:val="22"/>
                <w:szCs w:val="22"/>
              </w:rPr>
            </w:pPr>
          </w:p>
        </w:tc>
        <w:tc>
          <w:tcPr>
            <w:tcW w:w="230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30E8D6">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乒乓球馆</w:t>
            </w:r>
          </w:p>
        </w:tc>
        <w:tc>
          <w:tcPr>
            <w:tcW w:w="1356"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EA9465E">
            <w:pPr>
              <w:widowControl/>
              <w:jc w:val="center"/>
              <w:textAlignment w:val="center"/>
              <w:rPr>
                <w:rFonts w:ascii="Times New Roman" w:hAnsi="Times New Roman" w:eastAsia="宋体" w:cs="Times New Roman"/>
                <w:sz w:val="22"/>
                <w:szCs w:val="22"/>
              </w:rPr>
            </w:pPr>
            <w:r>
              <w:rPr>
                <w:rFonts w:ascii="Times New Roman" w:hAnsi="Times New Roman" w:eastAsia="宋体" w:cs="Times New Roman"/>
                <w:kern w:val="0"/>
                <w:sz w:val="22"/>
                <w:szCs w:val="22"/>
                <w:lang w:bidi="ar"/>
              </w:rPr>
              <w:t>8:00-22:30</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66FC2">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周一闭馆</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49095">
            <w:pPr>
              <w:widowControl/>
              <w:jc w:val="center"/>
              <w:textAlignment w:val="center"/>
              <w:rPr>
                <w:rFonts w:ascii="宋体" w:hAnsi="宋体" w:eastAsia="宋体" w:cs="宋体"/>
                <w:sz w:val="22"/>
                <w:szCs w:val="22"/>
              </w:rPr>
            </w:pPr>
            <w:r>
              <w:rPr>
                <w:rFonts w:hint="eastAsia" w:ascii="宋体" w:hAnsi="宋体" w:eastAsia="宋体" w:cs="宋体"/>
                <w:color w:val="000000"/>
                <w:kern w:val="0"/>
                <w:sz w:val="22"/>
                <w:szCs w:val="22"/>
                <w:lang w:bidi="ar"/>
              </w:rPr>
              <w:t>需要预约</w:t>
            </w: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3D354">
            <w:pPr>
              <w:jc w:val="center"/>
              <w:rPr>
                <w:rFonts w:ascii="Times New Roman" w:hAnsi="Times New Roman" w:eastAsia="宋体" w:cs="Times New Roman"/>
                <w:color w:val="000000"/>
                <w:sz w:val="22"/>
                <w:szCs w:val="22"/>
              </w:rPr>
            </w:pPr>
          </w:p>
        </w:tc>
      </w:tr>
    </w:tbl>
    <w:p w14:paraId="155CADA9">
      <w:pPr>
        <w:spacing w:line="500" w:lineRule="exact"/>
        <w:jc w:val="left"/>
        <w:rPr>
          <w:rFonts w:ascii="仿宋" w:hAnsi="仿宋" w:eastAsia="仿宋" w:cstheme="minorEastAsia"/>
          <w:b/>
          <w:bCs/>
          <w:sz w:val="32"/>
          <w:szCs w:val="28"/>
        </w:rPr>
      </w:pPr>
      <w:r>
        <w:rPr>
          <w:rFonts w:hint="eastAsia" w:ascii="仿宋" w:hAnsi="仿宋" w:eastAsia="仿宋" w:cstheme="minorEastAsia"/>
          <w:b/>
          <w:bCs/>
          <w:sz w:val="32"/>
          <w:szCs w:val="28"/>
        </w:rPr>
        <w:t>附表：</w:t>
      </w:r>
    </w:p>
    <w:p w14:paraId="070F3EDE">
      <w:pPr>
        <w:spacing w:line="500" w:lineRule="exact"/>
        <w:jc w:val="left"/>
        <w:rPr>
          <w:rFonts w:ascii="仿宋" w:hAnsi="仿宋" w:eastAsia="仿宋" w:cstheme="minorEastAsia"/>
          <w:sz w:val="32"/>
          <w:szCs w:val="28"/>
        </w:rPr>
      </w:pPr>
      <w:r>
        <w:rPr>
          <w:rFonts w:hint="eastAsia" w:ascii="仿宋" w:hAnsi="仿宋" w:eastAsia="仿宋" w:cstheme="minorEastAsia"/>
          <w:sz w:val="32"/>
          <w:szCs w:val="28"/>
        </w:rPr>
        <w:t>注：场馆统一预约系统正在开发中，将陆续投入使用，敬请关注。在新系统投入使用前，原系统将继续使用。</w:t>
      </w:r>
    </w:p>
    <w:p w14:paraId="1140FB35">
      <w:pPr>
        <w:spacing w:line="500" w:lineRule="exact"/>
        <w:jc w:val="left"/>
        <w:rPr>
          <w:rFonts w:ascii="仿宋" w:hAnsi="仿宋" w:eastAsia="仿宋" w:cstheme="minorEastAsia"/>
          <w:sz w:val="32"/>
          <w:szCs w:val="28"/>
        </w:rPr>
      </w:pPr>
    </w:p>
    <w:p w14:paraId="15EA13F3">
      <w:pPr>
        <w:spacing w:line="360" w:lineRule="auto"/>
        <w:ind w:firstLine="5120" w:firstLineChars="1600"/>
        <w:rPr>
          <w:rFonts w:ascii="仿宋" w:hAnsi="仿宋" w:eastAsia="仿宋" w:cstheme="minorEastAsia"/>
          <w:sz w:val="32"/>
          <w:szCs w:val="28"/>
        </w:rPr>
      </w:pPr>
      <w:r>
        <w:rPr>
          <w:rFonts w:hint="eastAsia" w:ascii="仿宋" w:hAnsi="仿宋" w:eastAsia="仿宋" w:cstheme="minorEastAsia"/>
          <w:sz w:val="32"/>
          <w:szCs w:val="28"/>
        </w:rPr>
        <w:t>保卫与校园管理处</w:t>
      </w:r>
    </w:p>
    <w:p w14:paraId="53457E56">
      <w:pPr>
        <w:spacing w:line="360" w:lineRule="auto"/>
        <w:ind w:firstLine="5120" w:firstLineChars="1600"/>
        <w:jc w:val="left"/>
        <w:rPr>
          <w:rFonts w:ascii="仿宋" w:hAnsi="仿宋" w:eastAsia="仿宋" w:cstheme="minorEastAsia"/>
          <w:sz w:val="32"/>
          <w:szCs w:val="28"/>
        </w:rPr>
      </w:pPr>
      <w:r>
        <w:rPr>
          <w:rFonts w:hint="eastAsia" w:ascii="仿宋" w:hAnsi="仿宋" w:eastAsia="仿宋" w:cstheme="minorEastAsia"/>
          <w:sz w:val="32"/>
          <w:szCs w:val="28"/>
        </w:rPr>
        <w:t>2</w:t>
      </w:r>
      <w:r>
        <w:rPr>
          <w:rFonts w:ascii="仿宋" w:hAnsi="仿宋" w:eastAsia="仿宋" w:cstheme="minorEastAsia"/>
          <w:sz w:val="32"/>
          <w:szCs w:val="28"/>
        </w:rPr>
        <w:t>022</w:t>
      </w:r>
      <w:r>
        <w:rPr>
          <w:rFonts w:hint="eastAsia" w:ascii="仿宋" w:hAnsi="仿宋" w:eastAsia="仿宋" w:cstheme="minorEastAsia"/>
          <w:sz w:val="32"/>
          <w:szCs w:val="28"/>
        </w:rPr>
        <w:t>年</w:t>
      </w:r>
      <w:r>
        <w:rPr>
          <w:rFonts w:ascii="仿宋" w:hAnsi="仿宋" w:eastAsia="仿宋" w:cstheme="minorEastAsia"/>
          <w:sz w:val="32"/>
          <w:szCs w:val="28"/>
        </w:rPr>
        <w:t>7</w:t>
      </w:r>
      <w:r>
        <w:rPr>
          <w:rFonts w:hint="eastAsia" w:ascii="仿宋" w:hAnsi="仿宋" w:eastAsia="仿宋" w:cstheme="minorEastAsia"/>
          <w:sz w:val="32"/>
          <w:szCs w:val="28"/>
        </w:rPr>
        <w:t>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FAFC7"/>
    <w:multiLevelType w:val="singleLevel"/>
    <w:tmpl w:val="584FAFC7"/>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yZjk5NjZhMGMxYmY2YjBkNzc4MWJhZWQwM2NhZTkifQ=="/>
  </w:docVars>
  <w:rsids>
    <w:rsidRoot w:val="58C47DBB"/>
    <w:rsid w:val="000042D8"/>
    <w:rsid w:val="00027B63"/>
    <w:rsid w:val="00041645"/>
    <w:rsid w:val="0005002A"/>
    <w:rsid w:val="000741B6"/>
    <w:rsid w:val="000852E2"/>
    <w:rsid w:val="00097C2F"/>
    <w:rsid w:val="000A4779"/>
    <w:rsid w:val="000E0FFC"/>
    <w:rsid w:val="000E2CE6"/>
    <w:rsid w:val="000F2D62"/>
    <w:rsid w:val="000F5F4C"/>
    <w:rsid w:val="00116F2E"/>
    <w:rsid w:val="00126751"/>
    <w:rsid w:val="0012780C"/>
    <w:rsid w:val="00135BC3"/>
    <w:rsid w:val="001378FA"/>
    <w:rsid w:val="00142018"/>
    <w:rsid w:val="001449F1"/>
    <w:rsid w:val="00154049"/>
    <w:rsid w:val="00157EA9"/>
    <w:rsid w:val="00163464"/>
    <w:rsid w:val="00164D00"/>
    <w:rsid w:val="00172A06"/>
    <w:rsid w:val="00183FA5"/>
    <w:rsid w:val="001967DA"/>
    <w:rsid w:val="001C243D"/>
    <w:rsid w:val="001C395D"/>
    <w:rsid w:val="001C525E"/>
    <w:rsid w:val="001E11CD"/>
    <w:rsid w:val="001F220E"/>
    <w:rsid w:val="001F47AE"/>
    <w:rsid w:val="001F7CAB"/>
    <w:rsid w:val="002059CB"/>
    <w:rsid w:val="00214E72"/>
    <w:rsid w:val="002336A1"/>
    <w:rsid w:val="00245462"/>
    <w:rsid w:val="00265892"/>
    <w:rsid w:val="00273627"/>
    <w:rsid w:val="002A106A"/>
    <w:rsid w:val="002B1178"/>
    <w:rsid w:val="002C3EB6"/>
    <w:rsid w:val="002D13B5"/>
    <w:rsid w:val="002D222A"/>
    <w:rsid w:val="002D49F2"/>
    <w:rsid w:val="002F28FE"/>
    <w:rsid w:val="00302282"/>
    <w:rsid w:val="003168A0"/>
    <w:rsid w:val="00320AED"/>
    <w:rsid w:val="00334B4D"/>
    <w:rsid w:val="003436B8"/>
    <w:rsid w:val="0035348B"/>
    <w:rsid w:val="00361668"/>
    <w:rsid w:val="003813E9"/>
    <w:rsid w:val="003B15A5"/>
    <w:rsid w:val="003B1684"/>
    <w:rsid w:val="003B6F3A"/>
    <w:rsid w:val="003C2F5E"/>
    <w:rsid w:val="003C3D33"/>
    <w:rsid w:val="003D397C"/>
    <w:rsid w:val="003D64E6"/>
    <w:rsid w:val="003D6782"/>
    <w:rsid w:val="003D76A1"/>
    <w:rsid w:val="003E2D68"/>
    <w:rsid w:val="00400430"/>
    <w:rsid w:val="00400F18"/>
    <w:rsid w:val="004349F8"/>
    <w:rsid w:val="00454DD8"/>
    <w:rsid w:val="00461EB0"/>
    <w:rsid w:val="00480E6A"/>
    <w:rsid w:val="00486849"/>
    <w:rsid w:val="0049384C"/>
    <w:rsid w:val="004A26E4"/>
    <w:rsid w:val="004B4A5C"/>
    <w:rsid w:val="004C506D"/>
    <w:rsid w:val="004D4070"/>
    <w:rsid w:val="004D6C79"/>
    <w:rsid w:val="005027C9"/>
    <w:rsid w:val="005054A6"/>
    <w:rsid w:val="00511F1E"/>
    <w:rsid w:val="00524652"/>
    <w:rsid w:val="00534AB2"/>
    <w:rsid w:val="00552D57"/>
    <w:rsid w:val="00565F78"/>
    <w:rsid w:val="00571080"/>
    <w:rsid w:val="00595855"/>
    <w:rsid w:val="005959D6"/>
    <w:rsid w:val="00614C7E"/>
    <w:rsid w:val="00621B31"/>
    <w:rsid w:val="00621D4D"/>
    <w:rsid w:val="00623762"/>
    <w:rsid w:val="00645836"/>
    <w:rsid w:val="0065642C"/>
    <w:rsid w:val="00665412"/>
    <w:rsid w:val="00665418"/>
    <w:rsid w:val="00665C47"/>
    <w:rsid w:val="00681B17"/>
    <w:rsid w:val="00682923"/>
    <w:rsid w:val="00684E12"/>
    <w:rsid w:val="006904B3"/>
    <w:rsid w:val="00697616"/>
    <w:rsid w:val="006B2E42"/>
    <w:rsid w:val="006B3768"/>
    <w:rsid w:val="006C125A"/>
    <w:rsid w:val="006E6736"/>
    <w:rsid w:val="00702B2D"/>
    <w:rsid w:val="00717E6E"/>
    <w:rsid w:val="00730C7D"/>
    <w:rsid w:val="007554A0"/>
    <w:rsid w:val="00756C8B"/>
    <w:rsid w:val="00794133"/>
    <w:rsid w:val="007A2B86"/>
    <w:rsid w:val="007A4DA0"/>
    <w:rsid w:val="007B4C74"/>
    <w:rsid w:val="007C2508"/>
    <w:rsid w:val="007C6182"/>
    <w:rsid w:val="007F1D72"/>
    <w:rsid w:val="0082752B"/>
    <w:rsid w:val="00832327"/>
    <w:rsid w:val="00832A44"/>
    <w:rsid w:val="00850070"/>
    <w:rsid w:val="0086184E"/>
    <w:rsid w:val="00871D99"/>
    <w:rsid w:val="00891EBF"/>
    <w:rsid w:val="008C076A"/>
    <w:rsid w:val="008E4D69"/>
    <w:rsid w:val="00914C24"/>
    <w:rsid w:val="00936BA4"/>
    <w:rsid w:val="009420E0"/>
    <w:rsid w:val="00982906"/>
    <w:rsid w:val="00995742"/>
    <w:rsid w:val="009B3EB0"/>
    <w:rsid w:val="009B5424"/>
    <w:rsid w:val="00A00528"/>
    <w:rsid w:val="00A202B0"/>
    <w:rsid w:val="00A204D0"/>
    <w:rsid w:val="00A41F74"/>
    <w:rsid w:val="00A5261A"/>
    <w:rsid w:val="00A620BC"/>
    <w:rsid w:val="00A709E0"/>
    <w:rsid w:val="00A72F78"/>
    <w:rsid w:val="00A84F8D"/>
    <w:rsid w:val="00A934AD"/>
    <w:rsid w:val="00A96211"/>
    <w:rsid w:val="00AC073A"/>
    <w:rsid w:val="00AF2E35"/>
    <w:rsid w:val="00AF5F6D"/>
    <w:rsid w:val="00B00D8D"/>
    <w:rsid w:val="00B03270"/>
    <w:rsid w:val="00B07A4A"/>
    <w:rsid w:val="00B11FF0"/>
    <w:rsid w:val="00B240E2"/>
    <w:rsid w:val="00B303FF"/>
    <w:rsid w:val="00B43D33"/>
    <w:rsid w:val="00B66107"/>
    <w:rsid w:val="00B66F9A"/>
    <w:rsid w:val="00B703B8"/>
    <w:rsid w:val="00B84E54"/>
    <w:rsid w:val="00BB2B9B"/>
    <w:rsid w:val="00BB4C7B"/>
    <w:rsid w:val="00BC3B15"/>
    <w:rsid w:val="00BD64D0"/>
    <w:rsid w:val="00BE72F9"/>
    <w:rsid w:val="00C069D9"/>
    <w:rsid w:val="00C251BA"/>
    <w:rsid w:val="00C35EEB"/>
    <w:rsid w:val="00C572D8"/>
    <w:rsid w:val="00C6095B"/>
    <w:rsid w:val="00C66BFD"/>
    <w:rsid w:val="00C72175"/>
    <w:rsid w:val="00CE1362"/>
    <w:rsid w:val="00CF4619"/>
    <w:rsid w:val="00CF5BD9"/>
    <w:rsid w:val="00D036C8"/>
    <w:rsid w:val="00D04BED"/>
    <w:rsid w:val="00D04C81"/>
    <w:rsid w:val="00D17748"/>
    <w:rsid w:val="00D876D2"/>
    <w:rsid w:val="00DA11C5"/>
    <w:rsid w:val="00DB138D"/>
    <w:rsid w:val="00DD38D8"/>
    <w:rsid w:val="00DE0664"/>
    <w:rsid w:val="00DF28F7"/>
    <w:rsid w:val="00DF7C4D"/>
    <w:rsid w:val="00E004CE"/>
    <w:rsid w:val="00E2458D"/>
    <w:rsid w:val="00E30C58"/>
    <w:rsid w:val="00E3399B"/>
    <w:rsid w:val="00E34E3A"/>
    <w:rsid w:val="00E350FF"/>
    <w:rsid w:val="00E73C82"/>
    <w:rsid w:val="00E870F9"/>
    <w:rsid w:val="00EC3BD2"/>
    <w:rsid w:val="00EC5EDF"/>
    <w:rsid w:val="00EC5F6B"/>
    <w:rsid w:val="00EF0FA5"/>
    <w:rsid w:val="00EF4008"/>
    <w:rsid w:val="00F119F3"/>
    <w:rsid w:val="00F14F47"/>
    <w:rsid w:val="00F2368E"/>
    <w:rsid w:val="00F32C73"/>
    <w:rsid w:val="00F53095"/>
    <w:rsid w:val="00F54A37"/>
    <w:rsid w:val="00F54D14"/>
    <w:rsid w:val="00F623EB"/>
    <w:rsid w:val="00F64107"/>
    <w:rsid w:val="00F650B5"/>
    <w:rsid w:val="00F6643B"/>
    <w:rsid w:val="00F75C63"/>
    <w:rsid w:val="00F76579"/>
    <w:rsid w:val="00F94031"/>
    <w:rsid w:val="00FD7F74"/>
    <w:rsid w:val="00FE70FD"/>
    <w:rsid w:val="034B11BF"/>
    <w:rsid w:val="04B74C29"/>
    <w:rsid w:val="05420E8E"/>
    <w:rsid w:val="06AA748F"/>
    <w:rsid w:val="09E8349D"/>
    <w:rsid w:val="09E87633"/>
    <w:rsid w:val="0A4A6A09"/>
    <w:rsid w:val="0AC325AD"/>
    <w:rsid w:val="0AC901C8"/>
    <w:rsid w:val="0B0E2768"/>
    <w:rsid w:val="0B741644"/>
    <w:rsid w:val="0BC81863"/>
    <w:rsid w:val="0C501EEB"/>
    <w:rsid w:val="0D9369B4"/>
    <w:rsid w:val="0DAB4BFF"/>
    <w:rsid w:val="0DEB05AF"/>
    <w:rsid w:val="0DF900E1"/>
    <w:rsid w:val="0E4868F2"/>
    <w:rsid w:val="104B21B8"/>
    <w:rsid w:val="104F3F68"/>
    <w:rsid w:val="10D475C5"/>
    <w:rsid w:val="11215972"/>
    <w:rsid w:val="147D6BCA"/>
    <w:rsid w:val="16114D0F"/>
    <w:rsid w:val="16E64EFA"/>
    <w:rsid w:val="17084752"/>
    <w:rsid w:val="18320E7E"/>
    <w:rsid w:val="19A35C29"/>
    <w:rsid w:val="19F663C3"/>
    <w:rsid w:val="1AB81AC0"/>
    <w:rsid w:val="1B971F0C"/>
    <w:rsid w:val="1CB45291"/>
    <w:rsid w:val="1CF2300F"/>
    <w:rsid w:val="1D4232E9"/>
    <w:rsid w:val="1DC13C0D"/>
    <w:rsid w:val="1DD954D6"/>
    <w:rsid w:val="1E4816B6"/>
    <w:rsid w:val="1EDC5093"/>
    <w:rsid w:val="1EE256D9"/>
    <w:rsid w:val="211865F8"/>
    <w:rsid w:val="21E8794D"/>
    <w:rsid w:val="220E54D4"/>
    <w:rsid w:val="241E5CD3"/>
    <w:rsid w:val="24ED38F7"/>
    <w:rsid w:val="27495391"/>
    <w:rsid w:val="27514612"/>
    <w:rsid w:val="27CD262E"/>
    <w:rsid w:val="27F5055F"/>
    <w:rsid w:val="28CE5D9A"/>
    <w:rsid w:val="29D6395E"/>
    <w:rsid w:val="2AC626EB"/>
    <w:rsid w:val="2B0A5203"/>
    <w:rsid w:val="2BD355F5"/>
    <w:rsid w:val="2BE3630C"/>
    <w:rsid w:val="2C4A3345"/>
    <w:rsid w:val="2CD6384B"/>
    <w:rsid w:val="33C00B55"/>
    <w:rsid w:val="348F184A"/>
    <w:rsid w:val="35117720"/>
    <w:rsid w:val="356E5408"/>
    <w:rsid w:val="35D837FF"/>
    <w:rsid w:val="36517F51"/>
    <w:rsid w:val="36EE5190"/>
    <w:rsid w:val="3732126C"/>
    <w:rsid w:val="38317756"/>
    <w:rsid w:val="39A81280"/>
    <w:rsid w:val="3B672F60"/>
    <w:rsid w:val="3BA825C4"/>
    <w:rsid w:val="3C624B9E"/>
    <w:rsid w:val="3DB20D9E"/>
    <w:rsid w:val="4021590C"/>
    <w:rsid w:val="40526FD9"/>
    <w:rsid w:val="41111FB8"/>
    <w:rsid w:val="4211012A"/>
    <w:rsid w:val="429F227D"/>
    <w:rsid w:val="43B00525"/>
    <w:rsid w:val="43B6563B"/>
    <w:rsid w:val="44205595"/>
    <w:rsid w:val="456926CF"/>
    <w:rsid w:val="45A71B75"/>
    <w:rsid w:val="46BC1650"/>
    <w:rsid w:val="472B676D"/>
    <w:rsid w:val="47BB1907"/>
    <w:rsid w:val="485A351B"/>
    <w:rsid w:val="485F276B"/>
    <w:rsid w:val="49AE45D6"/>
    <w:rsid w:val="4A203CA4"/>
    <w:rsid w:val="4B7A5635"/>
    <w:rsid w:val="4C2475F3"/>
    <w:rsid w:val="4D2C2AA8"/>
    <w:rsid w:val="4EC60011"/>
    <w:rsid w:val="4F4C553B"/>
    <w:rsid w:val="50210D80"/>
    <w:rsid w:val="50401F4D"/>
    <w:rsid w:val="516C2F33"/>
    <w:rsid w:val="52075749"/>
    <w:rsid w:val="5208399B"/>
    <w:rsid w:val="5376059A"/>
    <w:rsid w:val="539B11C4"/>
    <w:rsid w:val="55BF0815"/>
    <w:rsid w:val="56327014"/>
    <w:rsid w:val="58C47DBB"/>
    <w:rsid w:val="5A940EA4"/>
    <w:rsid w:val="5AB521E6"/>
    <w:rsid w:val="5BA06485"/>
    <w:rsid w:val="5C1063BE"/>
    <w:rsid w:val="5C741A03"/>
    <w:rsid w:val="5CE125A4"/>
    <w:rsid w:val="5E185E78"/>
    <w:rsid w:val="5E5F7DA1"/>
    <w:rsid w:val="5EA93E10"/>
    <w:rsid w:val="60992A06"/>
    <w:rsid w:val="60E9574C"/>
    <w:rsid w:val="61552B56"/>
    <w:rsid w:val="618D6542"/>
    <w:rsid w:val="625C73EB"/>
    <w:rsid w:val="62614215"/>
    <w:rsid w:val="63141A74"/>
    <w:rsid w:val="63422A85"/>
    <w:rsid w:val="639130C5"/>
    <w:rsid w:val="63AB5F66"/>
    <w:rsid w:val="642E1C06"/>
    <w:rsid w:val="648373FE"/>
    <w:rsid w:val="66763171"/>
    <w:rsid w:val="66B912B0"/>
    <w:rsid w:val="67114C48"/>
    <w:rsid w:val="673259BC"/>
    <w:rsid w:val="675472D4"/>
    <w:rsid w:val="6784604A"/>
    <w:rsid w:val="67EB6A83"/>
    <w:rsid w:val="6961531D"/>
    <w:rsid w:val="69981723"/>
    <w:rsid w:val="6A2D5B12"/>
    <w:rsid w:val="6A990E4C"/>
    <w:rsid w:val="6BC1448D"/>
    <w:rsid w:val="6D7C58CD"/>
    <w:rsid w:val="6DA560EA"/>
    <w:rsid w:val="6EE71595"/>
    <w:rsid w:val="6F234F46"/>
    <w:rsid w:val="7420194F"/>
    <w:rsid w:val="747D2D84"/>
    <w:rsid w:val="74D54528"/>
    <w:rsid w:val="74D767A2"/>
    <w:rsid w:val="778C2A4A"/>
    <w:rsid w:val="77DA5DCD"/>
    <w:rsid w:val="77E03A8C"/>
    <w:rsid w:val="785E5872"/>
    <w:rsid w:val="79150C1D"/>
    <w:rsid w:val="798C26D8"/>
    <w:rsid w:val="79FD2E0A"/>
    <w:rsid w:val="7AFD21CA"/>
    <w:rsid w:val="7C345209"/>
    <w:rsid w:val="7C857813"/>
    <w:rsid w:val="7CC91285"/>
    <w:rsid w:val="7E437985"/>
    <w:rsid w:val="7E665422"/>
    <w:rsid w:val="7F195185"/>
    <w:rsid w:val="7F253931"/>
    <w:rsid w:val="7F6C047F"/>
    <w:rsid w:val="7FA76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0"/>
    <w:qFormat/>
    <w:uiPriority w:val="0"/>
    <w:pPr>
      <w:jc w:val="left"/>
    </w:pPr>
  </w:style>
  <w:style w:type="paragraph" w:styleId="3">
    <w:name w:val="Balloon Text"/>
    <w:basedOn w:val="1"/>
    <w:link w:val="19"/>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21"/>
    <w:qFormat/>
    <w:uiPriority w:val="0"/>
    <w:rPr>
      <w:b/>
      <w:bCs/>
    </w:rPr>
  </w:style>
  <w:style w:type="table" w:styleId="9">
    <w:name w:val="Table Grid"/>
    <w:basedOn w:val="8"/>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页眉 字符"/>
    <w:basedOn w:val="10"/>
    <w:link w:val="5"/>
    <w:qFormat/>
    <w:uiPriority w:val="0"/>
    <w:rPr>
      <w:kern w:val="2"/>
      <w:sz w:val="18"/>
      <w:szCs w:val="18"/>
    </w:rPr>
  </w:style>
  <w:style w:type="character" w:customStyle="1" w:styleId="13">
    <w:name w:val="页脚 字符"/>
    <w:basedOn w:val="10"/>
    <w:link w:val="4"/>
    <w:qFormat/>
    <w:uiPriority w:val="0"/>
    <w:rPr>
      <w:kern w:val="2"/>
      <w:sz w:val="18"/>
      <w:szCs w:val="18"/>
    </w:rPr>
  </w:style>
  <w:style w:type="paragraph" w:styleId="14">
    <w:name w:val="List Paragraph"/>
    <w:basedOn w:val="1"/>
    <w:qFormat/>
    <w:uiPriority w:val="99"/>
    <w:pPr>
      <w:ind w:firstLine="420" w:firstLineChars="200"/>
    </w:pPr>
  </w:style>
  <w:style w:type="character" w:customStyle="1" w:styleId="15">
    <w:name w:val="font41"/>
    <w:basedOn w:val="10"/>
    <w:qFormat/>
    <w:uiPriority w:val="0"/>
    <w:rPr>
      <w:rFonts w:hint="eastAsia" w:ascii="宋体" w:hAnsi="宋体" w:eastAsia="宋体" w:cs="宋体"/>
      <w:b/>
      <w:bCs/>
      <w:color w:val="000000"/>
      <w:sz w:val="22"/>
      <w:szCs w:val="22"/>
      <w:u w:val="none"/>
    </w:rPr>
  </w:style>
  <w:style w:type="character" w:customStyle="1" w:styleId="16">
    <w:name w:val="font21"/>
    <w:basedOn w:val="10"/>
    <w:qFormat/>
    <w:uiPriority w:val="0"/>
    <w:rPr>
      <w:rFonts w:hint="default" w:ascii="Times New Roman" w:hAnsi="Times New Roman" w:cs="Times New Roman"/>
      <w:color w:val="000000"/>
      <w:sz w:val="22"/>
      <w:szCs w:val="22"/>
      <w:u w:val="none"/>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51"/>
    <w:basedOn w:val="10"/>
    <w:qFormat/>
    <w:uiPriority w:val="0"/>
    <w:rPr>
      <w:rFonts w:hint="default" w:ascii="Times New Roman" w:hAnsi="Times New Roman" w:cs="Times New Roman"/>
      <w:color w:val="000000"/>
      <w:sz w:val="22"/>
      <w:szCs w:val="22"/>
      <w:u w:val="none"/>
    </w:rPr>
  </w:style>
  <w:style w:type="character" w:customStyle="1" w:styleId="19">
    <w:name w:val="批注框文本 字符"/>
    <w:basedOn w:val="10"/>
    <w:link w:val="3"/>
    <w:qFormat/>
    <w:uiPriority w:val="0"/>
    <w:rPr>
      <w:rFonts w:asciiTheme="minorHAnsi" w:hAnsiTheme="minorHAnsi" w:eastAsiaTheme="minorEastAsia" w:cstheme="minorBidi"/>
      <w:kern w:val="2"/>
      <w:sz w:val="18"/>
      <w:szCs w:val="18"/>
    </w:rPr>
  </w:style>
  <w:style w:type="character" w:customStyle="1" w:styleId="20">
    <w:name w:val="批注文字 字符"/>
    <w:basedOn w:val="10"/>
    <w:link w:val="2"/>
    <w:qFormat/>
    <w:uiPriority w:val="0"/>
    <w:rPr>
      <w:rFonts w:asciiTheme="minorHAnsi" w:hAnsiTheme="minorHAnsi" w:eastAsiaTheme="minorEastAsia" w:cstheme="minorBidi"/>
      <w:kern w:val="2"/>
      <w:sz w:val="21"/>
      <w:szCs w:val="24"/>
    </w:rPr>
  </w:style>
  <w:style w:type="character" w:customStyle="1" w:styleId="21">
    <w:name w:val="批注主题 字符"/>
    <w:basedOn w:val="20"/>
    <w:link w:val="7"/>
    <w:qFormat/>
    <w:uiPriority w:val="0"/>
    <w:rPr>
      <w:rFonts w:asciiTheme="minorHAnsi" w:hAnsiTheme="minorHAnsi" w:eastAsiaTheme="minorEastAsia" w:cstheme="minorBidi"/>
      <w:b/>
      <w:bCs/>
      <w:kern w:val="2"/>
      <w:sz w:val="21"/>
      <w:szCs w:val="24"/>
    </w:rPr>
  </w:style>
  <w:style w:type="paragraph" w:customStyle="1" w:styleId="22">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2629</Words>
  <Characters>2833</Characters>
  <Lines>23</Lines>
  <Paragraphs>6</Paragraphs>
  <TotalTime>37</TotalTime>
  <ScaleCrop>false</ScaleCrop>
  <LinksUpToDate>false</LinksUpToDate>
  <CharactersWithSpaces>3003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2022-11-23T02:58:00Z</dcterms:created>
  <dc:creator>LGH</dc:creator>
  <cp:lastModifiedBy>婉婉WW</cp:lastModifiedBy>
  <cp:lastPrinted>2022-04-17T07:47:00Z</cp:lastPrinted>
  <dcterms:modified xsi:type="dcterms:W3CDTF">2025-09-25T06:58:42Z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98EFB85992424CBD837E3C4A296F176C_13</vt:lpwstr>
  </property>
  <property fmtid="{D5CDD505-2E9C-101B-9397-08002B2CF9AE}" pid="4" name="KSOTemplateDocerSaveRecord">
    <vt:lpwstr>eyJoZGlkIjoiZWUzYzk2NzFkMjQxNmE4YmU2ODJmMjU4ODM4ODMzYTUiLCJ1c2VySWQiOiIzNDIwOTkxNDkifQ==</vt:lpwstr>
  </property>
</Properties>
</file>