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C9E6A3">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bookmarkStart w:id="66" w:name="_GoBack"/>
      <w:bookmarkEnd w:id="66"/>
    </w:p>
    <w:p w14:paraId="58030CE9">
      <w:pPr>
        <w:pStyle w:val="355"/>
        <w:widowControl w:val="0"/>
        <w:adjustRightInd w:val="0"/>
        <w:snapToGrid w:val="0"/>
        <w:spacing w:before="48" w:beforeLines="20" w:after="48" w:afterLines="20" w:line="360" w:lineRule="auto"/>
        <w:rPr>
          <w:rFonts w:ascii="仿宋_GB2312" w:hAnsi="仿宋_GB2312" w:eastAsia="仿宋_GB2312"/>
          <w:bCs/>
          <w:kern w:val="2"/>
          <w:sz w:val="44"/>
          <w:szCs w:val="44"/>
        </w:rPr>
      </w:pPr>
    </w:p>
    <w:p w14:paraId="2A25F8F8">
      <w:pPr>
        <w:pStyle w:val="355"/>
        <w:widowControl w:val="0"/>
        <w:adjustRightInd w:val="0"/>
        <w:snapToGrid w:val="0"/>
        <w:spacing w:before="48" w:beforeLines="20" w:after="48" w:afterLines="20" w:line="360" w:lineRule="auto"/>
        <w:rPr>
          <w:rFonts w:ascii="仿宋_GB2312" w:hAnsi="仿宋_GB2312" w:eastAsia="仿宋_GB2312"/>
          <w:bCs/>
          <w:kern w:val="2"/>
          <w:sz w:val="44"/>
          <w:szCs w:val="44"/>
        </w:rPr>
      </w:pPr>
      <w:bookmarkStart w:id="0" w:name="_Toc4699"/>
      <w:r>
        <w:rPr>
          <w:rFonts w:hint="eastAsia" w:ascii="仿宋_GB2312" w:hAnsi="仿宋_GB2312" w:eastAsia="仿宋_GB2312"/>
          <w:bCs/>
          <w:kern w:val="2"/>
          <w:sz w:val="44"/>
          <w:szCs w:val="44"/>
        </w:rPr>
        <w:t>中国科学技术大学</w:t>
      </w:r>
      <w:bookmarkEnd w:id="0"/>
    </w:p>
    <w:p w14:paraId="2063001C">
      <w:pPr>
        <w:pStyle w:val="355"/>
        <w:widowControl w:val="0"/>
        <w:adjustRightInd w:val="0"/>
        <w:snapToGrid w:val="0"/>
        <w:spacing w:before="48" w:beforeLines="20" w:after="48" w:afterLines="20" w:line="360" w:lineRule="auto"/>
        <w:rPr>
          <w:rFonts w:ascii="仿宋_GB2312" w:hAnsi="仿宋_GB2312" w:eastAsia="仿宋_GB2312"/>
          <w:bCs/>
          <w:kern w:val="2"/>
          <w:sz w:val="44"/>
          <w:szCs w:val="44"/>
        </w:rPr>
      </w:pPr>
      <w:r>
        <w:rPr>
          <w:rFonts w:hint="eastAsia" w:ascii="仿宋_GB2312" w:hAnsi="仿宋_GB2312" w:eastAsia="仿宋_GB2312"/>
          <w:bCs/>
          <w:kern w:val="2"/>
          <w:sz w:val="44"/>
          <w:szCs w:val="44"/>
        </w:rPr>
        <w:t>太湖路校区宿舍楼标识、标语广告制作采购</w:t>
      </w:r>
    </w:p>
    <w:p w14:paraId="31C52CFD">
      <w:pPr>
        <w:pStyle w:val="355"/>
        <w:widowControl w:val="0"/>
        <w:adjustRightInd w:val="0"/>
        <w:snapToGrid w:val="0"/>
        <w:spacing w:before="48" w:beforeLines="20" w:after="48" w:afterLines="20" w:line="360" w:lineRule="auto"/>
        <w:rPr>
          <w:rFonts w:ascii="仿宋_GB2312" w:hAnsi="仿宋_GB2312" w:eastAsia="仿宋_GB2312"/>
          <w:b w:val="0"/>
          <w:kern w:val="2"/>
          <w:sz w:val="28"/>
          <w:szCs w:val="28"/>
        </w:rPr>
      </w:pPr>
      <w:r>
        <w:rPr>
          <w:rFonts w:hint="eastAsia" w:ascii="仿宋_GB2312" w:hAnsi="仿宋_GB2312" w:eastAsia="仿宋_GB2312"/>
          <w:bCs/>
          <w:kern w:val="2"/>
          <w:sz w:val="44"/>
          <w:szCs w:val="44"/>
        </w:rPr>
        <w:t>询价文件</w:t>
      </w:r>
    </w:p>
    <w:p w14:paraId="307BC27E">
      <w:pPr>
        <w:spacing w:line="360" w:lineRule="auto"/>
        <w:jc w:val="center"/>
        <w:outlineLvl w:val="0"/>
        <w:rPr>
          <w:rFonts w:ascii="仿宋_GB2312" w:hAnsi="仿宋_GB2312" w:eastAsia="仿宋_GB2312"/>
          <w:b/>
          <w:sz w:val="32"/>
          <w:szCs w:val="32"/>
        </w:rPr>
      </w:pPr>
    </w:p>
    <w:p w14:paraId="6946B9D6">
      <w:pPr>
        <w:spacing w:line="360" w:lineRule="auto"/>
        <w:jc w:val="center"/>
        <w:outlineLvl w:val="0"/>
        <w:rPr>
          <w:rFonts w:ascii="仿宋_GB2312" w:hAnsi="仿宋_GB2312" w:eastAsia="仿宋_GB2312"/>
          <w:b/>
          <w:sz w:val="32"/>
          <w:szCs w:val="32"/>
        </w:rPr>
      </w:pPr>
    </w:p>
    <w:p w14:paraId="637FE0B2">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09C8BB8F">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0214D1B1">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4555F734">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62BDE5BD">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04A72732">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15A4C2F7">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06B481DE">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6F2A755D">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001607FB">
      <w:pPr>
        <w:adjustRightInd w:val="0"/>
        <w:snapToGrid w:val="0"/>
        <w:spacing w:before="48" w:beforeLines="20" w:after="48" w:afterLines="20" w:line="540" w:lineRule="exact"/>
        <w:ind w:firstLine="2230" w:firstLineChars="697"/>
        <w:jc w:val="center"/>
        <w:rPr>
          <w:rFonts w:ascii="仿宋_GB2312" w:hAnsi="仿宋_GB2312" w:eastAsia="仿宋_GB2312"/>
          <w:sz w:val="32"/>
          <w:szCs w:val="32"/>
        </w:rPr>
      </w:pPr>
    </w:p>
    <w:p w14:paraId="3877DB06">
      <w:pPr>
        <w:pStyle w:val="2"/>
      </w:pPr>
    </w:p>
    <w:p w14:paraId="07B4591C"/>
    <w:p w14:paraId="5FAA3D92">
      <w:pPr>
        <w:pStyle w:val="50"/>
        <w:spacing w:line="700" w:lineRule="exact"/>
        <w:jc w:val="center"/>
        <w:rPr>
          <w:rFonts w:ascii="仿宋_GB2312" w:hAnsi="仿宋_GB2312" w:eastAsia="仿宋_GB2312" w:cs="Calibri"/>
          <w:color w:val="auto"/>
          <w:sz w:val="32"/>
        </w:rPr>
      </w:pPr>
      <w:r>
        <w:rPr>
          <w:rFonts w:hint="eastAsia" w:ascii="仿宋_GB2312" w:hAnsi="仿宋_GB2312" w:eastAsia="仿宋_GB2312" w:cs="Calibri"/>
          <w:color w:val="auto"/>
          <w:sz w:val="32"/>
        </w:rPr>
        <w:t>二〇二六年七月</w:t>
      </w:r>
    </w:p>
    <w:p w14:paraId="5329E1C5"/>
    <w:p w14:paraId="72ED3A46">
      <w:pPr>
        <w:pStyle w:val="2"/>
        <w:rPr>
          <w:rFonts w:ascii="仿宋_GB2312" w:hAnsi="仿宋_GB2312" w:eastAsia="仿宋_GB2312"/>
        </w:rPr>
      </w:pPr>
    </w:p>
    <w:p w14:paraId="35B1215C">
      <w:pPr>
        <w:pStyle w:val="2"/>
      </w:pPr>
    </w:p>
    <w:p w14:paraId="244A649B">
      <w:pPr>
        <w:jc w:val="center"/>
        <w:rPr>
          <w:rFonts w:ascii="仿宋_GB2312" w:hAnsi="仿宋_GB2312" w:eastAsia="仿宋_GB2312"/>
          <w:b/>
          <w:bCs/>
          <w:sz w:val="32"/>
          <w:szCs w:val="32"/>
        </w:rPr>
      </w:pPr>
      <w:r>
        <w:rPr>
          <w:rFonts w:hint="eastAsia" w:ascii="仿宋_GB2312" w:hAnsi="仿宋_GB2312" w:eastAsia="仿宋_GB2312"/>
          <w:b/>
          <w:bCs/>
          <w:sz w:val="32"/>
          <w:szCs w:val="32"/>
        </w:rPr>
        <w:t>目   录</w:t>
      </w:r>
    </w:p>
    <w:p w14:paraId="4B81B490">
      <w:pPr>
        <w:jc w:val="right"/>
        <w:rPr>
          <w:rFonts w:ascii="仿宋_GB2312" w:hAnsi="仿宋_GB2312" w:eastAsia="仿宋_GB2312"/>
          <w:b/>
          <w:bCs/>
          <w:sz w:val="32"/>
          <w:szCs w:val="32"/>
        </w:rPr>
      </w:pPr>
    </w:p>
    <w:p w14:paraId="6CD6BCAE">
      <w:pPr>
        <w:pStyle w:val="446"/>
        <w:tabs>
          <w:tab w:val="right" w:leader="dot" w:pos="9136"/>
        </w:tabs>
        <w:rPr>
          <w:rFonts w:ascii="仿宋_GB2312" w:hAnsi="仿宋_GB2312" w:eastAsia="仿宋_GB2312"/>
        </w:rPr>
      </w:pPr>
      <w:r>
        <w:rPr>
          <w:rFonts w:ascii="仿宋_GB2312" w:hAnsi="仿宋_GB2312" w:eastAsia="仿宋_GB2312"/>
          <w:sz w:val="32"/>
          <w:szCs w:val="32"/>
        </w:rPr>
        <w:fldChar w:fldCharType="begin"/>
      </w:r>
      <w:r>
        <w:rPr>
          <w:rFonts w:ascii="仿宋_GB2312" w:hAnsi="仿宋_GB2312" w:eastAsia="仿宋_GB2312"/>
          <w:sz w:val="32"/>
          <w:szCs w:val="32"/>
        </w:rPr>
        <w:instrText xml:space="preserve">TOC \o "1-1" \h \u </w:instrText>
      </w:r>
      <w:r>
        <w:rPr>
          <w:rFonts w:ascii="仿宋_GB2312" w:hAnsi="仿宋_GB2312" w:eastAsia="仿宋_GB2312"/>
          <w:sz w:val="32"/>
          <w:szCs w:val="32"/>
        </w:rPr>
        <w:fldChar w:fldCharType="separate"/>
      </w:r>
    </w:p>
    <w:p w14:paraId="5A169ECC">
      <w:pPr>
        <w:pStyle w:val="446"/>
        <w:tabs>
          <w:tab w:val="right" w:leader="dot" w:pos="9136"/>
        </w:tabs>
        <w:spacing w:line="480" w:lineRule="auto"/>
        <w:rPr>
          <w:rFonts w:ascii="仿宋_GB2312" w:hAnsi="仿宋_GB2312" w:eastAsia="仿宋_GB2312"/>
          <w:sz w:val="36"/>
          <w:szCs w:val="36"/>
        </w:rPr>
      </w:pPr>
      <w:r>
        <w:fldChar w:fldCharType="begin"/>
      </w:r>
      <w:r>
        <w:instrText xml:space="preserve"> HYPERLINK \l "_Toc903" </w:instrText>
      </w:r>
      <w:r>
        <w:fldChar w:fldCharType="separate"/>
      </w:r>
      <w:r>
        <w:rPr>
          <w:rFonts w:hint="eastAsia" w:ascii="仿宋_GB2312" w:hAnsi="仿宋_GB2312" w:eastAsia="仿宋_GB2312"/>
          <w:sz w:val="36"/>
          <w:szCs w:val="36"/>
        </w:rPr>
        <w:t>第一章  询价公告</w:t>
      </w:r>
      <w:r>
        <w:rPr>
          <w:rFonts w:ascii="仿宋_GB2312" w:hAnsi="仿宋_GB2312" w:eastAsia="仿宋_GB2312"/>
          <w:sz w:val="36"/>
          <w:szCs w:val="36"/>
        </w:rPr>
        <w:tab/>
      </w:r>
      <w:r>
        <w:rPr>
          <w:rFonts w:ascii="仿宋_GB2312" w:hAnsi="仿宋_GB2312" w:eastAsia="仿宋_GB2312"/>
          <w:sz w:val="36"/>
          <w:szCs w:val="36"/>
        </w:rPr>
        <w:fldChar w:fldCharType="begin"/>
      </w:r>
      <w:r>
        <w:rPr>
          <w:rFonts w:ascii="仿宋_GB2312" w:hAnsi="仿宋_GB2312" w:eastAsia="仿宋_GB2312"/>
          <w:sz w:val="36"/>
          <w:szCs w:val="36"/>
        </w:rPr>
        <w:instrText xml:space="preserve"> PAGEREF _Toc903 \h </w:instrText>
      </w:r>
      <w:r>
        <w:rPr>
          <w:rFonts w:ascii="仿宋_GB2312" w:hAnsi="仿宋_GB2312" w:eastAsia="仿宋_GB2312"/>
          <w:sz w:val="36"/>
          <w:szCs w:val="36"/>
        </w:rPr>
        <w:fldChar w:fldCharType="separate"/>
      </w:r>
      <w:r>
        <w:rPr>
          <w:rFonts w:ascii="仿宋_GB2312" w:hAnsi="仿宋_GB2312" w:eastAsia="仿宋_GB2312"/>
          <w:sz w:val="36"/>
          <w:szCs w:val="36"/>
        </w:rPr>
        <w:t>3</w:t>
      </w:r>
      <w:r>
        <w:rPr>
          <w:rFonts w:ascii="仿宋_GB2312" w:hAnsi="仿宋_GB2312" w:eastAsia="仿宋_GB2312"/>
          <w:sz w:val="36"/>
          <w:szCs w:val="36"/>
        </w:rPr>
        <w:fldChar w:fldCharType="end"/>
      </w:r>
      <w:r>
        <w:rPr>
          <w:rFonts w:ascii="仿宋_GB2312" w:hAnsi="仿宋_GB2312" w:eastAsia="仿宋_GB2312"/>
          <w:sz w:val="36"/>
          <w:szCs w:val="36"/>
        </w:rPr>
        <w:fldChar w:fldCharType="end"/>
      </w:r>
    </w:p>
    <w:p w14:paraId="306FCA83">
      <w:pPr>
        <w:pStyle w:val="446"/>
        <w:tabs>
          <w:tab w:val="right" w:leader="dot" w:pos="9136"/>
        </w:tabs>
        <w:spacing w:line="480" w:lineRule="auto"/>
        <w:rPr>
          <w:rFonts w:ascii="仿宋_GB2312" w:hAnsi="仿宋_GB2312" w:eastAsia="仿宋_GB2312"/>
          <w:sz w:val="36"/>
          <w:szCs w:val="36"/>
        </w:rPr>
      </w:pPr>
      <w:r>
        <w:fldChar w:fldCharType="begin"/>
      </w:r>
      <w:r>
        <w:instrText xml:space="preserve"> HYPERLINK \l "_Toc18461" </w:instrText>
      </w:r>
      <w:r>
        <w:fldChar w:fldCharType="separate"/>
      </w:r>
      <w:r>
        <w:rPr>
          <w:rFonts w:hint="eastAsia" w:ascii="仿宋_GB2312" w:hAnsi="仿宋_GB2312" w:eastAsia="仿宋_GB2312"/>
          <w:bCs/>
          <w:sz w:val="36"/>
          <w:szCs w:val="36"/>
        </w:rPr>
        <w:t>第二章  询价须知</w:t>
      </w:r>
      <w:r>
        <w:rPr>
          <w:rFonts w:ascii="仿宋_GB2312" w:hAnsi="仿宋_GB2312" w:eastAsia="仿宋_GB2312"/>
          <w:sz w:val="36"/>
          <w:szCs w:val="36"/>
        </w:rPr>
        <w:tab/>
      </w:r>
      <w:r>
        <w:rPr>
          <w:rFonts w:ascii="仿宋_GB2312" w:hAnsi="仿宋_GB2312" w:eastAsia="仿宋_GB2312"/>
          <w:sz w:val="36"/>
          <w:szCs w:val="36"/>
        </w:rPr>
        <w:fldChar w:fldCharType="begin"/>
      </w:r>
      <w:r>
        <w:rPr>
          <w:rFonts w:ascii="仿宋_GB2312" w:hAnsi="仿宋_GB2312" w:eastAsia="仿宋_GB2312"/>
          <w:sz w:val="36"/>
          <w:szCs w:val="36"/>
        </w:rPr>
        <w:instrText xml:space="preserve"> PAGEREF _Toc18461 \h </w:instrText>
      </w:r>
      <w:r>
        <w:rPr>
          <w:rFonts w:ascii="仿宋_GB2312" w:hAnsi="仿宋_GB2312" w:eastAsia="仿宋_GB2312"/>
          <w:sz w:val="36"/>
          <w:szCs w:val="36"/>
        </w:rPr>
        <w:fldChar w:fldCharType="separate"/>
      </w:r>
      <w:r>
        <w:rPr>
          <w:rFonts w:ascii="仿宋_GB2312" w:hAnsi="仿宋_GB2312" w:eastAsia="仿宋_GB2312"/>
          <w:sz w:val="36"/>
          <w:szCs w:val="36"/>
        </w:rPr>
        <w:t>6</w:t>
      </w:r>
      <w:r>
        <w:rPr>
          <w:rFonts w:ascii="仿宋_GB2312" w:hAnsi="仿宋_GB2312" w:eastAsia="仿宋_GB2312"/>
          <w:sz w:val="36"/>
          <w:szCs w:val="36"/>
        </w:rPr>
        <w:fldChar w:fldCharType="end"/>
      </w:r>
      <w:r>
        <w:rPr>
          <w:rFonts w:ascii="仿宋_GB2312" w:hAnsi="仿宋_GB2312" w:eastAsia="仿宋_GB2312"/>
          <w:sz w:val="36"/>
          <w:szCs w:val="36"/>
        </w:rPr>
        <w:fldChar w:fldCharType="end"/>
      </w:r>
    </w:p>
    <w:p w14:paraId="0431D929">
      <w:pPr>
        <w:pStyle w:val="446"/>
        <w:tabs>
          <w:tab w:val="right" w:leader="dot" w:pos="9136"/>
        </w:tabs>
        <w:spacing w:line="480" w:lineRule="auto"/>
        <w:rPr>
          <w:rFonts w:ascii="仿宋_GB2312" w:hAnsi="仿宋_GB2312" w:eastAsia="仿宋_GB2312"/>
          <w:sz w:val="36"/>
          <w:szCs w:val="36"/>
        </w:rPr>
      </w:pPr>
      <w:r>
        <w:fldChar w:fldCharType="begin"/>
      </w:r>
      <w:r>
        <w:instrText xml:space="preserve"> HYPERLINK \l "_Toc30101" </w:instrText>
      </w:r>
      <w:r>
        <w:fldChar w:fldCharType="separate"/>
      </w:r>
      <w:r>
        <w:rPr>
          <w:rFonts w:hint="eastAsia" w:ascii="仿宋_GB2312" w:hAnsi="仿宋_GB2312" w:eastAsia="仿宋_GB2312"/>
          <w:bCs/>
          <w:sz w:val="36"/>
          <w:szCs w:val="36"/>
        </w:rPr>
        <w:t>第三章  采购需求</w:t>
      </w:r>
      <w:r>
        <w:rPr>
          <w:rFonts w:ascii="仿宋_GB2312" w:hAnsi="仿宋_GB2312" w:eastAsia="仿宋_GB2312"/>
          <w:sz w:val="36"/>
          <w:szCs w:val="36"/>
        </w:rPr>
        <w:tab/>
      </w:r>
      <w:r>
        <w:rPr>
          <w:rFonts w:ascii="仿宋_GB2312" w:hAnsi="仿宋_GB2312" w:eastAsia="仿宋_GB2312"/>
          <w:sz w:val="36"/>
          <w:szCs w:val="36"/>
        </w:rPr>
        <w:fldChar w:fldCharType="begin"/>
      </w:r>
      <w:r>
        <w:rPr>
          <w:rFonts w:ascii="仿宋_GB2312" w:hAnsi="仿宋_GB2312" w:eastAsia="仿宋_GB2312"/>
          <w:sz w:val="36"/>
          <w:szCs w:val="36"/>
        </w:rPr>
        <w:instrText xml:space="preserve"> PAGEREF _Toc30101 \h </w:instrText>
      </w:r>
      <w:r>
        <w:rPr>
          <w:rFonts w:ascii="仿宋_GB2312" w:hAnsi="仿宋_GB2312" w:eastAsia="仿宋_GB2312"/>
          <w:sz w:val="36"/>
          <w:szCs w:val="36"/>
        </w:rPr>
        <w:fldChar w:fldCharType="separate"/>
      </w:r>
      <w:r>
        <w:rPr>
          <w:rFonts w:ascii="仿宋_GB2312" w:hAnsi="仿宋_GB2312" w:eastAsia="仿宋_GB2312"/>
          <w:sz w:val="36"/>
          <w:szCs w:val="36"/>
        </w:rPr>
        <w:t>15</w:t>
      </w:r>
      <w:r>
        <w:rPr>
          <w:rFonts w:ascii="仿宋_GB2312" w:hAnsi="仿宋_GB2312" w:eastAsia="仿宋_GB2312"/>
          <w:sz w:val="36"/>
          <w:szCs w:val="36"/>
        </w:rPr>
        <w:fldChar w:fldCharType="end"/>
      </w:r>
      <w:r>
        <w:rPr>
          <w:rFonts w:ascii="仿宋_GB2312" w:hAnsi="仿宋_GB2312" w:eastAsia="仿宋_GB2312"/>
          <w:sz w:val="36"/>
          <w:szCs w:val="36"/>
        </w:rPr>
        <w:fldChar w:fldCharType="end"/>
      </w:r>
    </w:p>
    <w:p w14:paraId="3AB34C4D">
      <w:pPr>
        <w:pStyle w:val="446"/>
        <w:tabs>
          <w:tab w:val="right" w:leader="dot" w:pos="9136"/>
        </w:tabs>
        <w:spacing w:line="480" w:lineRule="auto"/>
        <w:rPr>
          <w:rFonts w:ascii="仿宋_GB2312" w:hAnsi="仿宋_GB2312" w:eastAsia="仿宋_GB2312"/>
          <w:sz w:val="36"/>
          <w:szCs w:val="36"/>
        </w:rPr>
      </w:pPr>
      <w:r>
        <w:fldChar w:fldCharType="begin"/>
      </w:r>
      <w:r>
        <w:instrText xml:space="preserve"> HYPERLINK \l "_Toc26618" </w:instrText>
      </w:r>
      <w:r>
        <w:fldChar w:fldCharType="separate"/>
      </w:r>
      <w:r>
        <w:rPr>
          <w:rFonts w:hint="eastAsia" w:ascii="仿宋_GB2312" w:hAnsi="仿宋_GB2312" w:eastAsia="仿宋_GB2312" w:cs="Verdana"/>
          <w:bCs/>
          <w:sz w:val="36"/>
          <w:szCs w:val="36"/>
        </w:rPr>
        <w:t>第四章  合同主要条款（参考）</w:t>
      </w:r>
      <w:r>
        <w:rPr>
          <w:rFonts w:ascii="仿宋_GB2312" w:hAnsi="仿宋_GB2312" w:eastAsia="仿宋_GB2312"/>
          <w:sz w:val="36"/>
          <w:szCs w:val="36"/>
        </w:rPr>
        <w:tab/>
      </w:r>
      <w:r>
        <w:rPr>
          <w:rFonts w:ascii="仿宋_GB2312" w:hAnsi="仿宋_GB2312" w:eastAsia="仿宋_GB2312"/>
          <w:sz w:val="36"/>
          <w:szCs w:val="36"/>
        </w:rPr>
        <w:fldChar w:fldCharType="begin"/>
      </w:r>
      <w:r>
        <w:rPr>
          <w:rFonts w:ascii="仿宋_GB2312" w:hAnsi="仿宋_GB2312" w:eastAsia="仿宋_GB2312"/>
          <w:sz w:val="36"/>
          <w:szCs w:val="36"/>
        </w:rPr>
        <w:instrText xml:space="preserve"> PAGEREF _Toc26618 \h </w:instrText>
      </w:r>
      <w:r>
        <w:rPr>
          <w:rFonts w:ascii="仿宋_GB2312" w:hAnsi="仿宋_GB2312" w:eastAsia="仿宋_GB2312"/>
          <w:sz w:val="36"/>
          <w:szCs w:val="36"/>
        </w:rPr>
        <w:fldChar w:fldCharType="separate"/>
      </w:r>
      <w:r>
        <w:rPr>
          <w:rFonts w:ascii="仿宋_GB2312" w:hAnsi="仿宋_GB2312" w:eastAsia="仿宋_GB2312"/>
          <w:sz w:val="36"/>
          <w:szCs w:val="36"/>
        </w:rPr>
        <w:t>19</w:t>
      </w:r>
      <w:r>
        <w:rPr>
          <w:rFonts w:ascii="仿宋_GB2312" w:hAnsi="仿宋_GB2312" w:eastAsia="仿宋_GB2312"/>
          <w:sz w:val="36"/>
          <w:szCs w:val="36"/>
        </w:rPr>
        <w:fldChar w:fldCharType="end"/>
      </w:r>
      <w:r>
        <w:rPr>
          <w:rFonts w:ascii="仿宋_GB2312" w:hAnsi="仿宋_GB2312" w:eastAsia="仿宋_GB2312"/>
          <w:sz w:val="36"/>
          <w:szCs w:val="36"/>
        </w:rPr>
        <w:fldChar w:fldCharType="end"/>
      </w:r>
    </w:p>
    <w:p w14:paraId="7065CE42">
      <w:pPr>
        <w:pStyle w:val="446"/>
        <w:tabs>
          <w:tab w:val="right" w:leader="dot" w:pos="9136"/>
        </w:tabs>
        <w:spacing w:line="480" w:lineRule="auto"/>
        <w:rPr>
          <w:rFonts w:ascii="仿宋_GB2312" w:hAnsi="仿宋_GB2312" w:eastAsia="仿宋_GB2312"/>
          <w:sz w:val="36"/>
          <w:szCs w:val="36"/>
        </w:rPr>
      </w:pPr>
      <w:r>
        <w:fldChar w:fldCharType="begin"/>
      </w:r>
      <w:r>
        <w:instrText xml:space="preserve"> HYPERLINK \l "_Toc14996" </w:instrText>
      </w:r>
      <w:r>
        <w:fldChar w:fldCharType="separate"/>
      </w:r>
      <w:r>
        <w:rPr>
          <w:rFonts w:hint="eastAsia" w:ascii="仿宋_GB2312" w:hAnsi="仿宋_GB2312" w:eastAsia="仿宋_GB2312"/>
          <w:bCs/>
          <w:sz w:val="36"/>
          <w:szCs w:val="36"/>
        </w:rPr>
        <w:t>第五篇  响应文件格式</w:t>
      </w:r>
      <w:r>
        <w:rPr>
          <w:rFonts w:ascii="仿宋_GB2312" w:hAnsi="仿宋_GB2312" w:eastAsia="仿宋_GB2312"/>
          <w:sz w:val="36"/>
          <w:szCs w:val="36"/>
        </w:rPr>
        <w:tab/>
      </w:r>
      <w:r>
        <w:rPr>
          <w:rFonts w:ascii="仿宋_GB2312" w:hAnsi="仿宋_GB2312" w:eastAsia="仿宋_GB2312"/>
          <w:sz w:val="36"/>
          <w:szCs w:val="36"/>
        </w:rPr>
        <w:fldChar w:fldCharType="begin"/>
      </w:r>
      <w:r>
        <w:rPr>
          <w:rFonts w:ascii="仿宋_GB2312" w:hAnsi="仿宋_GB2312" w:eastAsia="仿宋_GB2312"/>
          <w:sz w:val="36"/>
          <w:szCs w:val="36"/>
        </w:rPr>
        <w:instrText xml:space="preserve"> PAGEREF _Toc14996 \h </w:instrText>
      </w:r>
      <w:r>
        <w:rPr>
          <w:rFonts w:ascii="仿宋_GB2312" w:hAnsi="仿宋_GB2312" w:eastAsia="仿宋_GB2312"/>
          <w:sz w:val="36"/>
          <w:szCs w:val="36"/>
        </w:rPr>
        <w:fldChar w:fldCharType="separate"/>
      </w:r>
      <w:r>
        <w:rPr>
          <w:rFonts w:ascii="仿宋_GB2312" w:hAnsi="仿宋_GB2312" w:eastAsia="仿宋_GB2312"/>
          <w:sz w:val="36"/>
          <w:szCs w:val="36"/>
        </w:rPr>
        <w:t>24</w:t>
      </w:r>
      <w:r>
        <w:rPr>
          <w:rFonts w:ascii="仿宋_GB2312" w:hAnsi="仿宋_GB2312" w:eastAsia="仿宋_GB2312"/>
          <w:sz w:val="36"/>
          <w:szCs w:val="36"/>
        </w:rPr>
        <w:fldChar w:fldCharType="end"/>
      </w:r>
      <w:r>
        <w:rPr>
          <w:rFonts w:ascii="仿宋_GB2312" w:hAnsi="仿宋_GB2312" w:eastAsia="仿宋_GB2312"/>
          <w:sz w:val="36"/>
          <w:szCs w:val="36"/>
        </w:rPr>
        <w:fldChar w:fldCharType="end"/>
      </w:r>
    </w:p>
    <w:p w14:paraId="339F6C0F">
      <w:pPr>
        <w:adjustRightInd w:val="0"/>
        <w:snapToGrid w:val="0"/>
        <w:spacing w:before="48" w:beforeLines="20" w:after="48" w:afterLines="20" w:line="540" w:lineRule="exact"/>
        <w:ind w:firstLine="1951" w:firstLineChars="697"/>
        <w:jc w:val="right"/>
        <w:rPr>
          <w:rFonts w:ascii="仿宋_GB2312" w:hAnsi="仿宋_GB2312" w:eastAsia="仿宋_GB2312"/>
          <w:sz w:val="32"/>
          <w:szCs w:val="32"/>
        </w:rPr>
      </w:pPr>
      <w:r>
        <w:rPr>
          <w:rFonts w:ascii="仿宋_GB2312" w:hAnsi="仿宋_GB2312" w:eastAsia="仿宋_GB2312"/>
          <w:szCs w:val="32"/>
        </w:rPr>
        <w:fldChar w:fldCharType="end"/>
      </w:r>
    </w:p>
    <w:p w14:paraId="10EF287F">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4D68920F">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65BE0855">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4F899B69">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2A5903EE">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72D3D9C1">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7491C290">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4A4E390C">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2F366F2E">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5150597B">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36466954">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16FFB4D3">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1A01B3A8">
      <w:pPr>
        <w:pStyle w:val="4"/>
        <w:jc w:val="center"/>
        <w:rPr>
          <w:rFonts w:ascii="仿宋_GB2312" w:hAnsi="仿宋_GB2312" w:eastAsia="仿宋_GB2312"/>
          <w:b/>
          <w:color w:val="auto"/>
          <w:szCs w:val="28"/>
        </w:rPr>
      </w:pPr>
      <w:bookmarkStart w:id="1" w:name="_Toc11641050"/>
      <w:bookmarkStart w:id="2" w:name="_Toc12789052"/>
      <w:bookmarkStart w:id="3" w:name="_Toc449107626"/>
      <w:bookmarkStart w:id="4" w:name="_Toc228581631"/>
      <w:bookmarkStart w:id="5" w:name="_Toc903"/>
      <w:r>
        <w:rPr>
          <w:rFonts w:hint="eastAsia" w:ascii="仿宋_GB2312" w:hAnsi="仿宋_GB2312" w:eastAsia="仿宋_GB2312"/>
          <w:b/>
          <w:color w:val="auto"/>
          <w:szCs w:val="28"/>
        </w:rPr>
        <w:t xml:space="preserve">第一章  </w:t>
      </w:r>
      <w:bookmarkEnd w:id="1"/>
      <w:bookmarkEnd w:id="2"/>
      <w:bookmarkEnd w:id="3"/>
      <w:bookmarkEnd w:id="4"/>
      <w:r>
        <w:rPr>
          <w:rFonts w:hint="eastAsia" w:ascii="仿宋_GB2312" w:hAnsi="仿宋_GB2312" w:eastAsia="仿宋_GB2312"/>
          <w:b/>
          <w:color w:val="auto"/>
          <w:szCs w:val="28"/>
        </w:rPr>
        <w:t>询价公告</w:t>
      </w:r>
      <w:bookmarkEnd w:id="5"/>
    </w:p>
    <w:p w14:paraId="1E86C7A0">
      <w:pPr>
        <w:widowControl/>
        <w:spacing w:line="360" w:lineRule="auto"/>
        <w:ind w:firstLine="420"/>
        <w:jc w:val="right"/>
        <w:rPr>
          <w:rFonts w:ascii="仿宋_GB2312" w:hAnsi="仿宋_GB2312" w:eastAsia="仿宋_GB2312"/>
          <w:szCs w:val="28"/>
          <w:u w:val="single"/>
        </w:rPr>
      </w:pPr>
      <w:bookmarkStart w:id="6" w:name="OLE_LINK2"/>
      <w:bookmarkStart w:id="7" w:name="OLE_LINK3"/>
      <w:bookmarkStart w:id="8" w:name="OLE_LINK1"/>
      <w:bookmarkStart w:id="9" w:name="_Toc102227313"/>
      <w:bookmarkStart w:id="10" w:name="_Toc228581634"/>
    </w:p>
    <w:p w14:paraId="53CF8BFD">
      <w:pPr>
        <w:widowControl/>
        <w:spacing w:line="360" w:lineRule="auto"/>
        <w:ind w:firstLine="420"/>
        <w:rPr>
          <w:rFonts w:ascii="仿宋_GB2312" w:hAnsi="仿宋_GB2312" w:eastAsia="仿宋_GB2312" w:cs="Calibri"/>
          <w:sz w:val="24"/>
          <w:szCs w:val="24"/>
        </w:rPr>
      </w:pPr>
      <w:bookmarkStart w:id="11" w:name="OLE_LINK4"/>
      <w:bookmarkStart w:id="12" w:name="OLE_LINK5"/>
      <w:bookmarkStart w:id="13" w:name="OLE_LINK6"/>
      <w:bookmarkStart w:id="14" w:name="OLE_LINK7"/>
      <w:r>
        <w:rPr>
          <w:rFonts w:hint="eastAsia" w:ascii="仿宋_GB2312" w:hAnsi="仿宋_GB2312" w:eastAsia="仿宋_GB2312" w:cs="Calibri"/>
          <w:sz w:val="24"/>
          <w:szCs w:val="24"/>
        </w:rPr>
        <w:t>现对</w:t>
      </w:r>
      <w:r>
        <w:rPr>
          <w:rFonts w:hint="eastAsia" w:ascii="仿宋_GB2312" w:hAnsi="仿宋_GB2312" w:eastAsia="仿宋_GB2312" w:cs="Calibri"/>
          <w:sz w:val="24"/>
          <w:szCs w:val="24"/>
          <w:u w:val="single"/>
        </w:rPr>
        <w:t>中国科学技术大学</w:t>
      </w:r>
      <w:r>
        <w:rPr>
          <w:rFonts w:hint="eastAsia" w:ascii="仿宋_GB2312" w:hAnsi="仿宋_GB2312" w:eastAsia="仿宋_GB2312"/>
          <w:bCs/>
          <w:sz w:val="24"/>
          <w:szCs w:val="24"/>
          <w:u w:val="single"/>
        </w:rPr>
        <w:t>太湖路校区宿舍楼标识、标语广告制作</w:t>
      </w:r>
      <w:r>
        <w:rPr>
          <w:rFonts w:hint="eastAsia" w:ascii="仿宋_GB2312" w:hAnsi="仿宋_GB2312" w:eastAsia="仿宋_GB2312" w:cs="Calibri"/>
          <w:sz w:val="24"/>
          <w:szCs w:val="24"/>
          <w:u w:val="single"/>
        </w:rPr>
        <w:t>采购项目</w:t>
      </w:r>
      <w:r>
        <w:rPr>
          <w:rFonts w:hint="eastAsia" w:ascii="仿宋_GB2312" w:hAnsi="仿宋_GB2312" w:eastAsia="仿宋_GB2312" w:cs="Calibri"/>
          <w:sz w:val="24"/>
          <w:szCs w:val="24"/>
        </w:rPr>
        <w:t>进行询价，欢迎具备欢迎具备广告</w:t>
      </w:r>
      <w:r>
        <w:rPr>
          <w:rFonts w:hint="eastAsia" w:ascii="宋体" w:hAnsi="宋体" w:cs="宋体"/>
          <w:sz w:val="24"/>
          <w:szCs w:val="24"/>
        </w:rPr>
        <w:t>设计</w:t>
      </w:r>
      <w:r>
        <w:rPr>
          <w:rFonts w:hint="eastAsia" w:ascii="___WRD_EMBED_SUB_41" w:hAnsi="___WRD_EMBED_SUB_41" w:eastAsia="___WRD_EMBED_SUB_41" w:cs="___WRD_EMBED_SUB_41"/>
          <w:sz w:val="24"/>
          <w:szCs w:val="24"/>
        </w:rPr>
        <w:t>、标识标</w:t>
      </w:r>
      <w:r>
        <w:rPr>
          <w:rFonts w:hint="eastAsia" w:ascii="宋体" w:hAnsi="宋体" w:cs="宋体"/>
          <w:sz w:val="24"/>
          <w:szCs w:val="24"/>
        </w:rPr>
        <w:t>牌</w:t>
      </w:r>
      <w:r>
        <w:rPr>
          <w:rFonts w:hint="eastAsia" w:ascii="___WRD_EMBED_SUB_41" w:hAnsi="___WRD_EMBED_SUB_41" w:eastAsia="___WRD_EMBED_SUB_41" w:cs="___WRD_EMBED_SUB_41"/>
          <w:sz w:val="24"/>
          <w:szCs w:val="24"/>
        </w:rPr>
        <w:t>制作能力的供应商参加</w:t>
      </w:r>
      <w:r>
        <w:rPr>
          <w:rFonts w:hint="eastAsia" w:ascii="仿宋_GB2312" w:hAnsi="仿宋_GB2312" w:eastAsia="仿宋_GB2312" w:cs="Calibri"/>
          <w:sz w:val="24"/>
          <w:szCs w:val="24"/>
        </w:rPr>
        <w:t>。</w:t>
      </w:r>
    </w:p>
    <w:p w14:paraId="71745F9C">
      <w:pPr>
        <w:keepNext/>
        <w:keepLines/>
        <w:widowControl/>
        <w:adjustRightInd w:val="0"/>
        <w:snapToGrid w:val="0"/>
        <w:spacing w:before="48" w:beforeLines="20" w:after="48" w:afterLines="20" w:line="360" w:lineRule="auto"/>
        <w:ind w:firstLine="480" w:firstLineChars="200"/>
        <w:outlineLvl w:val="1"/>
        <w:rPr>
          <w:rFonts w:ascii="仿宋_GB2312" w:hAnsi="仿宋_GB2312" w:eastAsia="仿宋_GB2312" w:cs="Calibri"/>
          <w:b/>
          <w:sz w:val="24"/>
          <w:szCs w:val="24"/>
        </w:rPr>
      </w:pPr>
      <w:r>
        <w:rPr>
          <w:rFonts w:hint="eastAsia" w:ascii="仿宋_GB2312" w:hAnsi="仿宋_GB2312" w:eastAsia="仿宋_GB2312" w:cs="Calibri"/>
          <w:sz w:val="24"/>
          <w:szCs w:val="24"/>
        </w:rPr>
        <w:t>一、项目名称及内容</w:t>
      </w:r>
    </w:p>
    <w:p w14:paraId="4FAB2CE8">
      <w:pPr>
        <w:widowControl/>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1. 项目名称：中国科学技术大学</w:t>
      </w:r>
      <w:r>
        <w:rPr>
          <w:rFonts w:hint="eastAsia" w:ascii="仿宋_GB2312" w:hAnsi="仿宋_GB2312" w:eastAsia="仿宋_GB2312"/>
          <w:bCs/>
          <w:sz w:val="24"/>
          <w:szCs w:val="24"/>
        </w:rPr>
        <w:t>太湖路校区宿舍楼标识、标语广告制作</w:t>
      </w:r>
      <w:r>
        <w:rPr>
          <w:rFonts w:hint="eastAsia" w:ascii="仿宋_GB2312" w:hAnsi="仿宋_GB2312" w:eastAsia="仿宋_GB2312" w:cs="Calibri"/>
          <w:sz w:val="24"/>
          <w:szCs w:val="24"/>
        </w:rPr>
        <w:t>采购</w:t>
      </w:r>
    </w:p>
    <w:p w14:paraId="18C920C2">
      <w:pPr>
        <w:widowControl/>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2. 采购编号：</w:t>
      </w:r>
      <w:r>
        <w:rPr>
          <w:rFonts w:ascii="仿宋_GB2312" w:hAnsi="仿宋_GB2312" w:eastAsia="仿宋_GB2312" w:cs="Calibri"/>
          <w:sz w:val="24"/>
          <w:szCs w:val="24"/>
        </w:rPr>
        <w:t>/</w:t>
      </w:r>
    </w:p>
    <w:p w14:paraId="3E2FBD1E">
      <w:pPr>
        <w:widowControl/>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3. 采购人：中国科学技术大学</w:t>
      </w:r>
    </w:p>
    <w:p w14:paraId="7243C405">
      <w:pPr>
        <w:widowControl/>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4. 资金来源：自筹，已落实</w:t>
      </w:r>
    </w:p>
    <w:p w14:paraId="580A5049">
      <w:pPr>
        <w:widowControl/>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5. 采购预算：7.5万元</w:t>
      </w:r>
    </w:p>
    <w:p w14:paraId="5876AAE4">
      <w:pPr>
        <w:widowControl/>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6. 标段（包别）划分：本项目共分为1个标包</w:t>
      </w:r>
    </w:p>
    <w:p w14:paraId="1AB6D979">
      <w:pPr>
        <w:widowControl/>
        <w:spacing w:line="360" w:lineRule="auto"/>
        <w:ind w:firstLine="480" w:firstLineChars="200"/>
        <w:rPr>
          <w:rFonts w:ascii="方正仿宋_GB2312" w:hAnsi="方正仿宋_GB2312" w:eastAsia="方正仿宋_GB2312" w:cs="方正仿宋_GB2312"/>
          <w:sz w:val="24"/>
          <w:szCs w:val="24"/>
        </w:rPr>
      </w:pPr>
      <w:r>
        <w:rPr>
          <w:rFonts w:hint="eastAsia" w:ascii="仿宋_GB2312" w:hAnsi="仿宋_GB2312" w:eastAsia="仿宋_GB2312" w:cs="Calibri"/>
          <w:sz w:val="24"/>
          <w:szCs w:val="24"/>
        </w:rPr>
        <w:t>7. 采购范围：</w:t>
      </w:r>
      <w:r>
        <w:rPr>
          <w:rFonts w:hint="eastAsia" w:ascii="方正仿宋_GB2312" w:hAnsi="方正仿宋_GB2312" w:eastAsia="方正仿宋_GB2312" w:cs="方正仿宋_GB2312"/>
          <w:sz w:val="24"/>
          <w:szCs w:val="24"/>
        </w:rPr>
        <w:t>太湖路校区宿舍全套安全提示、管理制度、文明宣传、岗位公示类标识标牌、海报、展架、贴纸等物料设计、制作、送货上门安装，详见第三章采购需求清单。</w:t>
      </w:r>
    </w:p>
    <w:p w14:paraId="1302AE08">
      <w:pPr>
        <w:keepNext/>
        <w:keepLines/>
        <w:widowControl/>
        <w:adjustRightInd w:val="0"/>
        <w:snapToGrid w:val="0"/>
        <w:spacing w:before="48" w:beforeLines="20" w:after="48" w:afterLines="20" w:line="360" w:lineRule="auto"/>
        <w:ind w:firstLine="480" w:firstLineChars="200"/>
        <w:outlineLvl w:val="1"/>
        <w:rPr>
          <w:rFonts w:ascii="仿宋_GB2312" w:hAnsi="仿宋_GB2312" w:eastAsia="仿宋_GB2312" w:cs="Calibri"/>
          <w:sz w:val="24"/>
          <w:szCs w:val="24"/>
        </w:rPr>
      </w:pPr>
      <w:r>
        <w:rPr>
          <w:rFonts w:hint="eastAsia" w:ascii="仿宋_GB2312" w:hAnsi="仿宋_GB2312" w:eastAsia="仿宋_GB2312" w:cs="Calibri"/>
          <w:sz w:val="24"/>
          <w:szCs w:val="24"/>
        </w:rPr>
        <w:t>二、供应商资格要求</w:t>
      </w:r>
    </w:p>
    <w:p w14:paraId="19C65797">
      <w:pPr>
        <w:pStyle w:val="219"/>
        <w:numPr>
          <w:ilvl w:val="0"/>
          <w:numId w:val="10"/>
        </w:numPr>
        <w:spacing w:line="360" w:lineRule="auto"/>
        <w:ind w:left="426" w:hanging="426" w:firstLineChars="0"/>
        <w:rPr>
          <w:rFonts w:ascii="仿宋_GB2312" w:hAnsi="仿宋_GB2312" w:eastAsia="仿宋_GB2312"/>
          <w:sz w:val="24"/>
          <w:szCs w:val="24"/>
        </w:rPr>
      </w:pPr>
      <w:r>
        <w:rPr>
          <w:rFonts w:ascii="仿宋_GB2312" w:hAnsi="仿宋_GB2312" w:eastAsia="仿宋_GB2312"/>
          <w:sz w:val="24"/>
          <w:szCs w:val="24"/>
        </w:rPr>
        <w:t>具有独立承担民事责任的能力：在中华人民共和国境内注册的法人或其他组织或自然人，</w:t>
      </w:r>
      <w:r>
        <w:rPr>
          <w:rFonts w:hint="eastAsia" w:ascii="仿宋_GB2312" w:hAnsi="仿宋_GB2312" w:eastAsia="仿宋_GB2312"/>
          <w:sz w:val="24"/>
          <w:szCs w:val="24"/>
        </w:rPr>
        <w:t>响应</w:t>
      </w:r>
      <w:r>
        <w:rPr>
          <w:rFonts w:ascii="仿宋_GB2312" w:hAnsi="仿宋_GB2312" w:eastAsia="仿宋_GB2312"/>
          <w:sz w:val="24"/>
          <w:szCs w:val="24"/>
        </w:rPr>
        <w:t>时提交有效的营业执照副本复印件。</w:t>
      </w:r>
    </w:p>
    <w:p w14:paraId="097F65F0">
      <w:pPr>
        <w:pStyle w:val="219"/>
        <w:numPr>
          <w:ilvl w:val="0"/>
          <w:numId w:val="10"/>
        </w:numPr>
        <w:spacing w:line="360" w:lineRule="auto"/>
        <w:ind w:left="426" w:hanging="426" w:firstLineChars="0"/>
        <w:rPr>
          <w:rFonts w:ascii="仿宋_GB2312" w:hAnsi="仿宋_GB2312" w:eastAsia="仿宋_GB2312"/>
          <w:sz w:val="24"/>
          <w:szCs w:val="24"/>
        </w:rPr>
      </w:pPr>
      <w:bookmarkStart w:id="15" w:name="_Hlk128660872"/>
      <w:r>
        <w:rPr>
          <w:rFonts w:hint="eastAsia" w:ascii="仿宋_GB2312" w:hAnsi="仿宋_GB2312" w:eastAsia="仿宋_GB2312"/>
          <w:sz w:val="24"/>
          <w:szCs w:val="24"/>
        </w:rPr>
        <w:t>满足《中华人民共和国政府采购法》第二十二条要求</w:t>
      </w:r>
      <w:r>
        <w:rPr>
          <w:rFonts w:ascii="仿宋_GB2312" w:hAnsi="仿宋_GB2312" w:eastAsia="仿宋_GB2312"/>
          <w:sz w:val="24"/>
          <w:szCs w:val="24"/>
        </w:rPr>
        <w:t>。</w:t>
      </w:r>
    </w:p>
    <w:bookmarkEnd w:id="15"/>
    <w:p w14:paraId="075A54C9">
      <w:pPr>
        <w:pStyle w:val="219"/>
        <w:numPr>
          <w:ilvl w:val="0"/>
          <w:numId w:val="10"/>
        </w:numPr>
        <w:spacing w:line="360" w:lineRule="auto"/>
        <w:ind w:left="426" w:hanging="426" w:firstLineChars="0"/>
        <w:rPr>
          <w:rStyle w:val="447"/>
          <w:rFonts w:hint="default" w:ascii="仿宋_GB2312" w:hAnsi="仿宋_GB2312" w:eastAsia="仿宋_GB2312"/>
        </w:rPr>
      </w:pPr>
      <w:r>
        <w:rPr>
          <w:rStyle w:val="447"/>
          <w:rFonts w:hint="default" w:ascii="仿宋_GB2312" w:hAnsi="仿宋_GB2312" w:eastAsia="仿宋_GB2312"/>
        </w:rPr>
        <w:t>单位负责人为同一人或者存在直接控股、管理关系的不同供应商，不得参加同一包的投标或者未划分包的同一招标项目的投标，否则取消所有相关投标人的投标资格，并限制所有相关投标人今后参与中国科大保卫与校园管理处采购活动的资格。</w:t>
      </w:r>
    </w:p>
    <w:p w14:paraId="687B08D6">
      <w:pPr>
        <w:pStyle w:val="219"/>
        <w:numPr>
          <w:ilvl w:val="0"/>
          <w:numId w:val="10"/>
        </w:numPr>
        <w:spacing w:line="360" w:lineRule="auto"/>
        <w:ind w:left="426" w:hanging="426" w:firstLineChars="0"/>
        <w:rPr>
          <w:rStyle w:val="447"/>
          <w:rFonts w:hint="default" w:ascii="仿宋_GB2312" w:hAnsi="仿宋_GB2312" w:eastAsia="仿宋_GB2312"/>
        </w:rPr>
      </w:pPr>
      <w:r>
        <w:rPr>
          <w:rStyle w:val="447"/>
          <w:rFonts w:hint="default" w:ascii="仿宋_GB2312" w:hAnsi="仿宋_GB2312" w:eastAsia="仿宋_GB2312"/>
        </w:rPr>
        <w:t>投标人应对采购需求内备注的项目提供样品，样品须随响应文件一并递交。</w:t>
      </w:r>
    </w:p>
    <w:p w14:paraId="4F7B43B2">
      <w:pPr>
        <w:pStyle w:val="219"/>
        <w:numPr>
          <w:ilvl w:val="0"/>
          <w:numId w:val="10"/>
        </w:numPr>
        <w:spacing w:line="360" w:lineRule="auto"/>
        <w:ind w:left="426" w:hanging="426" w:firstLineChars="0"/>
        <w:rPr>
          <w:rFonts w:ascii="仿宋_GB2312" w:hAnsi="仿宋_GB2312" w:eastAsia="仿宋_GB2312"/>
          <w:sz w:val="24"/>
          <w:szCs w:val="24"/>
        </w:rPr>
      </w:pPr>
      <w:r>
        <w:rPr>
          <w:rFonts w:hint="eastAsia" w:ascii="仿宋_GB2312" w:hAnsi="仿宋_GB2312" w:eastAsia="仿宋_GB2312"/>
          <w:sz w:val="24"/>
          <w:szCs w:val="24"/>
        </w:rPr>
        <w:t>本项目不接受联合体投标。</w:t>
      </w:r>
    </w:p>
    <w:p w14:paraId="0FDCBB94">
      <w:pPr>
        <w:keepNext/>
        <w:keepLines/>
        <w:widowControl/>
        <w:adjustRightInd w:val="0"/>
        <w:snapToGrid w:val="0"/>
        <w:spacing w:before="48" w:beforeLines="20" w:after="48" w:afterLines="20" w:line="360" w:lineRule="auto"/>
        <w:ind w:firstLine="480" w:firstLineChars="200"/>
        <w:outlineLvl w:val="1"/>
        <w:rPr>
          <w:rFonts w:ascii="仿宋_GB2312" w:hAnsi="仿宋_GB2312" w:eastAsia="仿宋_GB2312" w:cs="Calibri"/>
          <w:b/>
          <w:sz w:val="24"/>
          <w:szCs w:val="24"/>
        </w:rPr>
      </w:pPr>
      <w:r>
        <w:rPr>
          <w:rFonts w:hint="eastAsia" w:ascii="仿宋_GB2312" w:hAnsi="仿宋_GB2312" w:eastAsia="仿宋_GB2312" w:cs="Calibri"/>
          <w:sz w:val="24"/>
          <w:szCs w:val="24"/>
        </w:rPr>
        <w:t>三、询价文件的获取</w:t>
      </w:r>
    </w:p>
    <w:p w14:paraId="34A95562">
      <w:pPr>
        <w:widowControl/>
        <w:spacing w:line="360" w:lineRule="auto"/>
        <w:ind w:firstLine="480"/>
        <w:rPr>
          <w:rFonts w:ascii="仿宋_GB2312" w:hAnsi="仿宋_GB2312" w:eastAsia="仿宋_GB2312" w:cs="Calibri"/>
          <w:kern w:val="0"/>
          <w:sz w:val="24"/>
          <w:szCs w:val="24"/>
        </w:rPr>
      </w:pPr>
      <w:r>
        <w:rPr>
          <w:rFonts w:hint="eastAsia" w:ascii="仿宋_GB2312" w:hAnsi="仿宋_GB2312" w:eastAsia="仿宋_GB2312" w:cs="Calibri"/>
          <w:kern w:val="0"/>
          <w:sz w:val="24"/>
          <w:szCs w:val="24"/>
        </w:rPr>
        <w:t>1. 获取时限：</w:t>
      </w:r>
      <w:r>
        <w:rPr>
          <w:rFonts w:hint="eastAsia" w:ascii="仿宋_GB2312" w:hAnsi="仿宋_GB2312" w:eastAsia="仿宋_GB2312" w:cs="Calibri"/>
          <w:kern w:val="0"/>
          <w:sz w:val="24"/>
          <w:szCs w:val="24"/>
          <w:u w:val="single"/>
        </w:rPr>
        <w:t>2026</w:t>
      </w:r>
      <w:r>
        <w:rPr>
          <w:rFonts w:hint="eastAsia" w:ascii="仿宋_GB2312" w:hAnsi="仿宋_GB2312" w:eastAsia="仿宋_GB2312" w:cs="Calibri"/>
          <w:kern w:val="0"/>
          <w:sz w:val="24"/>
          <w:szCs w:val="24"/>
        </w:rPr>
        <w:t>年</w:t>
      </w:r>
      <w:r>
        <w:rPr>
          <w:rFonts w:hint="eastAsia" w:ascii="仿宋_GB2312" w:hAnsi="仿宋_GB2312" w:eastAsia="仿宋_GB2312" w:cs="Calibri"/>
          <w:kern w:val="0"/>
          <w:sz w:val="24"/>
          <w:szCs w:val="24"/>
          <w:u w:val="single"/>
        </w:rPr>
        <w:t>7</w:t>
      </w:r>
      <w:r>
        <w:rPr>
          <w:rFonts w:hint="eastAsia" w:ascii="仿宋_GB2312" w:hAnsi="仿宋_GB2312" w:eastAsia="仿宋_GB2312" w:cs="Calibri"/>
          <w:kern w:val="0"/>
          <w:sz w:val="24"/>
          <w:szCs w:val="24"/>
        </w:rPr>
        <w:t>月</w:t>
      </w:r>
      <w:r>
        <w:rPr>
          <w:rFonts w:hint="eastAsia" w:ascii="仿宋_GB2312" w:hAnsi="仿宋_GB2312" w:eastAsia="仿宋_GB2312" w:cs="Calibri"/>
          <w:kern w:val="0"/>
          <w:sz w:val="24"/>
          <w:szCs w:val="24"/>
          <w:u w:val="single"/>
        </w:rPr>
        <w:t>17</w:t>
      </w:r>
      <w:r>
        <w:rPr>
          <w:rFonts w:hint="eastAsia" w:ascii="仿宋_GB2312" w:hAnsi="仿宋_GB2312" w:eastAsia="仿宋_GB2312" w:cs="Calibri"/>
          <w:kern w:val="0"/>
          <w:sz w:val="24"/>
          <w:szCs w:val="24"/>
        </w:rPr>
        <w:t>日至</w:t>
      </w:r>
      <w:r>
        <w:rPr>
          <w:rFonts w:hint="eastAsia" w:ascii="仿宋_GB2312" w:hAnsi="仿宋_GB2312" w:eastAsia="仿宋_GB2312" w:cs="Calibri"/>
          <w:kern w:val="0"/>
          <w:sz w:val="24"/>
          <w:szCs w:val="24"/>
          <w:u w:val="single"/>
        </w:rPr>
        <w:t>2026</w:t>
      </w:r>
      <w:r>
        <w:rPr>
          <w:rFonts w:hint="eastAsia" w:ascii="仿宋_GB2312" w:hAnsi="仿宋_GB2312" w:eastAsia="仿宋_GB2312" w:cs="Calibri"/>
          <w:kern w:val="0"/>
          <w:sz w:val="24"/>
          <w:szCs w:val="24"/>
        </w:rPr>
        <w:t>年</w:t>
      </w:r>
      <w:r>
        <w:rPr>
          <w:rFonts w:hint="eastAsia" w:ascii="仿宋_GB2312" w:hAnsi="仿宋_GB2312" w:eastAsia="仿宋_GB2312" w:cs="Calibri"/>
          <w:kern w:val="0"/>
          <w:sz w:val="24"/>
          <w:szCs w:val="24"/>
          <w:u w:val="single"/>
        </w:rPr>
        <w:t>7</w:t>
      </w:r>
      <w:r>
        <w:rPr>
          <w:rFonts w:hint="eastAsia" w:ascii="仿宋_GB2312" w:hAnsi="仿宋_GB2312" w:eastAsia="仿宋_GB2312" w:cs="Calibri"/>
          <w:kern w:val="0"/>
          <w:sz w:val="24"/>
          <w:szCs w:val="24"/>
        </w:rPr>
        <w:t>月</w:t>
      </w:r>
      <w:r>
        <w:rPr>
          <w:rFonts w:hint="eastAsia" w:ascii="仿宋_GB2312" w:hAnsi="仿宋_GB2312" w:eastAsia="仿宋_GB2312" w:cs="Calibri"/>
          <w:kern w:val="0"/>
          <w:sz w:val="24"/>
          <w:szCs w:val="24"/>
          <w:u w:val="single"/>
        </w:rPr>
        <w:t>23</w:t>
      </w:r>
      <w:r>
        <w:rPr>
          <w:rFonts w:hint="eastAsia" w:ascii="仿宋_GB2312" w:hAnsi="仿宋_GB2312" w:eastAsia="仿宋_GB2312" w:cs="Calibri"/>
          <w:kern w:val="0"/>
          <w:sz w:val="24"/>
          <w:szCs w:val="24"/>
        </w:rPr>
        <w:t>日.</w:t>
      </w:r>
    </w:p>
    <w:p w14:paraId="6C421271">
      <w:pPr>
        <w:widowControl/>
        <w:spacing w:line="360" w:lineRule="auto"/>
        <w:ind w:firstLine="480"/>
        <w:rPr>
          <w:rFonts w:ascii="仿宋_GB2312" w:hAnsi="仿宋_GB2312" w:eastAsia="仿宋_GB2312" w:cs="Calibri"/>
          <w:kern w:val="0"/>
          <w:sz w:val="24"/>
          <w:szCs w:val="24"/>
        </w:rPr>
      </w:pPr>
      <w:r>
        <w:rPr>
          <w:rFonts w:hint="eastAsia" w:ascii="仿宋_GB2312" w:hAnsi="仿宋_GB2312" w:eastAsia="仿宋_GB2312" w:cs="Calibri"/>
          <w:kern w:val="0"/>
          <w:sz w:val="24"/>
          <w:szCs w:val="24"/>
        </w:rPr>
        <w:t>2. 获取方式：登录</w:t>
      </w:r>
      <w:r>
        <w:fldChar w:fldCharType="begin"/>
      </w:r>
      <w:r>
        <w:instrText xml:space="preserve"> HYPERLINK "https://bwc.ustc.edu.cn/" </w:instrText>
      </w:r>
      <w:r>
        <w:fldChar w:fldCharType="separate"/>
      </w:r>
      <w:r>
        <w:rPr>
          <w:rStyle w:val="101"/>
          <w:rFonts w:ascii="仿宋_GB2312" w:hAnsi="仿宋_GB2312" w:eastAsia="仿宋_GB2312" w:cs="Calibri"/>
          <w:sz w:val="24"/>
          <w:szCs w:val="24"/>
          <w:lang w:eastAsia="zh-CN"/>
        </w:rPr>
        <w:t>https://bwc.ustc.edu.cn/</w:t>
      </w:r>
      <w:r>
        <w:rPr>
          <w:rStyle w:val="101"/>
          <w:rFonts w:ascii="仿宋_GB2312" w:hAnsi="仿宋_GB2312" w:eastAsia="仿宋_GB2312" w:cs="Calibri"/>
          <w:sz w:val="24"/>
          <w:szCs w:val="24"/>
          <w:lang w:eastAsia="zh-CN"/>
        </w:rPr>
        <w:fldChar w:fldCharType="end"/>
      </w:r>
      <w:r>
        <w:rPr>
          <w:rFonts w:hint="eastAsia" w:ascii="仿宋_GB2312" w:hAnsi="仿宋_GB2312" w:eastAsia="仿宋_GB2312" w:cs="Calibri"/>
          <w:kern w:val="0"/>
          <w:sz w:val="24"/>
          <w:szCs w:val="24"/>
        </w:rPr>
        <w:t>下载。询价文件每套</w:t>
      </w:r>
      <w:r>
        <w:rPr>
          <w:rFonts w:ascii="仿宋_GB2312" w:hAnsi="仿宋_GB2312" w:eastAsia="仿宋_GB2312" w:cs="Calibri"/>
          <w:kern w:val="0"/>
          <w:sz w:val="24"/>
          <w:szCs w:val="24"/>
        </w:rPr>
        <w:t>0</w:t>
      </w:r>
      <w:r>
        <w:rPr>
          <w:rFonts w:hint="eastAsia" w:ascii="仿宋_GB2312" w:hAnsi="仿宋_GB2312" w:eastAsia="仿宋_GB2312" w:cs="Calibri"/>
          <w:kern w:val="0"/>
          <w:sz w:val="24"/>
          <w:szCs w:val="24"/>
        </w:rPr>
        <w:t>元。</w:t>
      </w:r>
    </w:p>
    <w:p w14:paraId="42642834">
      <w:pPr>
        <w:keepNext/>
        <w:keepLines/>
        <w:widowControl/>
        <w:adjustRightInd w:val="0"/>
        <w:snapToGrid w:val="0"/>
        <w:spacing w:before="48" w:beforeLines="20" w:after="48" w:afterLines="20" w:line="360" w:lineRule="auto"/>
        <w:ind w:firstLine="480" w:firstLineChars="200"/>
        <w:outlineLvl w:val="1"/>
        <w:rPr>
          <w:rFonts w:ascii="仿宋_GB2312" w:hAnsi="仿宋_GB2312" w:eastAsia="仿宋_GB2312" w:cs="Calibri"/>
          <w:b/>
          <w:sz w:val="24"/>
          <w:szCs w:val="24"/>
        </w:rPr>
      </w:pPr>
      <w:r>
        <w:rPr>
          <w:rFonts w:hint="eastAsia" w:ascii="仿宋_GB2312" w:hAnsi="仿宋_GB2312" w:eastAsia="仿宋_GB2312" w:cs="Calibri"/>
          <w:sz w:val="24"/>
          <w:szCs w:val="24"/>
        </w:rPr>
        <w:t>四、响应文件开启时间及地点</w:t>
      </w:r>
    </w:p>
    <w:p w14:paraId="79BF0522">
      <w:pPr>
        <w:widowControl/>
        <w:tabs>
          <w:tab w:val="left" w:pos="360"/>
        </w:tabs>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1.响应文件开启时间</w:t>
      </w:r>
      <w:r>
        <w:rPr>
          <w:rFonts w:hint="eastAsia" w:ascii="仿宋_GB2312" w:hAnsi="仿宋_GB2312" w:eastAsia="仿宋_GB2312" w:cs="Calibri"/>
          <w:kern w:val="0"/>
          <w:sz w:val="24"/>
          <w:szCs w:val="24"/>
          <w:vertAlign w:val="superscript"/>
        </w:rPr>
        <w:t xml:space="preserve"> </w:t>
      </w:r>
      <w:r>
        <w:rPr>
          <w:rFonts w:hint="eastAsia" w:ascii="仿宋_GB2312" w:hAnsi="仿宋_GB2312" w:eastAsia="仿宋_GB2312" w:cs="Calibri"/>
          <w:sz w:val="24"/>
          <w:szCs w:val="24"/>
        </w:rPr>
        <w:t>：</w:t>
      </w:r>
      <w:r>
        <w:rPr>
          <w:rFonts w:hint="eastAsia" w:ascii="仿宋_GB2312" w:hAnsi="仿宋_GB2312" w:eastAsia="仿宋_GB2312" w:cs="Calibri"/>
          <w:sz w:val="24"/>
          <w:szCs w:val="24"/>
          <w:u w:val="single"/>
        </w:rPr>
        <w:t xml:space="preserve"> </w:t>
      </w:r>
      <w:r>
        <w:rPr>
          <w:rFonts w:hint="eastAsia" w:ascii="仿宋_GB2312" w:hAnsi="仿宋_GB2312" w:eastAsia="仿宋_GB2312" w:cs="Calibri"/>
          <w:kern w:val="0"/>
          <w:sz w:val="24"/>
          <w:szCs w:val="24"/>
          <w:u w:val="single"/>
        </w:rPr>
        <w:t>2026</w:t>
      </w:r>
      <w:r>
        <w:rPr>
          <w:rFonts w:hint="eastAsia" w:ascii="仿宋_GB2312" w:hAnsi="仿宋_GB2312" w:eastAsia="仿宋_GB2312" w:cs="Calibri"/>
          <w:kern w:val="0"/>
          <w:sz w:val="24"/>
          <w:szCs w:val="24"/>
        </w:rPr>
        <w:t>年</w:t>
      </w:r>
      <w:r>
        <w:rPr>
          <w:rFonts w:hint="eastAsia" w:ascii="仿宋_GB2312" w:hAnsi="仿宋_GB2312" w:eastAsia="仿宋_GB2312" w:cs="Calibri"/>
          <w:kern w:val="0"/>
          <w:sz w:val="24"/>
          <w:szCs w:val="24"/>
          <w:u w:val="single"/>
        </w:rPr>
        <w:t>7</w:t>
      </w:r>
      <w:r>
        <w:rPr>
          <w:rFonts w:hint="eastAsia" w:ascii="仿宋_GB2312" w:hAnsi="仿宋_GB2312" w:eastAsia="仿宋_GB2312" w:cs="Calibri"/>
          <w:kern w:val="0"/>
          <w:sz w:val="24"/>
          <w:szCs w:val="24"/>
        </w:rPr>
        <w:t>月</w:t>
      </w:r>
      <w:r>
        <w:rPr>
          <w:rFonts w:hint="eastAsia" w:ascii="仿宋_GB2312" w:hAnsi="仿宋_GB2312" w:eastAsia="仿宋_GB2312" w:cs="Calibri"/>
          <w:kern w:val="0"/>
          <w:sz w:val="24"/>
          <w:szCs w:val="24"/>
          <w:u w:val="single"/>
        </w:rPr>
        <w:t>23</w:t>
      </w:r>
      <w:r>
        <w:rPr>
          <w:rFonts w:hint="eastAsia" w:ascii="仿宋_GB2312" w:hAnsi="仿宋_GB2312" w:eastAsia="仿宋_GB2312" w:cs="Calibri"/>
          <w:kern w:val="0"/>
          <w:sz w:val="24"/>
          <w:szCs w:val="24"/>
        </w:rPr>
        <w:t>日</w:t>
      </w:r>
      <w:r>
        <w:rPr>
          <w:rFonts w:hint="eastAsia" w:ascii="仿宋_GB2312" w:hAnsi="仿宋_GB2312" w:eastAsia="仿宋_GB2312" w:cs="Calibri"/>
          <w:sz w:val="24"/>
          <w:szCs w:val="24"/>
          <w:u w:val="single"/>
        </w:rPr>
        <w:t>9</w:t>
      </w:r>
      <w:r>
        <w:rPr>
          <w:rFonts w:hint="eastAsia" w:ascii="仿宋_GB2312" w:hAnsi="仿宋_GB2312" w:eastAsia="仿宋_GB2312" w:cs="Calibri"/>
          <w:sz w:val="24"/>
          <w:szCs w:val="24"/>
        </w:rPr>
        <w:t>时</w:t>
      </w:r>
      <w:r>
        <w:rPr>
          <w:rFonts w:hint="eastAsia" w:ascii="仿宋_GB2312" w:hAnsi="仿宋_GB2312" w:eastAsia="仿宋_GB2312" w:cs="Calibri"/>
          <w:sz w:val="24"/>
          <w:szCs w:val="24"/>
          <w:u w:val="single"/>
        </w:rPr>
        <w:t>30</w:t>
      </w:r>
      <w:r>
        <w:rPr>
          <w:rFonts w:hint="eastAsia" w:ascii="仿宋_GB2312" w:hAnsi="仿宋_GB2312" w:eastAsia="仿宋_GB2312" w:cs="Calibri"/>
          <w:sz w:val="24"/>
          <w:szCs w:val="24"/>
        </w:rPr>
        <w:t>分。</w:t>
      </w:r>
    </w:p>
    <w:p w14:paraId="13361B0E">
      <w:pPr>
        <w:widowControl/>
        <w:tabs>
          <w:tab w:val="left" w:pos="360"/>
        </w:tabs>
        <w:spacing w:line="360" w:lineRule="auto"/>
        <w:ind w:firstLine="480" w:firstLineChars="200"/>
        <w:rPr>
          <w:rFonts w:ascii="仿宋_GB2312" w:hAnsi="仿宋_GB2312" w:eastAsia="仿宋_GB2312" w:cs="Calibri"/>
          <w:bCs/>
          <w:sz w:val="24"/>
          <w:szCs w:val="24"/>
        </w:rPr>
      </w:pPr>
      <w:r>
        <w:rPr>
          <w:rFonts w:hint="eastAsia" w:ascii="仿宋_GB2312" w:hAnsi="仿宋_GB2312" w:eastAsia="仿宋_GB2312" w:cs="Calibri"/>
          <w:bCs/>
          <w:sz w:val="24"/>
          <w:szCs w:val="24"/>
        </w:rPr>
        <w:t>2.响应文件开启地点：</w:t>
      </w:r>
      <w:r>
        <w:rPr>
          <w:rFonts w:hint="eastAsia" w:ascii="仿宋_GB2312" w:hAnsi="仿宋_GB2312" w:eastAsia="仿宋_GB2312" w:cs="Calibri"/>
          <w:kern w:val="0"/>
          <w:sz w:val="24"/>
          <w:szCs w:val="24"/>
          <w:u w:val="single"/>
        </w:rPr>
        <w:t>中国科学技术大学中校区学生公寓2号楼会议室</w:t>
      </w:r>
    </w:p>
    <w:p w14:paraId="445D9165">
      <w:pPr>
        <w:keepNext/>
        <w:keepLines/>
        <w:widowControl/>
        <w:adjustRightInd w:val="0"/>
        <w:snapToGrid w:val="0"/>
        <w:spacing w:before="48" w:beforeLines="20" w:after="48" w:afterLines="20" w:line="360" w:lineRule="auto"/>
        <w:ind w:firstLine="480" w:firstLineChars="200"/>
        <w:outlineLvl w:val="1"/>
        <w:rPr>
          <w:rFonts w:ascii="仿宋_GB2312" w:hAnsi="仿宋_GB2312" w:eastAsia="仿宋_GB2312" w:cs="Calibri"/>
          <w:b/>
          <w:sz w:val="24"/>
          <w:szCs w:val="24"/>
        </w:rPr>
      </w:pPr>
      <w:r>
        <w:rPr>
          <w:rFonts w:hint="eastAsia" w:ascii="仿宋_GB2312" w:hAnsi="仿宋_GB2312" w:eastAsia="仿宋_GB2312" w:cs="Calibri"/>
          <w:sz w:val="24"/>
          <w:szCs w:val="24"/>
        </w:rPr>
        <w:t>五、响应文件的提交截止时间</w:t>
      </w:r>
    </w:p>
    <w:p w14:paraId="429B4CDE">
      <w:pPr>
        <w:widowControl/>
        <w:tabs>
          <w:tab w:val="left" w:pos="360"/>
        </w:tabs>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kern w:val="0"/>
          <w:sz w:val="24"/>
          <w:szCs w:val="24"/>
        </w:rPr>
        <w:t>提交响应文件截止时间</w:t>
      </w:r>
      <w:r>
        <w:rPr>
          <w:rFonts w:hint="eastAsia" w:ascii="仿宋_GB2312" w:hAnsi="仿宋_GB2312" w:eastAsia="仿宋_GB2312" w:cs="Calibri"/>
          <w:sz w:val="24"/>
          <w:szCs w:val="24"/>
        </w:rPr>
        <w:t>（响应截止时间，下同）：同响应文件开启时间。</w:t>
      </w:r>
    </w:p>
    <w:p w14:paraId="07238027">
      <w:pPr>
        <w:widowControl/>
        <w:tabs>
          <w:tab w:val="left" w:pos="360"/>
        </w:tabs>
        <w:spacing w:line="360" w:lineRule="auto"/>
        <w:ind w:firstLine="480" w:firstLineChars="200"/>
        <w:rPr>
          <w:rFonts w:ascii="仿宋_GB2312" w:hAnsi="仿宋_GB2312" w:eastAsia="仿宋_GB2312" w:cs="Calibri"/>
          <w:bCs/>
          <w:sz w:val="24"/>
          <w:szCs w:val="24"/>
        </w:rPr>
      </w:pPr>
      <w:r>
        <w:rPr>
          <w:rFonts w:hint="eastAsia" w:ascii="仿宋_GB2312" w:hAnsi="仿宋_GB2312" w:eastAsia="仿宋_GB2312" w:cs="Calibri"/>
          <w:bCs/>
          <w:sz w:val="24"/>
          <w:szCs w:val="24"/>
        </w:rPr>
        <w:t>响应文件开启地点：</w:t>
      </w:r>
      <w:r>
        <w:rPr>
          <w:rFonts w:hint="eastAsia" w:ascii="仿宋_GB2312" w:hAnsi="仿宋_GB2312" w:eastAsia="仿宋_GB2312" w:cs="Calibri"/>
          <w:kern w:val="0"/>
          <w:sz w:val="24"/>
          <w:szCs w:val="24"/>
          <w:u w:val="single"/>
        </w:rPr>
        <w:t>中国科学技术大学中校区学生公寓2号楼会议室</w:t>
      </w:r>
    </w:p>
    <w:p w14:paraId="035D5D42">
      <w:pPr>
        <w:keepNext/>
        <w:keepLines/>
        <w:widowControl/>
        <w:adjustRightInd w:val="0"/>
        <w:snapToGrid w:val="0"/>
        <w:spacing w:before="48" w:beforeLines="20" w:after="48" w:afterLines="20" w:line="360" w:lineRule="auto"/>
        <w:ind w:firstLine="480" w:firstLineChars="200"/>
        <w:outlineLvl w:val="1"/>
        <w:rPr>
          <w:rFonts w:ascii="仿宋_GB2312" w:hAnsi="仿宋_GB2312" w:eastAsia="仿宋_GB2312" w:cs="Calibri"/>
          <w:sz w:val="24"/>
          <w:szCs w:val="24"/>
        </w:rPr>
      </w:pPr>
      <w:r>
        <w:rPr>
          <w:rFonts w:hint="eastAsia" w:ascii="仿宋_GB2312" w:hAnsi="仿宋_GB2312" w:eastAsia="仿宋_GB2312" w:cs="Calibri"/>
          <w:sz w:val="24"/>
          <w:szCs w:val="24"/>
        </w:rPr>
        <w:t>六、联系方式</w:t>
      </w:r>
    </w:p>
    <w:bookmarkEnd w:id="6"/>
    <w:bookmarkEnd w:id="7"/>
    <w:bookmarkEnd w:id="8"/>
    <w:p w14:paraId="68504E85">
      <w:pPr>
        <w:widowControl/>
        <w:topLinePunct/>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采购人：中国科学技术大学</w:t>
      </w:r>
    </w:p>
    <w:p w14:paraId="4A7EE247">
      <w:pPr>
        <w:widowControl/>
        <w:topLinePunct/>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地址：安徽省合肥市金寨路 96 号</w:t>
      </w:r>
    </w:p>
    <w:p w14:paraId="4143A1AE">
      <w:pPr>
        <w:widowControl/>
        <w:topLinePunct/>
        <w:spacing w:line="360" w:lineRule="auto"/>
        <w:ind w:firstLine="480" w:firstLineChars="200"/>
        <w:rPr>
          <w:rFonts w:ascii="仿宋_GB2312" w:hAnsi="仿宋_GB2312" w:eastAsia="仿宋_GB2312" w:cs="Calibri"/>
          <w:sz w:val="24"/>
          <w:szCs w:val="24"/>
        </w:rPr>
      </w:pPr>
      <w:r>
        <w:rPr>
          <w:rFonts w:hint="eastAsia" w:ascii="仿宋_GB2312" w:hAnsi="仿宋_GB2312" w:eastAsia="仿宋_GB2312" w:cs="Calibri"/>
          <w:sz w:val="24"/>
          <w:szCs w:val="24"/>
        </w:rPr>
        <w:t>联系人：戴老师 0551-6360</w:t>
      </w:r>
      <w:r>
        <w:rPr>
          <w:rFonts w:ascii="仿宋_GB2312" w:hAnsi="仿宋_GB2312" w:eastAsia="仿宋_GB2312" w:cs="Calibri"/>
          <w:sz w:val="24"/>
          <w:szCs w:val="24"/>
        </w:rPr>
        <w:t>2435</w:t>
      </w:r>
    </w:p>
    <w:bookmarkEnd w:id="11"/>
    <w:bookmarkEnd w:id="12"/>
    <w:bookmarkEnd w:id="13"/>
    <w:bookmarkEnd w:id="14"/>
    <w:p w14:paraId="0965245D">
      <w:pPr>
        <w:adjustRightInd w:val="0"/>
        <w:snapToGrid w:val="0"/>
        <w:spacing w:before="48" w:beforeLines="20" w:after="48" w:afterLines="20" w:line="540" w:lineRule="exact"/>
        <w:ind w:firstLine="2230" w:firstLineChars="697"/>
        <w:jc w:val="right"/>
        <w:rPr>
          <w:rFonts w:ascii="仿宋_GB2312" w:hAnsi="仿宋_GB2312" w:eastAsia="仿宋_GB2312"/>
          <w:sz w:val="32"/>
          <w:szCs w:val="32"/>
        </w:rPr>
      </w:pPr>
    </w:p>
    <w:p w14:paraId="56D46CC5">
      <w:pPr>
        <w:pStyle w:val="4"/>
        <w:jc w:val="center"/>
        <w:rPr>
          <w:rFonts w:ascii="仿宋_GB2312" w:hAnsi="仿宋_GB2312" w:eastAsia="仿宋_GB2312"/>
          <w:b/>
          <w:bCs/>
          <w:color w:val="auto"/>
          <w:sz w:val="32"/>
          <w:szCs w:val="28"/>
        </w:rPr>
      </w:pPr>
      <w:r>
        <w:rPr>
          <w:rFonts w:ascii="仿宋_GB2312" w:hAnsi="仿宋_GB2312" w:eastAsia="仿宋_GB2312"/>
          <w:color w:val="auto"/>
          <w:sz w:val="32"/>
          <w:szCs w:val="28"/>
        </w:rPr>
        <w:br w:type="page"/>
      </w:r>
      <w:bookmarkStart w:id="16" w:name="_Toc449107627"/>
      <w:bookmarkStart w:id="17" w:name="_Toc18461"/>
      <w:r>
        <w:rPr>
          <w:rFonts w:hint="eastAsia" w:ascii="仿宋_GB2312" w:hAnsi="仿宋_GB2312" w:eastAsia="仿宋_GB2312"/>
          <w:b/>
          <w:bCs/>
          <w:color w:val="auto"/>
          <w:sz w:val="32"/>
          <w:szCs w:val="28"/>
        </w:rPr>
        <w:t>第二章  询价须知</w:t>
      </w:r>
      <w:bookmarkEnd w:id="9"/>
      <w:bookmarkEnd w:id="10"/>
      <w:bookmarkEnd w:id="16"/>
      <w:bookmarkEnd w:id="17"/>
    </w:p>
    <w:p w14:paraId="5F9B7ADF">
      <w:pPr>
        <w:pStyle w:val="6"/>
        <w:tabs>
          <w:tab w:val="left" w:pos="420"/>
        </w:tabs>
        <w:adjustRightInd w:val="0"/>
        <w:snapToGrid w:val="0"/>
        <w:spacing w:before="48" w:beforeLines="20" w:after="48" w:afterLines="20" w:line="540" w:lineRule="exact"/>
        <w:jc w:val="center"/>
        <w:rPr>
          <w:rFonts w:ascii="仿宋_GB2312" w:hAnsi="仿宋_GB2312" w:eastAsia="仿宋_GB2312"/>
          <w:color w:val="auto"/>
          <w:szCs w:val="28"/>
        </w:rPr>
      </w:pPr>
      <w:r>
        <w:rPr>
          <w:rFonts w:hint="eastAsia" w:ascii="仿宋_GB2312" w:hAnsi="仿宋_GB2312" w:eastAsia="仿宋_GB2312"/>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7CFA72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5F889287">
            <w:pPr>
              <w:adjustRightInd w:val="0"/>
              <w:snapToGrid w:val="0"/>
              <w:spacing w:line="360" w:lineRule="auto"/>
              <w:ind w:right="-358"/>
              <w:rPr>
                <w:rFonts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7CA64912">
            <w:pPr>
              <w:adjustRightInd w:val="0"/>
              <w:snapToGrid w:val="0"/>
              <w:spacing w:line="360" w:lineRule="auto"/>
              <w:jc w:val="center"/>
              <w:rPr>
                <w:rFonts w:ascii="仿宋" w:hAnsi="仿宋" w:eastAsia="仿宋"/>
                <w:b/>
                <w:sz w:val="24"/>
                <w:szCs w:val="24"/>
              </w:rPr>
            </w:pPr>
            <w:r>
              <w:rPr>
                <w:rFonts w:hint="eastAsia" w:ascii="仿宋" w:hAnsi="仿宋" w:eastAsia="仿宋"/>
                <w:b/>
                <w:sz w:val="24"/>
                <w:szCs w:val="24"/>
              </w:rPr>
              <w:t>内</w:t>
            </w:r>
            <w:r>
              <w:rPr>
                <w:rFonts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7B7921C1">
            <w:pPr>
              <w:tabs>
                <w:tab w:val="left" w:pos="1180"/>
              </w:tabs>
              <w:adjustRightInd w:val="0"/>
              <w:snapToGrid w:val="0"/>
              <w:spacing w:line="360" w:lineRule="auto"/>
              <w:jc w:val="center"/>
              <w:rPr>
                <w:rFonts w:ascii="仿宋" w:hAnsi="仿宋" w:eastAsia="仿宋"/>
                <w:b/>
                <w:sz w:val="24"/>
                <w:szCs w:val="24"/>
              </w:rPr>
            </w:pPr>
            <w:r>
              <w:rPr>
                <w:rFonts w:hint="eastAsia" w:ascii="仿宋" w:hAnsi="仿宋" w:eastAsia="仿宋"/>
                <w:b/>
                <w:sz w:val="24"/>
                <w:szCs w:val="24"/>
              </w:rPr>
              <w:t>说明与要求</w:t>
            </w:r>
          </w:p>
        </w:tc>
      </w:tr>
      <w:tr w14:paraId="1496B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77F1561">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DA0D38">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075654C7">
            <w:pPr>
              <w:pStyle w:val="45"/>
              <w:adjustRightInd w:val="0"/>
              <w:snapToGrid w:val="0"/>
              <w:spacing w:line="360" w:lineRule="auto"/>
              <w:jc w:val="left"/>
              <w:rPr>
                <w:rFonts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3E5B6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87D7AB">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65CF0C4">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64409CC">
            <w:pPr>
              <w:pStyle w:val="45"/>
              <w:adjustRightInd w:val="0"/>
              <w:snapToGrid w:val="0"/>
              <w:spacing w:line="360" w:lineRule="auto"/>
              <w:jc w:val="left"/>
              <w:rPr>
                <w:rFonts w:ascii="仿宋" w:hAnsi="仿宋" w:eastAsia="仿宋" w:cs="Times New Roman"/>
                <w:color w:val="auto"/>
                <w:sz w:val="24"/>
                <w:szCs w:val="24"/>
              </w:rPr>
            </w:pPr>
            <w:r>
              <w:rPr>
                <w:rFonts w:hint="eastAsia" w:ascii="仿宋_GB2312" w:hAnsi="仿宋_GB2312" w:eastAsia="仿宋_GB2312" w:cs="Calibri"/>
                <w:sz w:val="24"/>
                <w:szCs w:val="24"/>
              </w:rPr>
              <w:t>中国科学技术大学</w:t>
            </w:r>
            <w:r>
              <w:rPr>
                <w:rFonts w:hint="eastAsia" w:ascii="仿宋_GB2312" w:hAnsi="仿宋_GB2312" w:eastAsia="仿宋_GB2312"/>
                <w:bCs/>
                <w:sz w:val="24"/>
                <w:szCs w:val="24"/>
              </w:rPr>
              <w:t>太湖路校区宿舍楼标识、标语广告制作</w:t>
            </w:r>
            <w:r>
              <w:rPr>
                <w:rFonts w:hint="eastAsia" w:ascii="仿宋" w:hAnsi="仿宋" w:eastAsia="仿宋" w:cs="Times New Roman"/>
                <w:color w:val="auto"/>
                <w:sz w:val="24"/>
                <w:szCs w:val="24"/>
              </w:rPr>
              <w:t>采购项目</w:t>
            </w:r>
          </w:p>
        </w:tc>
      </w:tr>
      <w:tr w14:paraId="2D573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36C2DD">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0627D94">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5DD56488">
            <w:pPr>
              <w:pStyle w:val="45"/>
              <w:adjustRightInd w:val="0"/>
              <w:snapToGrid w:val="0"/>
              <w:spacing w:line="360" w:lineRule="auto"/>
              <w:jc w:val="left"/>
              <w:rPr>
                <w:rFonts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3CCF21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6C3EC89">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CA2B7C0">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7FB9874">
            <w:pPr>
              <w:pStyle w:val="45"/>
              <w:adjustRightInd w:val="0"/>
              <w:snapToGrid w:val="0"/>
              <w:spacing w:line="360" w:lineRule="auto"/>
              <w:jc w:val="left"/>
              <w:rPr>
                <w:rFonts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69CB3B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C75532C">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5A96967">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002AB5C7">
            <w:pPr>
              <w:pStyle w:val="45"/>
              <w:adjustRightInd w:val="0"/>
              <w:snapToGrid w:val="0"/>
              <w:spacing w:line="360" w:lineRule="auto"/>
              <w:jc w:val="left"/>
              <w:rPr>
                <w:rFonts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3724B1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64B53D7">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398CE28">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0A130CDA">
            <w:pPr>
              <w:pStyle w:val="45"/>
              <w:adjustRightInd w:val="0"/>
              <w:snapToGrid w:val="0"/>
              <w:spacing w:line="360" w:lineRule="auto"/>
              <w:jc w:val="left"/>
              <w:rPr>
                <w:rFonts w:ascii="仿宋" w:hAnsi="仿宋" w:eastAsia="仿宋" w:cs="Times New Roman"/>
                <w:color w:val="auto"/>
                <w:sz w:val="24"/>
                <w:szCs w:val="24"/>
              </w:rPr>
            </w:pPr>
            <w:r>
              <w:rPr>
                <w:rFonts w:ascii="仿宋" w:hAnsi="仿宋" w:eastAsia="仿宋" w:cs="Times New Roman"/>
                <w:color w:val="auto"/>
                <w:sz w:val="24"/>
                <w:szCs w:val="24"/>
              </w:rPr>
              <w:t>已落实</w:t>
            </w:r>
          </w:p>
        </w:tc>
      </w:tr>
      <w:tr w14:paraId="64FD2D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5202F1F">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37A72B7">
            <w:pPr>
              <w:pStyle w:val="45"/>
              <w:adjustRightInd w:val="0"/>
              <w:snapToGrid w:val="0"/>
              <w:spacing w:line="360" w:lineRule="auto"/>
              <w:jc w:val="center"/>
              <w:rPr>
                <w:rFonts w:ascii="仿宋" w:hAnsi="仿宋" w:eastAsia="仿宋" w:cs="Times New Roman"/>
                <w:color w:val="auto"/>
                <w:sz w:val="24"/>
                <w:szCs w:val="24"/>
              </w:rPr>
            </w:pPr>
            <w:r>
              <w:rPr>
                <w:rFonts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756DEB62">
            <w:pPr>
              <w:pStyle w:val="45"/>
              <w:adjustRightInd w:val="0"/>
              <w:snapToGrid w:val="0"/>
              <w:spacing w:line="360" w:lineRule="auto"/>
              <w:jc w:val="left"/>
              <w:rPr>
                <w:rFonts w:ascii="仿宋" w:hAnsi="仿宋" w:eastAsia="仿宋" w:cs="Times New Roman"/>
                <w:color w:val="auto"/>
                <w:sz w:val="24"/>
                <w:szCs w:val="24"/>
              </w:rPr>
            </w:pPr>
            <w:r>
              <w:rPr>
                <w:rFonts w:ascii="仿宋" w:hAnsi="仿宋" w:eastAsia="仿宋" w:cs="Times New Roman"/>
                <w:color w:val="auto"/>
                <w:sz w:val="24"/>
                <w:szCs w:val="24"/>
              </w:rPr>
              <w:t>具体采购需求详见第三章采购需求。</w:t>
            </w:r>
          </w:p>
        </w:tc>
      </w:tr>
      <w:tr w14:paraId="0FD61D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502A333">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1703D2C">
            <w:pPr>
              <w:pStyle w:val="45"/>
              <w:adjustRightInd w:val="0"/>
              <w:snapToGrid w:val="0"/>
              <w:spacing w:line="360" w:lineRule="auto"/>
              <w:jc w:val="center"/>
              <w:rPr>
                <w:rFonts w:ascii="仿宋" w:hAnsi="仿宋" w:eastAsia="仿宋" w:cs="Times New Roman"/>
                <w:color w:val="auto"/>
                <w:sz w:val="24"/>
                <w:szCs w:val="24"/>
              </w:rPr>
            </w:pPr>
            <w:r>
              <w:rPr>
                <w:rFonts w:hint="eastAsia" w:ascii="仿宋" w:hAnsi="仿宋" w:eastAsia="仿宋" w:cs="Times New Roman"/>
                <w:color w:val="auto"/>
                <w:sz w:val="24"/>
                <w:szCs w:val="24"/>
              </w:rPr>
              <w:t>交货期、质保期</w:t>
            </w:r>
          </w:p>
        </w:tc>
        <w:tc>
          <w:tcPr>
            <w:tcW w:w="6342" w:type="dxa"/>
            <w:tcBorders>
              <w:top w:val="single" w:color="auto" w:sz="4" w:space="0"/>
              <w:left w:val="single" w:color="auto" w:sz="4" w:space="0"/>
              <w:bottom w:val="single" w:color="auto" w:sz="4" w:space="0"/>
              <w:right w:val="single" w:color="auto" w:sz="4" w:space="0"/>
            </w:tcBorders>
            <w:vAlign w:val="center"/>
          </w:tcPr>
          <w:p w14:paraId="17436CFA">
            <w:pPr>
              <w:pStyle w:val="45"/>
              <w:adjustRightInd w:val="0"/>
              <w:snapToGrid w:val="0"/>
              <w:spacing w:line="360" w:lineRule="auto"/>
              <w:jc w:val="left"/>
              <w:rPr>
                <w:rFonts w:ascii="仿宋" w:hAnsi="仿宋" w:eastAsia="仿宋" w:cs="Times New Roman"/>
                <w:color w:val="auto"/>
                <w:sz w:val="24"/>
                <w:szCs w:val="24"/>
              </w:rPr>
            </w:pPr>
            <w:r>
              <w:rPr>
                <w:rFonts w:hint="eastAsia" w:ascii="仿宋" w:hAnsi="仿宋" w:eastAsia="仿宋" w:cs="Times New Roman"/>
                <w:color w:val="auto"/>
                <w:sz w:val="24"/>
                <w:szCs w:val="24"/>
              </w:rPr>
              <w:t>交货期：合同签订后7个日历日内</w:t>
            </w:r>
          </w:p>
          <w:p w14:paraId="3D584A45">
            <w:pPr>
              <w:pStyle w:val="45"/>
              <w:adjustRightInd w:val="0"/>
              <w:snapToGrid w:val="0"/>
              <w:spacing w:line="360" w:lineRule="auto"/>
              <w:jc w:val="left"/>
              <w:rPr>
                <w:rFonts w:ascii="仿宋" w:hAnsi="仿宋" w:eastAsia="仿宋" w:cs="Courier New"/>
                <w:color w:val="auto"/>
                <w:sz w:val="24"/>
                <w:szCs w:val="24"/>
              </w:rPr>
            </w:pPr>
            <w:r>
              <w:rPr>
                <w:rFonts w:ascii="仿宋" w:hAnsi="仿宋" w:eastAsia="仿宋" w:cs="Times New Roman"/>
                <w:color w:val="auto"/>
                <w:sz w:val="24"/>
                <w:szCs w:val="24"/>
              </w:rPr>
              <w:t>是否允许负偏离：</w:t>
            </w:r>
            <w:r>
              <w:rPr>
                <w:rFonts w:ascii="Segoe UI Symbol" w:hAnsi="Segoe UI Symbol" w:eastAsia="仿宋" w:cs="Segoe UI Symbol"/>
                <w:color w:val="auto"/>
                <w:sz w:val="24"/>
                <w:szCs w:val="24"/>
              </w:rPr>
              <w:t>☑</w:t>
            </w:r>
            <w:r>
              <w:rPr>
                <w:rFonts w:ascii="仿宋" w:hAnsi="仿宋" w:eastAsia="仿宋" w:cs="Courier New"/>
                <w:color w:val="auto"/>
                <w:sz w:val="24"/>
                <w:szCs w:val="24"/>
              </w:rPr>
              <w:t>不允许   □允许</w:t>
            </w:r>
          </w:p>
        </w:tc>
      </w:tr>
      <w:tr w14:paraId="2B39B0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9B5312D">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D6EFE7">
            <w:pPr>
              <w:pStyle w:val="45"/>
              <w:adjustRightInd w:val="0"/>
              <w:snapToGrid w:val="0"/>
              <w:spacing w:line="360" w:lineRule="auto"/>
              <w:jc w:val="center"/>
              <w:rPr>
                <w:rFonts w:ascii="仿宋" w:hAnsi="仿宋" w:eastAsia="仿宋" w:cs="Courier New"/>
                <w:color w:val="auto"/>
                <w:sz w:val="24"/>
                <w:szCs w:val="24"/>
              </w:rPr>
            </w:pPr>
            <w:r>
              <w:rPr>
                <w:rFonts w:hint="eastAsia" w:ascii="仿宋" w:hAnsi="仿宋" w:eastAsia="仿宋" w:cs="Courier New"/>
                <w:color w:val="auto"/>
                <w:sz w:val="24"/>
                <w:szCs w:val="24"/>
              </w:rPr>
              <w:t>交货</w:t>
            </w:r>
            <w:r>
              <w:rPr>
                <w:rFonts w:ascii="仿宋" w:hAnsi="仿宋" w:eastAsia="仿宋" w:cs="Courier New"/>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536F3D99">
            <w:pPr>
              <w:pStyle w:val="45"/>
              <w:adjustRightInd w:val="0"/>
              <w:snapToGrid w:val="0"/>
              <w:spacing w:line="360" w:lineRule="auto"/>
              <w:jc w:val="left"/>
              <w:rPr>
                <w:rFonts w:ascii="仿宋" w:hAnsi="仿宋" w:eastAsia="仿宋" w:cs="Courier New"/>
                <w:color w:val="auto"/>
                <w:sz w:val="24"/>
                <w:szCs w:val="24"/>
              </w:rPr>
            </w:pPr>
            <w:r>
              <w:rPr>
                <w:rFonts w:hint="eastAsia" w:ascii="仿宋" w:hAnsi="仿宋" w:eastAsia="仿宋" w:cs="Courier New"/>
                <w:color w:val="auto"/>
                <w:sz w:val="24"/>
                <w:szCs w:val="24"/>
              </w:rPr>
              <w:t>中国科学技术大学，采购人指定地点</w:t>
            </w:r>
          </w:p>
        </w:tc>
      </w:tr>
      <w:tr w14:paraId="32F5F3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BBE8AC">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C6D832C">
            <w:pPr>
              <w:pStyle w:val="45"/>
              <w:adjustRightInd w:val="0"/>
              <w:snapToGrid w:val="0"/>
              <w:spacing w:line="360" w:lineRule="auto"/>
              <w:jc w:val="center"/>
              <w:rPr>
                <w:rFonts w:ascii="仿宋" w:hAnsi="仿宋" w:eastAsia="仿宋" w:cs="Courier New"/>
                <w:color w:val="auto"/>
                <w:sz w:val="24"/>
                <w:szCs w:val="24"/>
              </w:rPr>
            </w:pPr>
            <w:r>
              <w:rPr>
                <w:rFonts w:ascii="仿宋" w:hAnsi="仿宋" w:eastAsia="仿宋" w:cs="Courier New"/>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1F602B60">
            <w:pPr>
              <w:pStyle w:val="45"/>
              <w:adjustRightInd w:val="0"/>
              <w:snapToGrid w:val="0"/>
              <w:spacing w:line="360" w:lineRule="auto"/>
              <w:jc w:val="left"/>
              <w:rPr>
                <w:rFonts w:ascii="仿宋" w:hAnsi="仿宋" w:eastAsia="仿宋" w:cs="Courier New"/>
                <w:color w:val="auto"/>
                <w:sz w:val="24"/>
                <w:szCs w:val="24"/>
              </w:rPr>
            </w:pPr>
            <w:r>
              <w:rPr>
                <w:rFonts w:hint="eastAsia" w:ascii="仿宋" w:hAnsi="仿宋" w:eastAsia="仿宋" w:cs="Courier New"/>
                <w:color w:val="auto"/>
                <w:sz w:val="24"/>
                <w:szCs w:val="24"/>
              </w:rPr>
              <w:t>响应报价包括包含劳务、管理费、利润、税金、</w:t>
            </w:r>
            <w:r>
              <w:rPr>
                <w:rFonts w:ascii="仿宋" w:hAnsi="仿宋" w:eastAsia="仿宋" w:cs="Courier New"/>
                <w:color w:val="auto"/>
                <w:sz w:val="24"/>
                <w:szCs w:val="24"/>
              </w:rPr>
              <w:t>其他服务等</w:t>
            </w:r>
            <w:r>
              <w:rPr>
                <w:rFonts w:hint="eastAsia" w:ascii="仿宋" w:hAnsi="仿宋" w:eastAsia="仿宋" w:cs="Courier New"/>
                <w:color w:val="auto"/>
                <w:sz w:val="24"/>
                <w:szCs w:val="24"/>
              </w:rPr>
              <w:t>，以及采购合同中明示或暗示的所有责任、义务和风险。</w:t>
            </w:r>
          </w:p>
        </w:tc>
      </w:tr>
      <w:tr w14:paraId="04575B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012FF78">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E56C29">
            <w:pPr>
              <w:pStyle w:val="45"/>
              <w:adjustRightInd w:val="0"/>
              <w:snapToGrid w:val="0"/>
              <w:spacing w:line="360" w:lineRule="auto"/>
              <w:jc w:val="center"/>
              <w:rPr>
                <w:rFonts w:ascii="仿宋" w:hAnsi="仿宋" w:eastAsia="仿宋" w:cs="Courier New"/>
                <w:color w:val="auto"/>
                <w:sz w:val="24"/>
                <w:szCs w:val="24"/>
              </w:rPr>
            </w:pPr>
            <w:r>
              <w:rPr>
                <w:rFonts w:ascii="仿宋" w:hAnsi="仿宋" w:eastAsia="仿宋" w:cs="Courier New"/>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473E7E19">
            <w:pPr>
              <w:pStyle w:val="45"/>
              <w:adjustRightInd w:val="0"/>
              <w:snapToGrid w:val="0"/>
              <w:spacing w:line="360" w:lineRule="auto"/>
              <w:jc w:val="left"/>
              <w:rPr>
                <w:rFonts w:ascii="仿宋" w:hAnsi="仿宋" w:eastAsia="仿宋" w:cs="Courier New"/>
                <w:color w:val="auto"/>
                <w:sz w:val="24"/>
                <w:szCs w:val="24"/>
              </w:rPr>
            </w:pPr>
            <w:r>
              <w:rPr>
                <w:rFonts w:hint="eastAsia" w:ascii="仿宋" w:hAnsi="仿宋" w:eastAsia="仿宋" w:cs="Courier New"/>
                <w:color w:val="auto"/>
                <w:sz w:val="24"/>
                <w:szCs w:val="24"/>
              </w:rPr>
              <w:t>7.5万元</w:t>
            </w:r>
          </w:p>
        </w:tc>
      </w:tr>
      <w:tr w14:paraId="783940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BD391DE">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ABBA434">
            <w:pPr>
              <w:pStyle w:val="45"/>
              <w:adjustRightInd w:val="0"/>
              <w:snapToGrid w:val="0"/>
              <w:spacing w:line="360" w:lineRule="auto"/>
              <w:jc w:val="center"/>
              <w:rPr>
                <w:rFonts w:ascii="仿宋" w:hAnsi="仿宋" w:eastAsia="仿宋" w:cs="Courier New"/>
                <w:color w:val="auto"/>
                <w:sz w:val="24"/>
                <w:szCs w:val="24"/>
              </w:rPr>
            </w:pPr>
            <w:r>
              <w:rPr>
                <w:rFonts w:ascii="仿宋" w:hAnsi="仿宋" w:eastAsia="仿宋" w:cs="Courier New"/>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4DF0D252">
            <w:pPr>
              <w:pStyle w:val="45"/>
              <w:adjustRightInd w:val="0"/>
              <w:snapToGrid w:val="0"/>
              <w:spacing w:line="360" w:lineRule="auto"/>
              <w:jc w:val="left"/>
              <w:rPr>
                <w:rFonts w:ascii="仿宋" w:hAnsi="仿宋" w:eastAsia="仿宋" w:cs="Courier New"/>
                <w:color w:val="auto"/>
                <w:sz w:val="24"/>
                <w:szCs w:val="24"/>
              </w:rPr>
            </w:pPr>
            <w:r>
              <w:rPr>
                <w:rFonts w:hint="eastAsia" w:ascii="仿宋" w:hAnsi="仿宋" w:eastAsia="仿宋" w:cs="Courier New"/>
                <w:color w:val="auto"/>
                <w:sz w:val="24"/>
                <w:szCs w:val="24"/>
              </w:rPr>
              <w:t>货到验收合格且收到全额发票后甲方于</w:t>
            </w:r>
            <w:r>
              <w:rPr>
                <w:rFonts w:ascii="仿宋" w:hAnsi="仿宋" w:eastAsia="仿宋" w:cs="Courier New"/>
                <w:color w:val="auto"/>
                <w:sz w:val="24"/>
                <w:szCs w:val="24"/>
              </w:rPr>
              <w:t>30</w:t>
            </w:r>
            <w:r>
              <w:rPr>
                <w:rFonts w:hint="eastAsia" w:ascii="仿宋" w:hAnsi="仿宋" w:eastAsia="仿宋" w:cs="Courier New"/>
                <w:color w:val="auto"/>
                <w:sz w:val="24"/>
                <w:szCs w:val="24"/>
              </w:rPr>
              <w:t>日内(如遇寒暑假则顺延</w:t>
            </w:r>
            <w:r>
              <w:rPr>
                <w:rFonts w:ascii="仿宋" w:hAnsi="仿宋" w:eastAsia="仿宋" w:cs="Courier New"/>
                <w:color w:val="auto"/>
                <w:sz w:val="24"/>
                <w:szCs w:val="24"/>
              </w:rPr>
              <w:t>)</w:t>
            </w:r>
            <w:r>
              <w:rPr>
                <w:rFonts w:hint="eastAsia" w:ascii="仿宋" w:hAnsi="仿宋" w:eastAsia="仿宋" w:cs="Courier New"/>
                <w:color w:val="auto"/>
                <w:sz w:val="24"/>
                <w:szCs w:val="24"/>
              </w:rPr>
              <w:t>支付全部款项。</w:t>
            </w:r>
          </w:p>
        </w:tc>
      </w:tr>
      <w:tr w14:paraId="4A7F8A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B9AA951">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2FD0D51">
            <w:pPr>
              <w:pStyle w:val="45"/>
              <w:adjustRightInd w:val="0"/>
              <w:snapToGrid w:val="0"/>
              <w:spacing w:line="360" w:lineRule="auto"/>
              <w:jc w:val="center"/>
              <w:rPr>
                <w:rFonts w:ascii="仿宋" w:hAnsi="仿宋" w:eastAsia="仿宋" w:cs="Courier New"/>
                <w:color w:val="auto"/>
                <w:sz w:val="24"/>
                <w:szCs w:val="24"/>
              </w:rPr>
            </w:pPr>
            <w:r>
              <w:rPr>
                <w:rFonts w:ascii="仿宋" w:hAnsi="仿宋" w:eastAsia="仿宋" w:cs="Courier New"/>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648F63A4">
            <w:pPr>
              <w:pStyle w:val="45"/>
              <w:adjustRightInd w:val="0"/>
              <w:snapToGrid w:val="0"/>
              <w:spacing w:line="360" w:lineRule="auto"/>
              <w:jc w:val="left"/>
              <w:rPr>
                <w:rFonts w:ascii="仿宋" w:hAnsi="仿宋" w:eastAsia="仿宋" w:cs="Courier New"/>
                <w:color w:val="auto"/>
                <w:sz w:val="24"/>
                <w:szCs w:val="24"/>
              </w:rPr>
            </w:pPr>
            <w:r>
              <w:rPr>
                <w:rFonts w:ascii="仿宋" w:hAnsi="仿宋" w:eastAsia="仿宋" w:cs="Courier New"/>
                <w:color w:val="auto"/>
                <w:sz w:val="24"/>
                <w:szCs w:val="24"/>
              </w:rPr>
              <w:t>见</w:t>
            </w:r>
            <w:r>
              <w:rPr>
                <w:rFonts w:hint="eastAsia" w:ascii="仿宋" w:hAnsi="仿宋" w:eastAsia="仿宋" w:cs="Courier New"/>
                <w:color w:val="auto"/>
                <w:sz w:val="24"/>
                <w:szCs w:val="24"/>
              </w:rPr>
              <w:t>询价公告</w:t>
            </w:r>
          </w:p>
        </w:tc>
      </w:tr>
      <w:tr w14:paraId="126C35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D711034">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02B3292">
            <w:pPr>
              <w:pStyle w:val="45"/>
              <w:adjustRightInd w:val="0"/>
              <w:snapToGrid w:val="0"/>
              <w:spacing w:line="360" w:lineRule="auto"/>
              <w:jc w:val="center"/>
              <w:rPr>
                <w:rFonts w:ascii="仿宋" w:hAnsi="仿宋" w:eastAsia="仿宋" w:cs="Courier New"/>
                <w:color w:val="auto"/>
                <w:sz w:val="24"/>
                <w:szCs w:val="24"/>
              </w:rPr>
            </w:pPr>
            <w:r>
              <w:rPr>
                <w:rFonts w:ascii="仿宋" w:hAnsi="仿宋" w:eastAsia="仿宋" w:cs="Courier New"/>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3F2A344D">
            <w:pPr>
              <w:pStyle w:val="45"/>
              <w:adjustRightInd w:val="0"/>
              <w:snapToGrid w:val="0"/>
              <w:spacing w:line="360" w:lineRule="auto"/>
              <w:jc w:val="left"/>
              <w:rPr>
                <w:rFonts w:ascii="仿宋" w:hAnsi="仿宋" w:eastAsia="仿宋" w:cs="Courier New"/>
                <w:color w:val="auto"/>
                <w:sz w:val="24"/>
                <w:szCs w:val="24"/>
              </w:rPr>
            </w:pPr>
            <w:r>
              <w:rPr>
                <w:rFonts w:ascii="仿宋" w:hAnsi="仿宋" w:eastAsia="仿宋" w:cs="Courier New"/>
                <w:color w:val="auto"/>
                <w:sz w:val="24"/>
                <w:szCs w:val="24"/>
              </w:rPr>
              <w:t>不接受</w:t>
            </w:r>
          </w:p>
        </w:tc>
      </w:tr>
      <w:tr w14:paraId="61552F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E533662">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B5BE3DC">
            <w:pPr>
              <w:pStyle w:val="45"/>
              <w:adjustRightInd w:val="0"/>
              <w:snapToGrid w:val="0"/>
              <w:spacing w:line="360" w:lineRule="auto"/>
              <w:jc w:val="left"/>
              <w:rPr>
                <w:rFonts w:ascii="仿宋" w:hAnsi="仿宋" w:eastAsia="仿宋" w:cs="Courier New"/>
                <w:color w:val="auto"/>
                <w:sz w:val="24"/>
                <w:szCs w:val="24"/>
              </w:rPr>
            </w:pPr>
            <w:r>
              <w:rPr>
                <w:rFonts w:hint="eastAsia" w:ascii="仿宋" w:hAnsi="仿宋" w:eastAsia="仿宋" w:cs="Courier New"/>
                <w:color w:val="auto"/>
                <w:sz w:val="24"/>
                <w:szCs w:val="24"/>
              </w:rPr>
              <w:t>响应文件分数及提交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68849BEA">
            <w:pPr>
              <w:adjustRightInd w:val="0"/>
              <w:snapToGrid w:val="0"/>
              <w:spacing w:line="360" w:lineRule="auto"/>
              <w:rPr>
                <w:rFonts w:ascii="仿宋" w:hAnsi="仿宋" w:eastAsia="仿宋"/>
                <w:sz w:val="24"/>
                <w:szCs w:val="24"/>
              </w:rPr>
            </w:pPr>
            <w:r>
              <w:rPr>
                <w:rFonts w:hint="eastAsia" w:ascii="仿宋" w:hAnsi="仿宋" w:eastAsia="仿宋"/>
                <w:sz w:val="24"/>
                <w:szCs w:val="24"/>
              </w:rPr>
              <w:t>纸质正本一份，每页加盖供应商公章，密封提交，密封袋注明项目名称和并加盖供应商公章。</w:t>
            </w:r>
          </w:p>
        </w:tc>
      </w:tr>
      <w:tr w14:paraId="74036D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C1E4B0E">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C8DA386">
            <w:pPr>
              <w:pStyle w:val="45"/>
              <w:adjustRightInd w:val="0"/>
              <w:snapToGrid w:val="0"/>
              <w:spacing w:line="360" w:lineRule="auto"/>
              <w:jc w:val="center"/>
              <w:rPr>
                <w:rFonts w:ascii="仿宋" w:hAnsi="仿宋" w:eastAsia="仿宋" w:cs="Courier New"/>
                <w:color w:val="auto"/>
                <w:sz w:val="24"/>
                <w:szCs w:val="24"/>
              </w:rPr>
            </w:pPr>
            <w:r>
              <w:rPr>
                <w:rFonts w:hint="eastAsia" w:ascii="仿宋" w:hAnsi="仿宋" w:eastAsia="仿宋" w:cs="Courier New"/>
                <w:color w:val="auto"/>
                <w:sz w:val="24"/>
                <w:szCs w:val="24"/>
              </w:rPr>
              <w:t>样品要求</w:t>
            </w:r>
          </w:p>
        </w:tc>
        <w:tc>
          <w:tcPr>
            <w:tcW w:w="6342" w:type="dxa"/>
            <w:tcBorders>
              <w:top w:val="single" w:color="auto" w:sz="4" w:space="0"/>
              <w:left w:val="single" w:color="auto" w:sz="4" w:space="0"/>
              <w:bottom w:val="single" w:color="auto" w:sz="4" w:space="0"/>
              <w:right w:val="single" w:color="auto" w:sz="4" w:space="0"/>
            </w:tcBorders>
            <w:vAlign w:val="center"/>
          </w:tcPr>
          <w:p w14:paraId="64A85153">
            <w:pPr>
              <w:adjustRightInd w:val="0"/>
              <w:snapToGrid w:val="0"/>
              <w:spacing w:line="360" w:lineRule="auto"/>
              <w:rPr>
                <w:rFonts w:ascii="仿宋" w:hAnsi="仿宋" w:eastAsia="仿宋"/>
                <w:sz w:val="24"/>
                <w:szCs w:val="24"/>
              </w:rPr>
            </w:pPr>
            <w:r>
              <w:rPr>
                <w:rFonts w:hint="eastAsia" w:ascii="仿宋" w:hAnsi="仿宋" w:eastAsia="仿宋"/>
                <w:sz w:val="24"/>
                <w:szCs w:val="24"/>
              </w:rPr>
              <w:t>需提供样品，作为评审、供货及验收使用，样品如与询价文件要求不符，采购人有权取消其投标资格</w:t>
            </w:r>
          </w:p>
        </w:tc>
      </w:tr>
      <w:tr w14:paraId="40649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CBB40C7">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BB13ECE">
            <w:pPr>
              <w:adjustRightInd w:val="0"/>
              <w:snapToGrid w:val="0"/>
              <w:spacing w:line="360" w:lineRule="auto"/>
              <w:jc w:val="center"/>
              <w:rPr>
                <w:rFonts w:ascii="仿宋" w:hAnsi="仿宋" w:eastAsia="仿宋"/>
                <w:sz w:val="24"/>
                <w:szCs w:val="24"/>
              </w:rPr>
            </w:pPr>
            <w:r>
              <w:rPr>
                <w:rFonts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31ED8F79">
            <w:pPr>
              <w:adjustRightInd w:val="0"/>
              <w:snapToGrid w:val="0"/>
              <w:spacing w:line="360" w:lineRule="auto"/>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90</w:t>
            </w:r>
            <w:r>
              <w:rPr>
                <w:rFonts w:ascii="仿宋" w:hAnsi="仿宋" w:eastAsia="仿宋"/>
                <w:sz w:val="24"/>
                <w:szCs w:val="24"/>
              </w:rPr>
              <w:t xml:space="preserve"> 日历天（从提交响应文件截止之日算起）</w:t>
            </w:r>
          </w:p>
        </w:tc>
      </w:tr>
      <w:tr w14:paraId="504990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E7856A">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3865129">
            <w:pPr>
              <w:tabs>
                <w:tab w:val="left" w:pos="1060"/>
              </w:tabs>
              <w:adjustRightInd w:val="0"/>
              <w:snapToGrid w:val="0"/>
              <w:spacing w:line="360" w:lineRule="auto"/>
              <w:ind w:right="-111"/>
              <w:jc w:val="center"/>
              <w:textAlignment w:val="baseline"/>
              <w:rPr>
                <w:rFonts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414F6982">
            <w:pPr>
              <w:tabs>
                <w:tab w:val="left" w:pos="1060"/>
              </w:tabs>
              <w:adjustRightInd w:val="0"/>
              <w:snapToGrid w:val="0"/>
              <w:spacing w:line="360" w:lineRule="auto"/>
              <w:ind w:left="103" w:right="-111"/>
              <w:textAlignment w:val="baseline"/>
              <w:rPr>
                <w:rFonts w:ascii="仿宋" w:hAnsi="仿宋" w:eastAsia="仿宋"/>
                <w:sz w:val="24"/>
                <w:szCs w:val="24"/>
              </w:rPr>
            </w:pPr>
            <w:r>
              <w:rPr>
                <w:rFonts w:hint="eastAsia" w:ascii="仿宋" w:hAnsi="仿宋" w:eastAsia="仿宋"/>
                <w:sz w:val="24"/>
                <w:szCs w:val="24"/>
              </w:rPr>
              <w:t>否</w:t>
            </w:r>
          </w:p>
        </w:tc>
      </w:tr>
      <w:tr w14:paraId="262136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76B87F5">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620629">
            <w:pPr>
              <w:adjustRightInd w:val="0"/>
              <w:snapToGrid w:val="0"/>
              <w:spacing w:line="360" w:lineRule="auto"/>
              <w:jc w:val="center"/>
              <w:textAlignment w:val="baseline"/>
              <w:rPr>
                <w:rFonts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tcPr>
          <w:p w14:paraId="784914DC">
            <w:pPr>
              <w:tabs>
                <w:tab w:val="left" w:pos="1060"/>
              </w:tabs>
              <w:adjustRightInd w:val="0"/>
              <w:snapToGrid w:val="0"/>
              <w:spacing w:line="360" w:lineRule="auto"/>
              <w:ind w:right="-111"/>
              <w:textAlignment w:val="baseline"/>
              <w:rPr>
                <w:rFonts w:ascii="仿宋" w:hAnsi="仿宋" w:eastAsia="仿宋"/>
                <w:sz w:val="24"/>
                <w:szCs w:val="24"/>
              </w:rPr>
            </w:pPr>
            <w:r>
              <w:rPr>
                <w:rFonts w:hint="eastAsia" w:ascii="仿宋" w:hAnsi="仿宋" w:eastAsia="仿宋"/>
                <w:sz w:val="24"/>
                <w:szCs w:val="24"/>
              </w:rPr>
              <w:t>见询价公告</w:t>
            </w:r>
          </w:p>
        </w:tc>
      </w:tr>
      <w:tr w14:paraId="246C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8400606">
            <w:pPr>
              <w:numPr>
                <w:ilvl w:val="0"/>
                <w:numId w:val="11"/>
              </w:numPr>
              <w:adjustRightInd w:val="0"/>
              <w:snapToGrid w:val="0"/>
              <w:spacing w:line="360" w:lineRule="auto"/>
              <w:jc w:val="center"/>
              <w:rPr>
                <w:rFonts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05E1E42">
            <w:pPr>
              <w:adjustRightInd w:val="0"/>
              <w:snapToGrid w:val="0"/>
              <w:spacing w:line="360" w:lineRule="auto"/>
              <w:jc w:val="center"/>
              <w:textAlignment w:val="baseline"/>
              <w:rPr>
                <w:rFonts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560DBF76">
            <w:pPr>
              <w:pStyle w:val="45"/>
              <w:tabs>
                <w:tab w:val="left" w:pos="1060"/>
              </w:tabs>
              <w:adjustRightInd w:val="0"/>
              <w:snapToGrid w:val="0"/>
              <w:spacing w:line="360" w:lineRule="auto"/>
              <w:ind w:right="-111"/>
              <w:textAlignment w:val="baseline"/>
              <w:rPr>
                <w:rFonts w:ascii="仿宋" w:hAnsi="仿宋" w:eastAsia="仿宋" w:cs="Courier New"/>
                <w:color w:val="auto"/>
                <w:sz w:val="24"/>
                <w:szCs w:val="24"/>
              </w:rPr>
            </w:pPr>
            <w:r>
              <w:rPr>
                <w:rFonts w:ascii="仿宋" w:hAnsi="仿宋" w:eastAsia="仿宋" w:cs="Courier New"/>
                <w:color w:val="auto"/>
                <w:sz w:val="24"/>
                <w:szCs w:val="24"/>
              </w:rPr>
              <w:t>（1）</w:t>
            </w:r>
            <w:r>
              <w:rPr>
                <w:rFonts w:hint="eastAsia" w:ascii="仿宋" w:hAnsi="仿宋" w:eastAsia="仿宋"/>
                <w:sz w:val="24"/>
                <w:szCs w:val="24"/>
              </w:rPr>
              <w:t>响应</w:t>
            </w:r>
            <w:r>
              <w:rPr>
                <w:rFonts w:ascii="仿宋" w:hAnsi="仿宋" w:eastAsia="仿宋" w:cs="Courier New"/>
                <w:color w:val="auto"/>
                <w:sz w:val="24"/>
                <w:szCs w:val="24"/>
              </w:rPr>
              <w:t>文件中所称时间均指北京时间。</w:t>
            </w:r>
          </w:p>
        </w:tc>
      </w:tr>
    </w:tbl>
    <w:p w14:paraId="70FE8266">
      <w:pPr>
        <w:pStyle w:val="6"/>
        <w:spacing w:line="340" w:lineRule="exact"/>
        <w:rPr>
          <w:rFonts w:ascii="仿宋" w:hAnsi="仿宋" w:eastAsia="仿宋"/>
          <w:color w:val="auto"/>
          <w:sz w:val="24"/>
          <w:szCs w:val="24"/>
        </w:rPr>
      </w:pPr>
      <w:bookmarkStart w:id="18" w:name="_Toc228581635"/>
      <w:bookmarkStart w:id="19" w:name="_Toc102227314"/>
      <w:r>
        <w:rPr>
          <w:rFonts w:ascii="黑体" w:hAnsi="黑体" w:eastAsia="黑体"/>
          <w:color w:val="auto"/>
          <w:sz w:val="28"/>
          <w:szCs w:val="28"/>
        </w:rPr>
        <w:br w:type="page"/>
      </w:r>
      <w:r>
        <w:rPr>
          <w:rFonts w:hint="eastAsia" w:ascii="仿宋" w:hAnsi="仿宋" w:eastAsia="仿宋"/>
          <w:color w:val="auto"/>
          <w:sz w:val="24"/>
          <w:szCs w:val="24"/>
        </w:rPr>
        <w:t>一、询价费用</w:t>
      </w:r>
      <w:bookmarkEnd w:id="18"/>
      <w:bookmarkEnd w:id="19"/>
    </w:p>
    <w:p w14:paraId="15D06FA5">
      <w:pPr>
        <w:pStyle w:val="294"/>
        <w:spacing w:line="360" w:lineRule="auto"/>
        <w:ind w:firstLine="480" w:firstLineChars="200"/>
        <w:rPr>
          <w:rFonts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5290F806">
      <w:pPr>
        <w:pStyle w:val="6"/>
        <w:spacing w:line="340" w:lineRule="exact"/>
        <w:rPr>
          <w:rFonts w:ascii="仿宋" w:hAnsi="仿宋" w:eastAsia="仿宋"/>
          <w:color w:val="auto"/>
          <w:sz w:val="24"/>
          <w:szCs w:val="24"/>
        </w:rPr>
      </w:pPr>
      <w:bookmarkStart w:id="20" w:name="_Toc228581636"/>
      <w:bookmarkStart w:id="21" w:name="_Toc102227316"/>
      <w:r>
        <w:rPr>
          <w:rFonts w:hint="eastAsia" w:ascii="仿宋" w:hAnsi="仿宋" w:eastAsia="仿宋"/>
          <w:color w:val="auto"/>
          <w:sz w:val="24"/>
          <w:szCs w:val="24"/>
        </w:rPr>
        <w:t>二、</w:t>
      </w:r>
      <w:bookmarkEnd w:id="20"/>
      <w:bookmarkEnd w:id="21"/>
      <w:r>
        <w:rPr>
          <w:rFonts w:hint="eastAsia" w:ascii="仿宋" w:hAnsi="仿宋" w:eastAsia="仿宋"/>
          <w:color w:val="auto"/>
          <w:sz w:val="24"/>
          <w:szCs w:val="24"/>
        </w:rPr>
        <w:t>供应商资格</w:t>
      </w:r>
    </w:p>
    <w:p w14:paraId="31FE05C1">
      <w:pPr>
        <w:pStyle w:val="294"/>
        <w:spacing w:line="340" w:lineRule="exact"/>
        <w:ind w:firstLine="480" w:firstLineChars="200"/>
        <w:rPr>
          <w:rFonts w:ascii="仿宋" w:hAnsi="仿宋" w:eastAsia="仿宋"/>
          <w:sz w:val="24"/>
          <w:szCs w:val="24"/>
        </w:rPr>
      </w:pPr>
      <w:bookmarkStart w:id="22" w:name="_Toc102227317"/>
      <w:bookmarkStart w:id="23" w:name="_Toc228581637"/>
      <w:r>
        <w:rPr>
          <w:rFonts w:hint="eastAsia" w:ascii="仿宋" w:hAnsi="仿宋" w:eastAsia="仿宋"/>
          <w:sz w:val="24"/>
          <w:szCs w:val="24"/>
        </w:rPr>
        <w:t>见询价须知前附表。</w:t>
      </w:r>
    </w:p>
    <w:p w14:paraId="7AD954F8">
      <w:pPr>
        <w:pStyle w:val="6"/>
        <w:spacing w:line="380" w:lineRule="exact"/>
        <w:rPr>
          <w:rFonts w:ascii="仿宋" w:hAnsi="仿宋" w:eastAsia="仿宋"/>
          <w:color w:val="auto"/>
          <w:sz w:val="24"/>
          <w:szCs w:val="24"/>
        </w:rPr>
      </w:pPr>
      <w:r>
        <w:rPr>
          <w:rFonts w:hint="eastAsia" w:ascii="仿宋" w:hAnsi="仿宋" w:eastAsia="仿宋"/>
          <w:color w:val="auto"/>
          <w:sz w:val="24"/>
          <w:szCs w:val="24"/>
        </w:rPr>
        <w:t>三、询价采购文件</w:t>
      </w:r>
      <w:bookmarkEnd w:id="22"/>
      <w:bookmarkEnd w:id="23"/>
    </w:p>
    <w:p w14:paraId="07293AC2">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41B181AA">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04BEE472">
      <w:pPr>
        <w:spacing w:line="360" w:lineRule="auto"/>
        <w:ind w:firstLine="540"/>
        <w:rPr>
          <w:rFonts w:ascii="仿宋" w:hAnsi="仿宋" w:eastAsia="仿宋"/>
          <w:sz w:val="24"/>
          <w:szCs w:val="24"/>
        </w:rPr>
      </w:pPr>
      <w:r>
        <w:rPr>
          <w:rFonts w:hint="eastAsia" w:ascii="仿宋" w:hAnsi="仿宋" w:eastAsia="仿宋"/>
          <w:sz w:val="24"/>
          <w:szCs w:val="24"/>
        </w:rPr>
        <w:t>3、询价采购文件的澄清：见询价须知前附表。</w:t>
      </w:r>
    </w:p>
    <w:p w14:paraId="4DAF7CA6">
      <w:pPr>
        <w:pStyle w:val="6"/>
        <w:spacing w:line="380" w:lineRule="exact"/>
        <w:rPr>
          <w:rFonts w:ascii="仿宋" w:hAnsi="仿宋" w:eastAsia="仿宋"/>
          <w:color w:val="auto"/>
          <w:sz w:val="24"/>
          <w:szCs w:val="24"/>
        </w:rPr>
      </w:pPr>
      <w:bookmarkStart w:id="24" w:name="_Toc102227318"/>
      <w:bookmarkStart w:id="25" w:name="_Toc228581638"/>
      <w:r>
        <w:rPr>
          <w:rFonts w:hint="eastAsia" w:ascii="仿宋" w:hAnsi="仿宋" w:eastAsia="仿宋"/>
          <w:color w:val="auto"/>
          <w:sz w:val="24"/>
          <w:szCs w:val="24"/>
        </w:rPr>
        <w:t>四、询价要求</w:t>
      </w:r>
      <w:bookmarkEnd w:id="24"/>
      <w:bookmarkEnd w:id="25"/>
    </w:p>
    <w:p w14:paraId="76CC67AF">
      <w:pPr>
        <w:spacing w:line="360" w:lineRule="auto"/>
        <w:ind w:firstLine="480" w:firstLineChars="200"/>
        <w:rPr>
          <w:rFonts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688F0AB4">
      <w:pPr>
        <w:spacing w:line="360" w:lineRule="auto"/>
        <w:ind w:firstLine="480" w:firstLineChars="200"/>
        <w:rPr>
          <w:rFonts w:ascii="仿宋" w:hAnsi="仿宋" w:eastAsia="仿宋"/>
          <w:sz w:val="24"/>
          <w:szCs w:val="24"/>
        </w:rPr>
      </w:pPr>
      <w:r>
        <w:rPr>
          <w:rFonts w:hint="eastAsia" w:ascii="仿宋" w:hAnsi="仿宋" w:eastAsia="仿宋"/>
          <w:sz w:val="24"/>
          <w:szCs w:val="24"/>
        </w:rPr>
        <w:t>2、询价有效期：见询价须知前附表。</w:t>
      </w:r>
    </w:p>
    <w:p w14:paraId="0FC8C30A">
      <w:pPr>
        <w:pStyle w:val="6"/>
        <w:spacing w:line="380" w:lineRule="exact"/>
        <w:rPr>
          <w:rFonts w:ascii="仿宋" w:hAnsi="仿宋" w:eastAsia="仿宋"/>
          <w:color w:val="auto"/>
          <w:sz w:val="24"/>
          <w:szCs w:val="24"/>
        </w:rPr>
      </w:pPr>
      <w:bookmarkStart w:id="26" w:name="_Toc228581639"/>
      <w:bookmarkStart w:id="27" w:name="_Toc102227319"/>
      <w:r>
        <w:rPr>
          <w:rFonts w:hint="eastAsia" w:ascii="仿宋" w:hAnsi="仿宋" w:eastAsia="仿宋"/>
          <w:color w:val="auto"/>
          <w:sz w:val="24"/>
          <w:szCs w:val="24"/>
        </w:rPr>
        <w:t>五、询价程序</w:t>
      </w:r>
      <w:bookmarkEnd w:id="26"/>
      <w:bookmarkEnd w:id="27"/>
      <w:r>
        <w:rPr>
          <w:rFonts w:hint="eastAsia" w:ascii="仿宋" w:hAnsi="仿宋" w:eastAsia="仿宋"/>
          <w:color w:val="auto"/>
          <w:sz w:val="24"/>
          <w:szCs w:val="24"/>
        </w:rPr>
        <w:t>：</w:t>
      </w:r>
    </w:p>
    <w:p w14:paraId="0E41B21D">
      <w:pPr>
        <w:snapToGrid w:val="0"/>
        <w:spacing w:line="360" w:lineRule="auto"/>
        <w:ind w:firstLine="573"/>
        <w:rPr>
          <w:rFonts w:ascii="仿宋" w:hAnsi="仿宋" w:eastAsia="仿宋"/>
          <w:sz w:val="24"/>
          <w:szCs w:val="24"/>
        </w:rPr>
      </w:pPr>
      <w:r>
        <w:rPr>
          <w:rFonts w:hint="eastAsia" w:ascii="仿宋" w:hAnsi="仿宋" w:eastAsia="仿宋"/>
          <w:sz w:val="24"/>
          <w:szCs w:val="24"/>
        </w:rPr>
        <w:t>1、采购人组织的询价按询价采购文件规定的时间和地点进行；</w:t>
      </w:r>
    </w:p>
    <w:p w14:paraId="65027B23">
      <w:pPr>
        <w:pStyle w:val="6"/>
        <w:spacing w:line="380" w:lineRule="exact"/>
        <w:rPr>
          <w:rFonts w:ascii="仿宋" w:hAnsi="仿宋" w:eastAsia="仿宋"/>
          <w:color w:val="auto"/>
          <w:sz w:val="24"/>
          <w:szCs w:val="24"/>
        </w:rPr>
      </w:pPr>
      <w:bookmarkStart w:id="28" w:name="_Toc102227320"/>
      <w:bookmarkStart w:id="29" w:name="_Toc228581640"/>
      <w:r>
        <w:rPr>
          <w:rFonts w:hint="eastAsia" w:ascii="仿宋" w:hAnsi="仿宋" w:eastAsia="仿宋"/>
          <w:color w:val="auto"/>
          <w:sz w:val="24"/>
          <w:szCs w:val="24"/>
        </w:rPr>
        <w:t>六、成交</w:t>
      </w:r>
      <w:bookmarkEnd w:id="28"/>
      <w:r>
        <w:rPr>
          <w:rFonts w:hint="eastAsia" w:ascii="仿宋" w:hAnsi="仿宋" w:eastAsia="仿宋"/>
          <w:color w:val="auto"/>
          <w:sz w:val="24"/>
          <w:szCs w:val="24"/>
        </w:rPr>
        <w:t>原则</w:t>
      </w:r>
      <w:bookmarkEnd w:id="29"/>
    </w:p>
    <w:p w14:paraId="095C7AD2">
      <w:pPr>
        <w:spacing w:line="360" w:lineRule="auto"/>
        <w:ind w:firstLine="480" w:firstLineChars="200"/>
        <w:rPr>
          <w:rFonts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33F4BF60">
      <w:pPr>
        <w:spacing w:line="360" w:lineRule="auto"/>
        <w:ind w:firstLine="480" w:firstLineChars="200"/>
        <w:rPr>
          <w:rFonts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3C388E29">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3、出现以下情况之一的，作为采购失败处理，将重新组织询价：</w:t>
      </w:r>
    </w:p>
    <w:p w14:paraId="52ED1783">
      <w:pPr>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（1）出现影响采购公正的违法、违规行为的；</w:t>
      </w:r>
    </w:p>
    <w:p w14:paraId="4F94E6F5">
      <w:pPr>
        <w:snapToGrid w:val="0"/>
        <w:spacing w:line="360" w:lineRule="auto"/>
        <w:ind w:left="570"/>
        <w:rPr>
          <w:rFonts w:ascii="仿宋" w:hAnsi="仿宋" w:eastAsia="仿宋"/>
          <w:sz w:val="24"/>
          <w:szCs w:val="24"/>
        </w:rPr>
      </w:pPr>
      <w:r>
        <w:rPr>
          <w:rFonts w:hint="eastAsia" w:ascii="仿宋" w:hAnsi="仿宋" w:eastAsia="仿宋"/>
          <w:sz w:val="24"/>
          <w:szCs w:val="24"/>
        </w:rPr>
        <w:t>（2）供应商的报价均超过了预算（最高限价），采购人不能支付的；</w:t>
      </w:r>
    </w:p>
    <w:p w14:paraId="4A09C0D9">
      <w:pPr>
        <w:snapToGrid w:val="0"/>
        <w:spacing w:line="360" w:lineRule="auto"/>
        <w:ind w:left="570"/>
        <w:rPr>
          <w:rFonts w:ascii="仿宋" w:hAnsi="仿宋" w:eastAsia="仿宋"/>
          <w:sz w:val="24"/>
          <w:szCs w:val="24"/>
        </w:rPr>
      </w:pPr>
      <w:r>
        <w:rPr>
          <w:rFonts w:hint="eastAsia" w:ascii="仿宋" w:hAnsi="仿宋" w:eastAsia="仿宋"/>
          <w:sz w:val="24"/>
          <w:szCs w:val="24"/>
        </w:rPr>
        <w:t>（3）经询价小组共同认定，所有报价均不具备竞争性的；</w:t>
      </w:r>
    </w:p>
    <w:p w14:paraId="3CC37601">
      <w:pPr>
        <w:snapToGrid w:val="0"/>
        <w:spacing w:line="360" w:lineRule="auto"/>
        <w:ind w:left="570"/>
        <w:rPr>
          <w:rFonts w:ascii="仿宋" w:hAnsi="仿宋" w:eastAsia="仿宋"/>
          <w:sz w:val="24"/>
          <w:szCs w:val="24"/>
        </w:rPr>
      </w:pPr>
      <w:r>
        <w:rPr>
          <w:rFonts w:hint="eastAsia" w:ascii="仿宋" w:hAnsi="仿宋" w:eastAsia="仿宋"/>
          <w:sz w:val="24"/>
          <w:szCs w:val="24"/>
        </w:rPr>
        <w:t>（4）因不可抗力导致重大变故，采购任务取消的；</w:t>
      </w:r>
    </w:p>
    <w:p w14:paraId="61736B2B">
      <w:pPr>
        <w:snapToGrid w:val="0"/>
        <w:spacing w:line="360" w:lineRule="auto"/>
        <w:ind w:left="570"/>
        <w:rPr>
          <w:rFonts w:ascii="仿宋" w:hAnsi="仿宋" w:eastAsia="仿宋"/>
          <w:sz w:val="24"/>
          <w:szCs w:val="24"/>
        </w:rPr>
      </w:pPr>
      <w:r>
        <w:rPr>
          <w:rFonts w:hint="eastAsia" w:ascii="仿宋" w:hAnsi="仿宋" w:eastAsia="仿宋"/>
          <w:sz w:val="24"/>
          <w:szCs w:val="24"/>
        </w:rPr>
        <w:t>（5）其他法律、法规规定的情况。</w:t>
      </w:r>
    </w:p>
    <w:p w14:paraId="6C63E1F0">
      <w:pPr>
        <w:snapToGrid w:val="0"/>
        <w:spacing w:line="360" w:lineRule="auto"/>
        <w:ind w:left="570"/>
        <w:rPr>
          <w:rFonts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088B7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27A9F623">
            <w:pPr>
              <w:widowControl/>
              <w:jc w:val="center"/>
              <w:rPr>
                <w:rFonts w:ascii="仿宋" w:hAnsi="仿宋" w:eastAsia="仿宋" w:cs="华文细黑"/>
                <w:b/>
                <w:kern w:val="0"/>
                <w:sz w:val="24"/>
                <w:szCs w:val="24"/>
              </w:rPr>
            </w:pPr>
            <w:r>
              <w:rPr>
                <w:rFonts w:hint="eastAsia" w:ascii="仿宋" w:hAnsi="仿宋" w:eastAsia="仿宋" w:cs="华文细黑"/>
                <w:b/>
                <w:kern w:val="0"/>
                <w:sz w:val="24"/>
                <w:szCs w:val="24"/>
              </w:rPr>
              <w:t>评审项</w:t>
            </w:r>
          </w:p>
        </w:tc>
        <w:tc>
          <w:tcPr>
            <w:tcW w:w="2551" w:type="dxa"/>
            <w:vAlign w:val="center"/>
          </w:tcPr>
          <w:p w14:paraId="09C062EC">
            <w:pPr>
              <w:widowControl/>
              <w:jc w:val="center"/>
              <w:rPr>
                <w:rFonts w:ascii="仿宋" w:hAnsi="仿宋" w:eastAsia="仿宋" w:cs="华文细黑"/>
                <w:b/>
                <w:kern w:val="0"/>
                <w:sz w:val="24"/>
                <w:szCs w:val="24"/>
              </w:rPr>
            </w:pPr>
            <w:r>
              <w:rPr>
                <w:rFonts w:hint="eastAsia" w:ascii="仿宋" w:hAnsi="仿宋" w:eastAsia="仿宋" w:cs="华文细黑"/>
                <w:b/>
                <w:kern w:val="0"/>
                <w:sz w:val="24"/>
                <w:szCs w:val="24"/>
              </w:rPr>
              <w:t>评审因素</w:t>
            </w:r>
          </w:p>
        </w:tc>
        <w:tc>
          <w:tcPr>
            <w:tcW w:w="5953" w:type="dxa"/>
            <w:vAlign w:val="center"/>
          </w:tcPr>
          <w:p w14:paraId="7A7C58CF">
            <w:pPr>
              <w:widowControl/>
              <w:jc w:val="center"/>
              <w:rPr>
                <w:rFonts w:ascii="仿宋" w:hAnsi="仿宋" w:eastAsia="仿宋" w:cs="华文细黑"/>
                <w:b/>
                <w:kern w:val="0"/>
                <w:sz w:val="24"/>
                <w:szCs w:val="24"/>
              </w:rPr>
            </w:pPr>
            <w:r>
              <w:rPr>
                <w:rFonts w:hint="eastAsia" w:ascii="仿宋" w:hAnsi="仿宋" w:eastAsia="仿宋" w:cs="华文细黑"/>
                <w:b/>
                <w:kern w:val="0"/>
                <w:sz w:val="24"/>
                <w:szCs w:val="24"/>
              </w:rPr>
              <w:t>评审标准</w:t>
            </w:r>
          </w:p>
        </w:tc>
      </w:tr>
      <w:tr w14:paraId="0F4CF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5DBB6DD3">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形式评审</w:t>
            </w:r>
          </w:p>
        </w:tc>
        <w:tc>
          <w:tcPr>
            <w:tcW w:w="2551" w:type="dxa"/>
            <w:vAlign w:val="center"/>
          </w:tcPr>
          <w:p w14:paraId="494D2521">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供应商名称</w:t>
            </w:r>
          </w:p>
        </w:tc>
        <w:tc>
          <w:tcPr>
            <w:tcW w:w="5953" w:type="dxa"/>
            <w:vAlign w:val="center"/>
          </w:tcPr>
          <w:p w14:paraId="2D66B2F3">
            <w:pPr>
              <w:widowControl/>
              <w:jc w:val="left"/>
              <w:rPr>
                <w:rFonts w:ascii="仿宋" w:hAnsi="仿宋" w:eastAsia="仿宋" w:cs="华文细黑"/>
                <w:kern w:val="0"/>
                <w:sz w:val="24"/>
                <w:szCs w:val="24"/>
              </w:rPr>
            </w:pPr>
            <w:r>
              <w:rPr>
                <w:rFonts w:hint="eastAsia" w:ascii="仿宋" w:hAnsi="仿宋" w:eastAsia="仿宋" w:cs="华文细黑"/>
                <w:kern w:val="0"/>
                <w:sz w:val="24"/>
                <w:szCs w:val="24"/>
              </w:rPr>
              <w:t>与营业执照一致</w:t>
            </w:r>
          </w:p>
        </w:tc>
      </w:tr>
      <w:tr w14:paraId="4BB44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30B41CEC">
            <w:pPr>
              <w:widowControl/>
              <w:jc w:val="center"/>
              <w:rPr>
                <w:rFonts w:ascii="仿宋" w:hAnsi="仿宋" w:eastAsia="仿宋" w:cs="华文细黑"/>
                <w:kern w:val="0"/>
                <w:sz w:val="24"/>
                <w:szCs w:val="24"/>
              </w:rPr>
            </w:pPr>
          </w:p>
        </w:tc>
        <w:tc>
          <w:tcPr>
            <w:tcW w:w="2551" w:type="dxa"/>
            <w:vAlign w:val="center"/>
          </w:tcPr>
          <w:p w14:paraId="2F49B7EA">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响应文件签署</w:t>
            </w:r>
          </w:p>
        </w:tc>
        <w:tc>
          <w:tcPr>
            <w:tcW w:w="5953" w:type="dxa"/>
            <w:vAlign w:val="center"/>
          </w:tcPr>
          <w:p w14:paraId="64315C09">
            <w:pPr>
              <w:widowControl/>
              <w:jc w:val="left"/>
              <w:rPr>
                <w:rFonts w:ascii="仿宋" w:hAnsi="仿宋" w:eastAsia="仿宋" w:cs="华文细黑"/>
                <w:kern w:val="0"/>
                <w:sz w:val="24"/>
                <w:szCs w:val="24"/>
              </w:rPr>
            </w:pPr>
            <w:r>
              <w:rPr>
                <w:rFonts w:hint="eastAsia" w:ascii="仿宋" w:hAnsi="仿宋" w:eastAsia="仿宋" w:cs="华文细黑"/>
                <w:kern w:val="0"/>
                <w:sz w:val="24"/>
                <w:szCs w:val="24"/>
              </w:rPr>
              <w:t>响应文件签字盖章符合询价文件规定</w:t>
            </w:r>
          </w:p>
        </w:tc>
      </w:tr>
      <w:tr w14:paraId="70149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14E66150">
            <w:pPr>
              <w:widowControl/>
              <w:jc w:val="center"/>
              <w:rPr>
                <w:rFonts w:ascii="仿宋" w:hAnsi="仿宋" w:eastAsia="仿宋" w:cs="华文细黑"/>
                <w:kern w:val="0"/>
                <w:sz w:val="24"/>
                <w:szCs w:val="24"/>
              </w:rPr>
            </w:pPr>
          </w:p>
        </w:tc>
        <w:tc>
          <w:tcPr>
            <w:tcW w:w="2551" w:type="dxa"/>
            <w:vAlign w:val="center"/>
          </w:tcPr>
          <w:p w14:paraId="230B45CE">
            <w:pPr>
              <w:spacing w:line="240" w:lineRule="exact"/>
              <w:jc w:val="center"/>
              <w:rPr>
                <w:rFonts w:ascii="仿宋" w:hAnsi="仿宋" w:eastAsia="仿宋" w:cs="华文细黑"/>
                <w:sz w:val="24"/>
                <w:szCs w:val="24"/>
              </w:rPr>
            </w:pPr>
            <w:r>
              <w:rPr>
                <w:rFonts w:hint="eastAsia" w:ascii="仿宋" w:hAnsi="仿宋" w:eastAsia="仿宋" w:cs="华文细黑"/>
                <w:sz w:val="24"/>
                <w:szCs w:val="24"/>
              </w:rPr>
              <w:t>法定代表人（单位负责人）身份证明及授权委托书</w:t>
            </w:r>
          </w:p>
        </w:tc>
        <w:tc>
          <w:tcPr>
            <w:tcW w:w="5953" w:type="dxa"/>
            <w:vAlign w:val="center"/>
          </w:tcPr>
          <w:p w14:paraId="7CEF4781">
            <w:pPr>
              <w:widowControl/>
              <w:jc w:val="left"/>
              <w:rPr>
                <w:rFonts w:ascii="仿宋" w:hAnsi="仿宋" w:eastAsia="仿宋" w:cs="华文细黑"/>
                <w:kern w:val="0"/>
                <w:sz w:val="24"/>
                <w:szCs w:val="24"/>
              </w:rPr>
            </w:pPr>
            <w:r>
              <w:rPr>
                <w:rFonts w:hint="eastAsia" w:ascii="仿宋" w:hAnsi="仿宋" w:eastAsia="仿宋" w:cs="华文细黑"/>
                <w:kern w:val="0"/>
                <w:sz w:val="24"/>
                <w:szCs w:val="24"/>
              </w:rPr>
              <w:t>法定代表人（单位负责人）身份证明及授权委托书符合询价文件规定的格式，按规定格式签字盖章</w:t>
            </w:r>
          </w:p>
        </w:tc>
      </w:tr>
      <w:tr w14:paraId="49979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E25747F">
            <w:pPr>
              <w:widowControl/>
              <w:jc w:val="center"/>
              <w:rPr>
                <w:rFonts w:ascii="仿宋" w:hAnsi="仿宋" w:eastAsia="仿宋" w:cs="华文细黑"/>
                <w:kern w:val="0"/>
                <w:sz w:val="24"/>
                <w:szCs w:val="24"/>
              </w:rPr>
            </w:pPr>
          </w:p>
        </w:tc>
        <w:tc>
          <w:tcPr>
            <w:tcW w:w="2551" w:type="dxa"/>
            <w:vAlign w:val="center"/>
          </w:tcPr>
          <w:p w14:paraId="1B7454F2">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响应文件格式</w:t>
            </w:r>
          </w:p>
        </w:tc>
        <w:tc>
          <w:tcPr>
            <w:tcW w:w="5953" w:type="dxa"/>
            <w:vAlign w:val="center"/>
          </w:tcPr>
          <w:p w14:paraId="58F36606">
            <w:pPr>
              <w:widowControl/>
              <w:jc w:val="left"/>
              <w:rPr>
                <w:rFonts w:ascii="仿宋" w:hAnsi="仿宋" w:eastAsia="仿宋" w:cs="华文细黑"/>
                <w:kern w:val="0"/>
                <w:sz w:val="24"/>
                <w:szCs w:val="24"/>
              </w:rPr>
            </w:pPr>
            <w:r>
              <w:rPr>
                <w:rFonts w:hint="eastAsia" w:ascii="仿宋" w:hAnsi="仿宋" w:eastAsia="仿宋" w:cs="华文细黑"/>
                <w:kern w:val="0"/>
                <w:sz w:val="24"/>
                <w:szCs w:val="24"/>
              </w:rPr>
              <w:t>符合询价文件给定格式要求，实质性内容齐全，关键内容、字迹清晰可辨</w:t>
            </w:r>
          </w:p>
        </w:tc>
      </w:tr>
      <w:tr w14:paraId="04468B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737B2186">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资格评审</w:t>
            </w:r>
          </w:p>
        </w:tc>
        <w:tc>
          <w:tcPr>
            <w:tcW w:w="2551" w:type="dxa"/>
            <w:vAlign w:val="center"/>
          </w:tcPr>
          <w:p w14:paraId="71411C5B">
            <w:pPr>
              <w:widowControl/>
              <w:adjustRightInd w:val="0"/>
              <w:jc w:val="center"/>
              <w:rPr>
                <w:rFonts w:ascii="仿宋" w:hAnsi="仿宋" w:eastAsia="仿宋" w:cs="华文细黑"/>
                <w:kern w:val="0"/>
                <w:sz w:val="24"/>
                <w:szCs w:val="24"/>
              </w:rPr>
            </w:pPr>
            <w:r>
              <w:rPr>
                <w:rFonts w:hint="eastAsia" w:ascii="仿宋" w:hAnsi="仿宋" w:eastAsia="仿宋" w:cs="华文细黑"/>
                <w:kern w:val="0"/>
                <w:sz w:val="24"/>
                <w:szCs w:val="24"/>
              </w:rPr>
              <w:t>资格条件</w:t>
            </w:r>
          </w:p>
        </w:tc>
        <w:tc>
          <w:tcPr>
            <w:tcW w:w="5953" w:type="dxa"/>
            <w:vAlign w:val="center"/>
          </w:tcPr>
          <w:p w14:paraId="428BC371">
            <w:pPr>
              <w:widowControl/>
              <w:adjustRightInd w:val="0"/>
              <w:rPr>
                <w:rFonts w:ascii="仿宋" w:hAnsi="仿宋" w:eastAsia="仿宋" w:cs="华文细黑"/>
                <w:kern w:val="0"/>
                <w:sz w:val="24"/>
                <w:szCs w:val="24"/>
              </w:rPr>
            </w:pPr>
            <w:r>
              <w:rPr>
                <w:rFonts w:hint="eastAsia" w:ascii="仿宋" w:hAnsi="仿宋" w:eastAsia="仿宋" w:cs="华文细黑"/>
                <w:kern w:val="0"/>
                <w:sz w:val="24"/>
                <w:szCs w:val="24"/>
              </w:rPr>
              <w:t>符合询价文件要求</w:t>
            </w:r>
          </w:p>
        </w:tc>
      </w:tr>
      <w:tr w14:paraId="549600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4EBDDA4E">
            <w:pPr>
              <w:widowControl/>
              <w:jc w:val="center"/>
              <w:rPr>
                <w:rFonts w:ascii="仿宋" w:hAnsi="仿宋" w:eastAsia="仿宋" w:cs="华文细黑"/>
                <w:kern w:val="0"/>
                <w:sz w:val="24"/>
                <w:szCs w:val="24"/>
              </w:rPr>
            </w:pPr>
          </w:p>
        </w:tc>
        <w:tc>
          <w:tcPr>
            <w:tcW w:w="2551" w:type="dxa"/>
            <w:vAlign w:val="center"/>
          </w:tcPr>
          <w:p w14:paraId="39A775C1">
            <w:pPr>
              <w:widowControl/>
              <w:adjustRightInd w:val="0"/>
              <w:jc w:val="center"/>
              <w:rPr>
                <w:rFonts w:ascii="仿宋" w:hAnsi="仿宋" w:eastAsia="仿宋" w:cs="华文细黑"/>
                <w:kern w:val="0"/>
                <w:sz w:val="24"/>
                <w:szCs w:val="24"/>
              </w:rPr>
            </w:pPr>
            <w:r>
              <w:rPr>
                <w:rFonts w:hint="eastAsia" w:ascii="仿宋" w:hAnsi="仿宋" w:eastAsia="仿宋" w:cs="华文细黑"/>
                <w:kern w:val="0"/>
                <w:sz w:val="24"/>
                <w:szCs w:val="24"/>
              </w:rPr>
              <w:t>信用状况</w:t>
            </w:r>
          </w:p>
        </w:tc>
        <w:tc>
          <w:tcPr>
            <w:tcW w:w="5953" w:type="dxa"/>
            <w:vAlign w:val="center"/>
          </w:tcPr>
          <w:p w14:paraId="22F2C1DE">
            <w:pPr>
              <w:widowControl/>
              <w:wordWrap w:val="0"/>
              <w:autoSpaceDE w:val="0"/>
              <w:autoSpaceDN w:val="0"/>
              <w:adjustRightInd w:val="0"/>
              <w:rPr>
                <w:rFonts w:ascii="仿宋" w:hAnsi="仿宋" w:eastAsia="仿宋" w:cs="华文细黑"/>
                <w:kern w:val="0"/>
                <w:sz w:val="24"/>
                <w:szCs w:val="24"/>
              </w:rPr>
            </w:pPr>
            <w:r>
              <w:rPr>
                <w:rFonts w:hint="eastAsia" w:ascii="仿宋" w:hAnsi="仿宋" w:eastAsia="仿宋" w:cs="华文细黑"/>
                <w:kern w:val="0"/>
                <w:sz w:val="24"/>
                <w:szCs w:val="24"/>
              </w:rPr>
              <w:t>符合询价采购邀请书要求</w:t>
            </w:r>
          </w:p>
        </w:tc>
      </w:tr>
      <w:tr w14:paraId="0A4DB8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39660082">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响应性评审</w:t>
            </w:r>
            <w:r>
              <w:rPr>
                <w:rFonts w:hint="eastAsia" w:ascii="仿宋" w:hAnsi="仿宋" w:eastAsia="仿宋" w:cs="华文细黑"/>
                <w:kern w:val="0"/>
                <w:sz w:val="24"/>
                <w:szCs w:val="24"/>
                <w:vertAlign w:val="superscript"/>
              </w:rPr>
              <w:t xml:space="preserve"> </w:t>
            </w:r>
          </w:p>
        </w:tc>
        <w:tc>
          <w:tcPr>
            <w:tcW w:w="2551" w:type="dxa"/>
            <w:vAlign w:val="center"/>
          </w:tcPr>
          <w:p w14:paraId="6CE46F0E">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响应报价</w:t>
            </w:r>
          </w:p>
        </w:tc>
        <w:tc>
          <w:tcPr>
            <w:tcW w:w="5953" w:type="dxa"/>
          </w:tcPr>
          <w:p w14:paraId="710DEA27">
            <w:pPr>
              <w:widowControl/>
              <w:jc w:val="left"/>
              <w:rPr>
                <w:rFonts w:ascii="仿宋" w:hAnsi="仿宋" w:eastAsia="仿宋" w:cs="华文细黑"/>
                <w:kern w:val="0"/>
                <w:sz w:val="24"/>
                <w:szCs w:val="24"/>
              </w:rPr>
            </w:pPr>
            <w:r>
              <w:rPr>
                <w:rFonts w:hint="eastAsia" w:ascii="仿宋" w:hAnsi="仿宋" w:eastAsia="仿宋" w:cs="华文细黑"/>
                <w:sz w:val="24"/>
                <w:szCs w:val="24"/>
                <w:lang w:val="zh-CN"/>
              </w:rPr>
              <w:t>响应报价不得超过采购预算（最高限价），</w:t>
            </w:r>
            <w:r>
              <w:rPr>
                <w:rFonts w:hint="eastAsia" w:ascii="仿宋" w:hAnsi="仿宋" w:eastAsia="仿宋" w:cs="华文细黑"/>
                <w:sz w:val="24"/>
                <w:szCs w:val="24"/>
              </w:rPr>
              <w:t>只能有一个有效报价，不得提交选择性报价</w:t>
            </w:r>
          </w:p>
        </w:tc>
      </w:tr>
      <w:tr w14:paraId="13DF4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3B346D9">
            <w:pPr>
              <w:widowControl/>
              <w:jc w:val="center"/>
              <w:rPr>
                <w:rFonts w:ascii="仿宋" w:hAnsi="仿宋" w:eastAsia="仿宋" w:cs="华文细黑"/>
                <w:kern w:val="0"/>
                <w:sz w:val="24"/>
                <w:szCs w:val="24"/>
              </w:rPr>
            </w:pPr>
          </w:p>
        </w:tc>
        <w:tc>
          <w:tcPr>
            <w:tcW w:w="2551" w:type="dxa"/>
            <w:vAlign w:val="center"/>
          </w:tcPr>
          <w:p w14:paraId="108737D7">
            <w:pPr>
              <w:widowControl/>
              <w:jc w:val="center"/>
              <w:rPr>
                <w:rFonts w:ascii="仿宋" w:hAnsi="仿宋" w:eastAsia="仿宋" w:cs="华文细黑"/>
                <w:kern w:val="0"/>
                <w:sz w:val="24"/>
                <w:szCs w:val="24"/>
              </w:rPr>
            </w:pPr>
            <w:r>
              <w:rPr>
                <w:rFonts w:hint="eastAsia" w:ascii="仿宋" w:hAnsi="仿宋" w:eastAsia="仿宋" w:cs="华文细黑"/>
                <w:kern w:val="0"/>
                <w:sz w:val="24"/>
                <w:szCs w:val="24"/>
              </w:rPr>
              <w:t>响应内容</w:t>
            </w:r>
          </w:p>
        </w:tc>
        <w:tc>
          <w:tcPr>
            <w:tcW w:w="5953" w:type="dxa"/>
            <w:vAlign w:val="center"/>
          </w:tcPr>
          <w:p w14:paraId="624DE50A">
            <w:pPr>
              <w:widowControl/>
              <w:jc w:val="left"/>
              <w:rPr>
                <w:rFonts w:ascii="仿宋" w:hAnsi="仿宋" w:eastAsia="仿宋" w:cs="华文细黑"/>
                <w:kern w:val="0"/>
                <w:sz w:val="24"/>
                <w:szCs w:val="24"/>
              </w:rPr>
            </w:pPr>
            <w:r>
              <w:rPr>
                <w:rFonts w:hint="eastAsia" w:ascii="仿宋" w:hAnsi="仿宋" w:eastAsia="仿宋" w:cs="华文细黑"/>
                <w:kern w:val="0"/>
                <w:sz w:val="24"/>
                <w:szCs w:val="24"/>
              </w:rPr>
              <w:t>符合询价文件实质性要求</w:t>
            </w:r>
          </w:p>
        </w:tc>
      </w:tr>
      <w:tr w14:paraId="0293B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77C21220">
            <w:pPr>
              <w:widowControl/>
              <w:jc w:val="center"/>
              <w:rPr>
                <w:rFonts w:ascii="仿宋" w:hAnsi="仿宋" w:eastAsia="仿宋" w:cs="华文细黑"/>
                <w:kern w:val="0"/>
                <w:sz w:val="24"/>
                <w:szCs w:val="24"/>
              </w:rPr>
            </w:pPr>
          </w:p>
        </w:tc>
        <w:tc>
          <w:tcPr>
            <w:tcW w:w="2551" w:type="dxa"/>
            <w:vAlign w:val="center"/>
          </w:tcPr>
          <w:p w14:paraId="06D58FF4">
            <w:pPr>
              <w:widowControl/>
              <w:jc w:val="center"/>
              <w:rPr>
                <w:rFonts w:ascii="仿宋" w:hAnsi="仿宋" w:eastAsia="仿宋" w:cs="华文细黑"/>
                <w:sz w:val="24"/>
                <w:szCs w:val="24"/>
              </w:rPr>
            </w:pPr>
            <w:r>
              <w:rPr>
                <w:rFonts w:hint="eastAsia" w:ascii="仿宋" w:hAnsi="仿宋" w:eastAsia="仿宋" w:cs="华文细黑"/>
                <w:sz w:val="24"/>
                <w:szCs w:val="24"/>
              </w:rPr>
              <w:t>其他</w:t>
            </w:r>
          </w:p>
        </w:tc>
        <w:tc>
          <w:tcPr>
            <w:tcW w:w="5953" w:type="dxa"/>
            <w:vAlign w:val="center"/>
          </w:tcPr>
          <w:p w14:paraId="556B6C17">
            <w:pPr>
              <w:spacing w:line="0" w:lineRule="atLeast"/>
              <w:rPr>
                <w:rFonts w:ascii="仿宋" w:hAnsi="仿宋" w:eastAsia="仿宋" w:cs="华文细黑"/>
                <w:sz w:val="24"/>
                <w:szCs w:val="24"/>
              </w:rPr>
            </w:pPr>
            <w:r>
              <w:rPr>
                <w:rFonts w:hint="eastAsia" w:ascii="仿宋" w:hAnsi="仿宋" w:eastAsia="仿宋" w:cs="华文细黑"/>
                <w:sz w:val="24"/>
                <w:szCs w:val="24"/>
              </w:rPr>
              <w:t>询价文件其他实质性要求</w:t>
            </w:r>
          </w:p>
        </w:tc>
      </w:tr>
    </w:tbl>
    <w:p w14:paraId="3C3AF67D">
      <w:pPr>
        <w:pStyle w:val="6"/>
        <w:spacing w:line="380" w:lineRule="exact"/>
        <w:rPr>
          <w:rFonts w:ascii="仿宋" w:hAnsi="仿宋" w:eastAsia="仿宋"/>
          <w:color w:val="auto"/>
          <w:sz w:val="24"/>
          <w:szCs w:val="24"/>
        </w:rPr>
      </w:pPr>
      <w:bookmarkStart w:id="30" w:name="_Toc102227322"/>
      <w:bookmarkStart w:id="31" w:name="_Toc228581642"/>
      <w:r>
        <w:rPr>
          <w:rFonts w:hint="eastAsia" w:ascii="仿宋" w:hAnsi="仿宋" w:eastAsia="仿宋"/>
          <w:color w:val="auto"/>
          <w:sz w:val="24"/>
          <w:szCs w:val="24"/>
        </w:rPr>
        <w:t>七、签订</w:t>
      </w:r>
      <w:bookmarkEnd w:id="30"/>
      <w:r>
        <w:rPr>
          <w:rFonts w:hint="eastAsia" w:ascii="仿宋" w:hAnsi="仿宋" w:eastAsia="仿宋"/>
          <w:color w:val="auto"/>
          <w:sz w:val="24"/>
          <w:szCs w:val="24"/>
        </w:rPr>
        <w:t>合同</w:t>
      </w:r>
      <w:bookmarkEnd w:id="31"/>
    </w:p>
    <w:p w14:paraId="1248D181">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1C25CCE6">
      <w:pPr>
        <w:snapToGrid w:val="0"/>
        <w:spacing w:line="360" w:lineRule="auto"/>
        <w:ind w:right="28" w:rightChars="10" w:firstLine="573"/>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54F5D406">
      <w:pPr>
        <w:snapToGrid w:val="0"/>
        <w:spacing w:line="380" w:lineRule="exact"/>
        <w:ind w:right="28" w:rightChars="10" w:firstLine="573"/>
        <w:jc w:val="right"/>
        <w:rPr>
          <w:rFonts w:ascii="黑体" w:hAnsi="黑体" w:eastAsia="黑体"/>
          <w:szCs w:val="28"/>
        </w:rPr>
      </w:pPr>
    </w:p>
    <w:p w14:paraId="14185A8F">
      <w:pPr>
        <w:snapToGrid w:val="0"/>
        <w:spacing w:line="380" w:lineRule="exact"/>
        <w:ind w:right="28" w:rightChars="10" w:firstLine="573"/>
        <w:jc w:val="right"/>
        <w:rPr>
          <w:rFonts w:ascii="黑体" w:hAnsi="黑体" w:eastAsia="黑体"/>
          <w:szCs w:val="28"/>
        </w:rPr>
      </w:pPr>
    </w:p>
    <w:p w14:paraId="56563A5D">
      <w:pPr>
        <w:snapToGrid w:val="0"/>
        <w:spacing w:line="380" w:lineRule="exact"/>
        <w:ind w:right="28" w:rightChars="10" w:firstLine="573"/>
        <w:jc w:val="right"/>
        <w:rPr>
          <w:rFonts w:ascii="黑体" w:hAnsi="黑体" w:eastAsia="黑体"/>
          <w:szCs w:val="28"/>
        </w:rPr>
      </w:pPr>
    </w:p>
    <w:p w14:paraId="7AE93B7D">
      <w:pPr>
        <w:pStyle w:val="5"/>
        <w:numPr>
          <w:ilvl w:val="0"/>
          <w:numId w:val="1"/>
        </w:numPr>
        <w:spacing w:line="440" w:lineRule="exact"/>
        <w:rPr>
          <w:rFonts w:ascii="黑体" w:hAnsi="黑体" w:eastAsia="黑体"/>
          <w:color w:val="auto"/>
          <w:sz w:val="28"/>
          <w:szCs w:val="28"/>
        </w:rPr>
        <w:sectPr>
          <w:headerReference r:id="rId5" w:type="first"/>
          <w:footerReference r:id="rId7" w:type="first"/>
          <w:headerReference r:id="rId3" w:type="default"/>
          <w:footerReference r:id="rId6" w:type="default"/>
          <w:headerReference r:id="rId4" w:type="even"/>
          <w:pgSz w:w="11907" w:h="16840"/>
          <w:pgMar w:top="1440" w:right="1518" w:bottom="1440" w:left="1253" w:header="851" w:footer="992" w:gutter="0"/>
          <w:pgNumType w:start="1"/>
          <w:cols w:space="720" w:num="1"/>
          <w:titlePg/>
          <w:docGrid w:linePitch="380" w:charSpace="-5735"/>
        </w:sectPr>
      </w:pPr>
      <w:bookmarkStart w:id="32" w:name="_Toc228581643"/>
    </w:p>
    <w:bookmarkEnd w:id="32"/>
    <w:p w14:paraId="24FA5372">
      <w:pPr>
        <w:pStyle w:val="6"/>
        <w:tabs>
          <w:tab w:val="left" w:pos="420"/>
        </w:tabs>
        <w:adjustRightInd w:val="0"/>
        <w:snapToGrid w:val="0"/>
        <w:spacing w:before="48" w:beforeLines="20" w:after="48" w:afterLines="20" w:line="540" w:lineRule="exact"/>
        <w:jc w:val="center"/>
        <w:rPr>
          <w:rFonts w:ascii="黑体" w:hAnsi="黑体" w:eastAsia="黑体"/>
          <w:color w:val="auto"/>
          <w:szCs w:val="28"/>
        </w:rPr>
      </w:pPr>
      <w:bookmarkStart w:id="33" w:name="_Toc30101"/>
      <w:bookmarkStart w:id="34" w:name="_Toc449107629"/>
      <w:bookmarkStart w:id="35" w:name="_Toc12789059"/>
      <w:bookmarkStart w:id="36" w:name="_Toc11641055"/>
      <w:bookmarkStart w:id="37" w:name="_Toc228581650"/>
      <w:r>
        <w:rPr>
          <w:rFonts w:hint="eastAsia" w:ascii="黑体" w:hAnsi="黑体" w:eastAsia="黑体"/>
          <w:color w:val="auto"/>
          <w:szCs w:val="28"/>
        </w:rPr>
        <w:t>第三章   采购需求</w:t>
      </w:r>
      <w:bookmarkEnd w:id="33"/>
      <w:bookmarkEnd w:id="34"/>
    </w:p>
    <w:p w14:paraId="392E62CF">
      <w:pPr>
        <w:widowControl/>
        <w:shd w:val="clear" w:color="auto" w:fill="FFFFFF"/>
        <w:spacing w:line="500" w:lineRule="exact"/>
        <w:ind w:firstLine="480" w:firstLineChars="200"/>
        <w:jc w:val="left"/>
        <w:rPr>
          <w:rFonts w:ascii="宋体" w:hAnsi="宋体" w:cs="宋体"/>
          <w:color w:val="000000"/>
          <w:sz w:val="24"/>
          <w:szCs w:val="24"/>
        </w:rPr>
      </w:pPr>
      <w:r>
        <w:rPr>
          <w:rFonts w:hint="eastAsia" w:ascii="宋体" w:hAnsi="宋体" w:cs="宋体"/>
          <w:color w:val="000000"/>
          <w:kern w:val="0"/>
          <w:sz w:val="24"/>
          <w:szCs w:val="24"/>
          <w:shd w:val="clear" w:color="auto" w:fill="FFFFFF"/>
          <w:lang w:bidi="ar"/>
        </w:rPr>
        <w:t>根据学校统一安排，为</w:t>
      </w:r>
      <w:r>
        <w:rPr>
          <w:rFonts w:hint="eastAsia" w:ascii="宋体" w:hAnsi="宋体" w:cs="宋体"/>
          <w:sz w:val="24"/>
          <w:szCs w:val="24"/>
        </w:rPr>
        <w:t>中国科学技术大学</w:t>
      </w:r>
      <w:r>
        <w:rPr>
          <w:rFonts w:hint="eastAsia" w:ascii="宋体" w:hAnsi="宋体" w:cs="宋体"/>
          <w:bCs/>
          <w:sz w:val="24"/>
          <w:szCs w:val="24"/>
        </w:rPr>
        <w:t>太湖路校区6栋宿舍楼制作标识、标语广告。</w:t>
      </w:r>
      <w:r>
        <w:rPr>
          <w:rFonts w:hint="eastAsia" w:ascii="宋体" w:hAnsi="宋体" w:cs="宋体"/>
          <w:color w:val="000000"/>
          <w:kern w:val="0"/>
          <w:sz w:val="24"/>
          <w:szCs w:val="24"/>
          <w:shd w:val="clear" w:color="auto" w:fill="FFFFFF"/>
          <w:lang w:bidi="ar"/>
        </w:rPr>
        <w:t>具体详见产品概况。</w:t>
      </w:r>
    </w:p>
    <w:p w14:paraId="67358D2F">
      <w:pPr>
        <w:spacing w:line="500" w:lineRule="exact"/>
        <w:ind w:firstLine="482" w:firstLineChars="200"/>
        <w:rPr>
          <w:rFonts w:ascii="宋体" w:hAnsi="宋体" w:cs="宋体"/>
          <w:b/>
          <w:bCs/>
          <w:sz w:val="24"/>
          <w:szCs w:val="24"/>
        </w:rPr>
      </w:pPr>
      <w:r>
        <w:rPr>
          <w:rFonts w:hint="eastAsia" w:ascii="宋体" w:hAnsi="宋体" w:cs="宋体"/>
          <w:b/>
          <w:bCs/>
          <w:sz w:val="24"/>
          <w:szCs w:val="24"/>
        </w:rPr>
        <w:t>参数要求：</w:t>
      </w:r>
    </w:p>
    <w:tbl>
      <w:tblPr>
        <w:tblStyle w:val="89"/>
        <w:tblW w:w="10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577"/>
        <w:gridCol w:w="2192"/>
        <w:gridCol w:w="2232"/>
        <w:gridCol w:w="2041"/>
        <w:gridCol w:w="817"/>
      </w:tblGrid>
      <w:tr w14:paraId="2FD5B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99" w:type="dxa"/>
            <w:tcBorders>
              <w:top w:val="single" w:color="auto" w:sz="4" w:space="0"/>
              <w:left w:val="single" w:color="auto" w:sz="4" w:space="0"/>
              <w:bottom w:val="single" w:color="auto" w:sz="4" w:space="0"/>
              <w:right w:val="single" w:color="auto" w:sz="4" w:space="0"/>
            </w:tcBorders>
            <w:vAlign w:val="center"/>
          </w:tcPr>
          <w:p w14:paraId="13F6478F">
            <w:pPr>
              <w:snapToGrid w:val="0"/>
              <w:jc w:val="center"/>
              <w:rPr>
                <w:rFonts w:ascii="宋体" w:hAnsi="Arial Unicode MS" w:eastAsia="华文细黑" w:cs="Courier New"/>
                <w:b/>
                <w:kern w:val="0"/>
                <w:sz w:val="24"/>
                <w:szCs w:val="24"/>
              </w:rPr>
            </w:pPr>
            <w:bookmarkStart w:id="38" w:name="_Toc449107631"/>
            <w:bookmarkStart w:id="39" w:name="_Toc26618"/>
            <w:r>
              <w:rPr>
                <w:rFonts w:hint="eastAsia" w:ascii="宋体" w:hAnsi="宋体" w:eastAsia="华文细黑" w:cs="宋体"/>
                <w:b/>
                <w:kern w:val="0"/>
                <w:sz w:val="24"/>
                <w:szCs w:val="24"/>
              </w:rPr>
              <w:t>产品名称</w:t>
            </w:r>
          </w:p>
        </w:tc>
        <w:tc>
          <w:tcPr>
            <w:tcW w:w="0" w:type="auto"/>
            <w:tcBorders>
              <w:top w:val="single" w:color="auto" w:sz="4" w:space="0"/>
              <w:left w:val="single" w:color="auto" w:sz="4" w:space="0"/>
              <w:bottom w:val="single" w:color="auto" w:sz="4" w:space="0"/>
              <w:right w:val="single" w:color="auto" w:sz="4" w:space="0"/>
            </w:tcBorders>
            <w:vAlign w:val="center"/>
          </w:tcPr>
          <w:p w14:paraId="6F8372E0">
            <w:pPr>
              <w:snapToGrid w:val="0"/>
              <w:jc w:val="center"/>
              <w:rPr>
                <w:rFonts w:ascii="宋体" w:hAnsi="宋体" w:eastAsia="华文细黑" w:cs="宋体"/>
                <w:b/>
                <w:color w:val="000000"/>
                <w:kern w:val="0"/>
                <w:sz w:val="24"/>
                <w:szCs w:val="24"/>
              </w:rPr>
            </w:pPr>
            <w:r>
              <w:rPr>
                <w:rFonts w:hint="eastAsia" w:ascii="宋体" w:hAnsi="宋体" w:eastAsia="华文细黑" w:cs="宋体"/>
                <w:b/>
                <w:color w:val="000000"/>
                <w:kern w:val="0"/>
                <w:sz w:val="24"/>
                <w:szCs w:val="24"/>
              </w:rPr>
              <w:t>产品材质</w:t>
            </w:r>
          </w:p>
        </w:tc>
        <w:tc>
          <w:tcPr>
            <w:tcW w:w="0" w:type="auto"/>
            <w:tcBorders>
              <w:top w:val="single" w:color="auto" w:sz="4" w:space="0"/>
              <w:left w:val="single" w:color="auto" w:sz="4" w:space="0"/>
              <w:bottom w:val="single" w:color="auto" w:sz="4" w:space="0"/>
              <w:right w:val="single" w:color="auto" w:sz="4" w:space="0"/>
            </w:tcBorders>
            <w:vAlign w:val="center"/>
          </w:tcPr>
          <w:p w14:paraId="053C271C">
            <w:pPr>
              <w:snapToGrid w:val="0"/>
              <w:jc w:val="center"/>
              <w:rPr>
                <w:rFonts w:ascii="宋体" w:hAnsi="宋体" w:eastAsia="华文细黑" w:cs="宋体"/>
                <w:b/>
                <w:color w:val="000000"/>
                <w:kern w:val="0"/>
                <w:sz w:val="24"/>
                <w:szCs w:val="24"/>
              </w:rPr>
            </w:pPr>
            <w:r>
              <w:rPr>
                <w:rFonts w:hint="eastAsia" w:ascii="宋体" w:hAnsi="宋体" w:eastAsia="华文细黑" w:cs="宋体"/>
                <w:b/>
                <w:color w:val="000000"/>
                <w:kern w:val="0"/>
                <w:sz w:val="24"/>
                <w:szCs w:val="24"/>
              </w:rPr>
              <w:t>产品款式</w:t>
            </w:r>
          </w:p>
        </w:tc>
        <w:tc>
          <w:tcPr>
            <w:tcW w:w="0" w:type="auto"/>
            <w:tcBorders>
              <w:top w:val="single" w:color="auto" w:sz="4" w:space="0"/>
              <w:left w:val="single" w:color="auto" w:sz="4" w:space="0"/>
              <w:bottom w:val="single" w:color="auto" w:sz="4" w:space="0"/>
              <w:right w:val="single" w:color="auto" w:sz="4" w:space="0"/>
            </w:tcBorders>
            <w:vAlign w:val="center"/>
          </w:tcPr>
          <w:p w14:paraId="68A126BE">
            <w:pPr>
              <w:snapToGrid w:val="0"/>
              <w:jc w:val="center"/>
              <w:rPr>
                <w:rFonts w:ascii="宋体" w:hAnsi="宋体" w:eastAsia="华文细黑" w:cs="宋体"/>
                <w:b/>
                <w:color w:val="000000"/>
                <w:kern w:val="0"/>
                <w:sz w:val="24"/>
                <w:szCs w:val="24"/>
              </w:rPr>
            </w:pPr>
            <w:r>
              <w:rPr>
                <w:rFonts w:hint="eastAsia" w:ascii="宋体" w:hAnsi="宋体" w:eastAsia="华文细黑" w:cs="宋体"/>
                <w:b/>
                <w:color w:val="000000"/>
                <w:kern w:val="0"/>
                <w:sz w:val="24"/>
                <w:szCs w:val="24"/>
              </w:rPr>
              <w:t>产品尺寸</w:t>
            </w:r>
          </w:p>
        </w:tc>
        <w:tc>
          <w:tcPr>
            <w:tcW w:w="0" w:type="auto"/>
            <w:tcBorders>
              <w:top w:val="single" w:color="auto" w:sz="4" w:space="0"/>
              <w:left w:val="single" w:color="auto" w:sz="4" w:space="0"/>
              <w:bottom w:val="single" w:color="auto" w:sz="4" w:space="0"/>
              <w:right w:val="single" w:color="auto" w:sz="4" w:space="0"/>
            </w:tcBorders>
            <w:vAlign w:val="center"/>
          </w:tcPr>
          <w:p w14:paraId="0A5CC6CC">
            <w:pPr>
              <w:snapToGrid w:val="0"/>
              <w:jc w:val="center"/>
              <w:rPr>
                <w:rFonts w:ascii="宋体" w:hAnsi="宋体" w:eastAsia="华文细黑" w:cs="宋体"/>
                <w:b/>
                <w:color w:val="000000"/>
                <w:kern w:val="0"/>
                <w:sz w:val="24"/>
                <w:szCs w:val="24"/>
              </w:rPr>
            </w:pPr>
            <w:r>
              <w:rPr>
                <w:rFonts w:hint="eastAsia" w:ascii="宋体" w:hAnsi="宋体" w:eastAsia="华文细黑" w:cs="宋体"/>
                <w:b/>
                <w:color w:val="000000"/>
                <w:kern w:val="0"/>
                <w:sz w:val="24"/>
                <w:szCs w:val="24"/>
              </w:rPr>
              <w:t>数量</w:t>
            </w:r>
          </w:p>
        </w:tc>
        <w:tc>
          <w:tcPr>
            <w:tcW w:w="817" w:type="dxa"/>
            <w:tcBorders>
              <w:top w:val="single" w:color="auto" w:sz="4" w:space="0"/>
              <w:left w:val="single" w:color="auto" w:sz="4" w:space="0"/>
              <w:bottom w:val="single" w:color="auto" w:sz="4" w:space="0"/>
              <w:right w:val="single" w:color="auto" w:sz="4" w:space="0"/>
            </w:tcBorders>
            <w:vAlign w:val="center"/>
          </w:tcPr>
          <w:p w14:paraId="44708B38">
            <w:pPr>
              <w:snapToGrid w:val="0"/>
              <w:jc w:val="center"/>
              <w:rPr>
                <w:rFonts w:ascii="宋体" w:hAnsi="宋体" w:eastAsia="华文细黑" w:cs="宋体"/>
                <w:b/>
                <w:color w:val="000000"/>
                <w:kern w:val="0"/>
                <w:sz w:val="24"/>
                <w:szCs w:val="24"/>
              </w:rPr>
            </w:pPr>
            <w:r>
              <w:rPr>
                <w:rFonts w:hint="eastAsia" w:ascii="宋体" w:hAnsi="宋体" w:eastAsia="华文细黑" w:cs="宋体"/>
                <w:b/>
                <w:color w:val="000000"/>
                <w:kern w:val="0"/>
                <w:sz w:val="24"/>
                <w:szCs w:val="24"/>
              </w:rPr>
              <w:t>备注</w:t>
            </w:r>
          </w:p>
        </w:tc>
      </w:tr>
      <w:tr w14:paraId="649B5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C03DF1D">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C0D2675">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5CA1CB66">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吹风机时间提示</w:t>
            </w:r>
          </w:p>
        </w:tc>
        <w:tc>
          <w:tcPr>
            <w:tcW w:w="0" w:type="auto"/>
            <w:tcBorders>
              <w:top w:val="single" w:color="auto" w:sz="4" w:space="0"/>
              <w:left w:val="single" w:color="auto" w:sz="4" w:space="0"/>
              <w:bottom w:val="single" w:color="auto" w:sz="4" w:space="0"/>
              <w:right w:val="single" w:color="auto" w:sz="4" w:space="0"/>
            </w:tcBorders>
            <w:vAlign w:val="center"/>
          </w:tcPr>
          <w:p w14:paraId="6D9422CE">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22F0D2E3">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120个</w:t>
            </w:r>
          </w:p>
        </w:tc>
        <w:tc>
          <w:tcPr>
            <w:tcW w:w="817" w:type="dxa"/>
            <w:tcBorders>
              <w:top w:val="single" w:color="auto" w:sz="4" w:space="0"/>
              <w:left w:val="single" w:color="auto" w:sz="4" w:space="0"/>
              <w:bottom w:val="single" w:color="auto" w:sz="4" w:space="0"/>
              <w:right w:val="single" w:color="auto" w:sz="4" w:space="0"/>
            </w:tcBorders>
            <w:vAlign w:val="center"/>
          </w:tcPr>
          <w:p w14:paraId="0937F4BE">
            <w:pPr>
              <w:snapToGrid w:val="0"/>
              <w:jc w:val="center"/>
              <w:rPr>
                <w:rFonts w:ascii="宋体" w:hAnsi="宋体" w:eastAsia="华文细黑" w:cs="宋体"/>
                <w:color w:val="000000"/>
                <w:kern w:val="0"/>
                <w:sz w:val="22"/>
                <w:szCs w:val="24"/>
              </w:rPr>
            </w:pPr>
          </w:p>
        </w:tc>
      </w:tr>
      <w:tr w14:paraId="3984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6F918440">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9B34810">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1234FD1A">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防火门提示</w:t>
            </w:r>
          </w:p>
        </w:tc>
        <w:tc>
          <w:tcPr>
            <w:tcW w:w="0" w:type="auto"/>
            <w:tcBorders>
              <w:top w:val="single" w:color="auto" w:sz="4" w:space="0"/>
              <w:left w:val="single" w:color="auto" w:sz="4" w:space="0"/>
              <w:bottom w:val="single" w:color="auto" w:sz="4" w:space="0"/>
              <w:right w:val="single" w:color="auto" w:sz="4" w:space="0"/>
            </w:tcBorders>
            <w:vAlign w:val="center"/>
          </w:tcPr>
          <w:p w14:paraId="7FCD452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0BAFCF6B">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630个</w:t>
            </w:r>
          </w:p>
        </w:tc>
        <w:tc>
          <w:tcPr>
            <w:tcW w:w="817" w:type="dxa"/>
            <w:tcBorders>
              <w:top w:val="single" w:color="auto" w:sz="4" w:space="0"/>
              <w:left w:val="single" w:color="auto" w:sz="4" w:space="0"/>
              <w:bottom w:val="single" w:color="auto" w:sz="4" w:space="0"/>
              <w:right w:val="single" w:color="auto" w:sz="4" w:space="0"/>
            </w:tcBorders>
            <w:vAlign w:val="center"/>
          </w:tcPr>
          <w:p w14:paraId="1D05C989">
            <w:pPr>
              <w:snapToGrid w:val="0"/>
              <w:jc w:val="center"/>
              <w:rPr>
                <w:rFonts w:ascii="宋体" w:hAnsi="宋体" w:eastAsia="华文细黑" w:cs="宋体"/>
                <w:color w:val="000000"/>
                <w:kern w:val="0"/>
                <w:sz w:val="15"/>
                <w:szCs w:val="15"/>
              </w:rPr>
            </w:pPr>
            <w:bookmarkStart w:id="40" w:name="OLE_LINK9"/>
            <w:r>
              <w:rPr>
                <w:rFonts w:hint="eastAsia" w:ascii="宋体" w:hAnsi="宋体" w:eastAsia="华文细黑" w:cs="宋体"/>
                <w:color w:val="000000"/>
                <w:kern w:val="0"/>
                <w:sz w:val="15"/>
                <w:szCs w:val="15"/>
              </w:rPr>
              <w:t>提供样品</w:t>
            </w:r>
            <w:bookmarkEnd w:id="40"/>
          </w:p>
        </w:tc>
      </w:tr>
      <w:tr w14:paraId="4431C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374EFA8">
            <w:pPr>
              <w:widowControl/>
              <w:snapToGrid w:val="0"/>
              <w:jc w:val="center"/>
              <w:textAlignment w:val="center"/>
              <w:rPr>
                <w:rFonts w:ascii="宋体" w:hAnsi="宋体" w:eastAsia="华文细黑" w:cs="宋体"/>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87135CA">
            <w:pPr>
              <w:widowControl/>
              <w:snapToGrid w:val="0"/>
              <w:jc w:val="center"/>
              <w:textAlignment w:val="center"/>
              <w:rPr>
                <w:rFonts w:ascii="宋体" w:hAnsi="Arial Unicode MS" w:eastAsia="华文细黑" w:cs="Courier New"/>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6E85A4B2">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冷热标识（热 / 冷）</w:t>
            </w:r>
          </w:p>
        </w:tc>
        <w:tc>
          <w:tcPr>
            <w:tcW w:w="0" w:type="auto"/>
            <w:tcBorders>
              <w:top w:val="single" w:color="auto" w:sz="4" w:space="0"/>
              <w:left w:val="single" w:color="auto" w:sz="4" w:space="0"/>
              <w:bottom w:val="single" w:color="auto" w:sz="4" w:space="0"/>
              <w:right w:val="single" w:color="auto" w:sz="4" w:space="0"/>
            </w:tcBorders>
            <w:vAlign w:val="center"/>
          </w:tcPr>
          <w:p w14:paraId="660154D9">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直径 4cm</w:t>
            </w:r>
          </w:p>
        </w:tc>
        <w:tc>
          <w:tcPr>
            <w:tcW w:w="0" w:type="auto"/>
            <w:tcBorders>
              <w:top w:val="single" w:color="auto" w:sz="4" w:space="0"/>
              <w:left w:val="single" w:color="auto" w:sz="4" w:space="0"/>
              <w:bottom w:val="single" w:color="auto" w:sz="4" w:space="0"/>
              <w:right w:val="single" w:color="auto" w:sz="4" w:space="0"/>
            </w:tcBorders>
            <w:vAlign w:val="center"/>
          </w:tcPr>
          <w:p w14:paraId="38FDE180">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热/冷各1100个</w:t>
            </w:r>
          </w:p>
        </w:tc>
        <w:tc>
          <w:tcPr>
            <w:tcW w:w="817" w:type="dxa"/>
            <w:tcBorders>
              <w:top w:val="single" w:color="auto" w:sz="4" w:space="0"/>
              <w:left w:val="single" w:color="auto" w:sz="4" w:space="0"/>
              <w:bottom w:val="single" w:color="auto" w:sz="4" w:space="0"/>
              <w:right w:val="single" w:color="auto" w:sz="4" w:space="0"/>
            </w:tcBorders>
            <w:vAlign w:val="center"/>
          </w:tcPr>
          <w:p w14:paraId="7A84C918">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15"/>
                <w:szCs w:val="15"/>
              </w:rPr>
              <w:t>提供样品</w:t>
            </w:r>
          </w:p>
        </w:tc>
      </w:tr>
      <w:tr w14:paraId="3495B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0EE0A54D">
            <w:pPr>
              <w:widowControl/>
              <w:snapToGrid w:val="0"/>
              <w:jc w:val="center"/>
              <w:textAlignment w:val="center"/>
              <w:rPr>
                <w:rFonts w:ascii="宋体" w:hAnsi="宋体" w:eastAsia="华文细黑" w:cs="宋体"/>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518DE1D">
            <w:pPr>
              <w:widowControl/>
              <w:snapToGrid w:val="0"/>
              <w:jc w:val="center"/>
              <w:textAlignment w:val="center"/>
              <w:rPr>
                <w:rFonts w:ascii="宋体" w:hAnsi="Arial Unicode MS" w:eastAsia="华文细黑" w:cs="Courier New"/>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5B2E9E66">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男士止步</w:t>
            </w:r>
          </w:p>
        </w:tc>
        <w:tc>
          <w:tcPr>
            <w:tcW w:w="0" w:type="auto"/>
            <w:tcBorders>
              <w:top w:val="single" w:color="auto" w:sz="4" w:space="0"/>
              <w:left w:val="single" w:color="auto" w:sz="4" w:space="0"/>
              <w:bottom w:val="single" w:color="auto" w:sz="4" w:space="0"/>
              <w:right w:val="single" w:color="auto" w:sz="4" w:space="0"/>
            </w:tcBorders>
            <w:vAlign w:val="center"/>
          </w:tcPr>
          <w:p w14:paraId="7C8C4827">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0047F336">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2个</w:t>
            </w:r>
          </w:p>
        </w:tc>
        <w:tc>
          <w:tcPr>
            <w:tcW w:w="817" w:type="dxa"/>
            <w:tcBorders>
              <w:top w:val="single" w:color="auto" w:sz="4" w:space="0"/>
              <w:left w:val="single" w:color="auto" w:sz="4" w:space="0"/>
              <w:bottom w:val="single" w:color="auto" w:sz="4" w:space="0"/>
              <w:right w:val="single" w:color="auto" w:sz="4" w:space="0"/>
            </w:tcBorders>
            <w:vAlign w:val="center"/>
          </w:tcPr>
          <w:p w14:paraId="5AE7EFC9">
            <w:pPr>
              <w:snapToGrid w:val="0"/>
              <w:jc w:val="center"/>
              <w:rPr>
                <w:rFonts w:ascii="宋体" w:hAnsi="宋体" w:eastAsia="华文细黑" w:cs="宋体"/>
                <w:color w:val="000000"/>
                <w:kern w:val="0"/>
                <w:sz w:val="22"/>
                <w:szCs w:val="24"/>
              </w:rPr>
            </w:pPr>
          </w:p>
        </w:tc>
      </w:tr>
      <w:tr w14:paraId="2189C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04AD467">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06527D5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383C1C25">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微波炉使用</w:t>
            </w:r>
          </w:p>
        </w:tc>
        <w:tc>
          <w:tcPr>
            <w:tcW w:w="0" w:type="auto"/>
            <w:tcBorders>
              <w:top w:val="single" w:color="auto" w:sz="4" w:space="0"/>
              <w:left w:val="single" w:color="auto" w:sz="4" w:space="0"/>
              <w:bottom w:val="single" w:color="auto" w:sz="4" w:space="0"/>
              <w:right w:val="single" w:color="auto" w:sz="4" w:space="0"/>
            </w:tcBorders>
            <w:vAlign w:val="center"/>
          </w:tcPr>
          <w:p w14:paraId="733F6FBE">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2C139E5F">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5个</w:t>
            </w:r>
          </w:p>
        </w:tc>
        <w:tc>
          <w:tcPr>
            <w:tcW w:w="817" w:type="dxa"/>
            <w:tcBorders>
              <w:top w:val="single" w:color="auto" w:sz="4" w:space="0"/>
              <w:left w:val="single" w:color="auto" w:sz="4" w:space="0"/>
              <w:bottom w:val="single" w:color="auto" w:sz="4" w:space="0"/>
              <w:right w:val="single" w:color="auto" w:sz="4" w:space="0"/>
            </w:tcBorders>
            <w:vAlign w:val="center"/>
          </w:tcPr>
          <w:p w14:paraId="6BCEEC81">
            <w:pPr>
              <w:snapToGrid w:val="0"/>
              <w:jc w:val="center"/>
              <w:rPr>
                <w:rFonts w:ascii="宋体" w:hAnsi="宋体" w:eastAsia="华文细黑" w:cs="宋体"/>
                <w:color w:val="000000"/>
                <w:kern w:val="0"/>
                <w:sz w:val="22"/>
                <w:szCs w:val="24"/>
              </w:rPr>
            </w:pPr>
          </w:p>
        </w:tc>
      </w:tr>
      <w:tr w14:paraId="624C8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CBDCC91">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0CE374B3">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7A186428">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应急处理流程</w:t>
            </w:r>
          </w:p>
        </w:tc>
        <w:tc>
          <w:tcPr>
            <w:tcW w:w="0" w:type="auto"/>
            <w:tcBorders>
              <w:top w:val="single" w:color="auto" w:sz="4" w:space="0"/>
              <w:left w:val="single" w:color="auto" w:sz="4" w:space="0"/>
              <w:bottom w:val="single" w:color="auto" w:sz="4" w:space="0"/>
              <w:right w:val="single" w:color="auto" w:sz="4" w:space="0"/>
            </w:tcBorders>
            <w:vAlign w:val="center"/>
          </w:tcPr>
          <w:p w14:paraId="2F198392">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13AB7020">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5个</w:t>
            </w:r>
          </w:p>
        </w:tc>
        <w:tc>
          <w:tcPr>
            <w:tcW w:w="817" w:type="dxa"/>
            <w:tcBorders>
              <w:top w:val="single" w:color="auto" w:sz="4" w:space="0"/>
              <w:left w:val="single" w:color="auto" w:sz="4" w:space="0"/>
              <w:bottom w:val="single" w:color="auto" w:sz="4" w:space="0"/>
              <w:right w:val="single" w:color="auto" w:sz="4" w:space="0"/>
            </w:tcBorders>
            <w:vAlign w:val="center"/>
          </w:tcPr>
          <w:p w14:paraId="731F4163">
            <w:pPr>
              <w:snapToGrid w:val="0"/>
              <w:jc w:val="center"/>
              <w:rPr>
                <w:rFonts w:ascii="宋体" w:hAnsi="宋体" w:eastAsia="华文细黑" w:cs="宋体"/>
                <w:color w:val="000000"/>
                <w:kern w:val="0"/>
                <w:sz w:val="22"/>
                <w:szCs w:val="24"/>
              </w:rPr>
            </w:pPr>
          </w:p>
        </w:tc>
      </w:tr>
      <w:tr w14:paraId="38A91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0E871E6E">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DE50176">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31FF9A6D">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公区禁止摆放</w:t>
            </w:r>
          </w:p>
        </w:tc>
        <w:tc>
          <w:tcPr>
            <w:tcW w:w="0" w:type="auto"/>
            <w:tcBorders>
              <w:top w:val="single" w:color="auto" w:sz="4" w:space="0"/>
              <w:left w:val="single" w:color="auto" w:sz="4" w:space="0"/>
              <w:bottom w:val="single" w:color="auto" w:sz="4" w:space="0"/>
              <w:right w:val="single" w:color="auto" w:sz="4" w:space="0"/>
            </w:tcBorders>
            <w:vAlign w:val="center"/>
          </w:tcPr>
          <w:p w14:paraId="6C3A6828">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67B662FF">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100个</w:t>
            </w:r>
          </w:p>
        </w:tc>
        <w:tc>
          <w:tcPr>
            <w:tcW w:w="817" w:type="dxa"/>
            <w:tcBorders>
              <w:top w:val="single" w:color="auto" w:sz="4" w:space="0"/>
              <w:left w:val="single" w:color="auto" w:sz="4" w:space="0"/>
              <w:bottom w:val="single" w:color="auto" w:sz="4" w:space="0"/>
              <w:right w:val="single" w:color="auto" w:sz="4" w:space="0"/>
            </w:tcBorders>
            <w:vAlign w:val="center"/>
          </w:tcPr>
          <w:p w14:paraId="3A8B7C60">
            <w:pPr>
              <w:snapToGrid w:val="0"/>
              <w:jc w:val="center"/>
              <w:rPr>
                <w:rFonts w:ascii="宋体" w:hAnsi="宋体" w:eastAsia="华文细黑" w:cs="宋体"/>
                <w:color w:val="000000"/>
                <w:kern w:val="0"/>
                <w:sz w:val="22"/>
                <w:szCs w:val="24"/>
              </w:rPr>
            </w:pPr>
            <w:bookmarkStart w:id="41" w:name="OLE_LINK10"/>
            <w:r>
              <w:rPr>
                <w:rFonts w:hint="eastAsia" w:ascii="宋体" w:hAnsi="宋体" w:eastAsia="华文细黑" w:cs="宋体"/>
                <w:color w:val="000000"/>
                <w:kern w:val="0"/>
                <w:sz w:val="15"/>
                <w:szCs w:val="15"/>
              </w:rPr>
              <w:t>提供样品</w:t>
            </w:r>
            <w:bookmarkEnd w:id="41"/>
          </w:p>
        </w:tc>
      </w:tr>
      <w:tr w14:paraId="654BF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69B0A8D">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22615B8A">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042836FA">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楼管信息牌</w:t>
            </w:r>
          </w:p>
        </w:tc>
        <w:tc>
          <w:tcPr>
            <w:tcW w:w="0" w:type="auto"/>
            <w:tcBorders>
              <w:top w:val="single" w:color="auto" w:sz="4" w:space="0"/>
              <w:left w:val="single" w:color="auto" w:sz="4" w:space="0"/>
              <w:bottom w:val="single" w:color="auto" w:sz="4" w:space="0"/>
              <w:right w:val="single" w:color="auto" w:sz="4" w:space="0"/>
            </w:tcBorders>
            <w:vAlign w:val="center"/>
          </w:tcPr>
          <w:p w14:paraId="5311DD11">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30×45cm</w:t>
            </w:r>
          </w:p>
        </w:tc>
        <w:tc>
          <w:tcPr>
            <w:tcW w:w="0" w:type="auto"/>
            <w:tcBorders>
              <w:top w:val="single" w:color="auto" w:sz="4" w:space="0"/>
              <w:left w:val="single" w:color="auto" w:sz="4" w:space="0"/>
              <w:bottom w:val="single" w:color="auto" w:sz="4" w:space="0"/>
              <w:right w:val="single" w:color="auto" w:sz="4" w:space="0"/>
            </w:tcBorders>
            <w:vAlign w:val="center"/>
          </w:tcPr>
          <w:p w14:paraId="1D7A7F49">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10个</w:t>
            </w:r>
          </w:p>
        </w:tc>
        <w:tc>
          <w:tcPr>
            <w:tcW w:w="817" w:type="dxa"/>
            <w:tcBorders>
              <w:top w:val="single" w:color="auto" w:sz="4" w:space="0"/>
              <w:left w:val="single" w:color="auto" w:sz="4" w:space="0"/>
              <w:bottom w:val="single" w:color="auto" w:sz="4" w:space="0"/>
              <w:right w:val="single" w:color="auto" w:sz="4" w:space="0"/>
            </w:tcBorders>
            <w:vAlign w:val="center"/>
          </w:tcPr>
          <w:p w14:paraId="456D51BF">
            <w:pPr>
              <w:snapToGrid w:val="0"/>
              <w:jc w:val="center"/>
              <w:rPr>
                <w:rFonts w:ascii="宋体" w:hAnsi="宋体" w:eastAsia="华文细黑" w:cs="宋体"/>
                <w:color w:val="000000"/>
                <w:kern w:val="0"/>
                <w:sz w:val="22"/>
                <w:szCs w:val="24"/>
              </w:rPr>
            </w:pPr>
          </w:p>
        </w:tc>
      </w:tr>
      <w:tr w14:paraId="7D485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41818112">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67D652B">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675D5212">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茶水入桶</w:t>
            </w:r>
          </w:p>
        </w:tc>
        <w:tc>
          <w:tcPr>
            <w:tcW w:w="0" w:type="auto"/>
            <w:tcBorders>
              <w:top w:val="single" w:color="auto" w:sz="4" w:space="0"/>
              <w:left w:val="single" w:color="auto" w:sz="4" w:space="0"/>
              <w:bottom w:val="single" w:color="auto" w:sz="4" w:space="0"/>
              <w:right w:val="single" w:color="auto" w:sz="4" w:space="0"/>
            </w:tcBorders>
            <w:vAlign w:val="center"/>
          </w:tcPr>
          <w:p w14:paraId="76C180C9">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40D44EB8">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110个</w:t>
            </w:r>
          </w:p>
        </w:tc>
        <w:tc>
          <w:tcPr>
            <w:tcW w:w="817" w:type="dxa"/>
            <w:tcBorders>
              <w:top w:val="single" w:color="auto" w:sz="4" w:space="0"/>
              <w:left w:val="single" w:color="auto" w:sz="4" w:space="0"/>
              <w:bottom w:val="single" w:color="auto" w:sz="4" w:space="0"/>
              <w:right w:val="single" w:color="auto" w:sz="4" w:space="0"/>
            </w:tcBorders>
            <w:vAlign w:val="center"/>
          </w:tcPr>
          <w:p w14:paraId="2AEF9E88">
            <w:pPr>
              <w:snapToGrid w:val="0"/>
              <w:jc w:val="center"/>
              <w:rPr>
                <w:rFonts w:ascii="宋体" w:hAnsi="宋体" w:eastAsia="华文细黑" w:cs="宋体"/>
                <w:color w:val="000000"/>
                <w:kern w:val="0"/>
                <w:sz w:val="22"/>
                <w:szCs w:val="24"/>
              </w:rPr>
            </w:pPr>
          </w:p>
        </w:tc>
      </w:tr>
      <w:tr w14:paraId="4A92A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00D8FDBB">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13752A9E">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43C71F9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楼层房号指引</w:t>
            </w:r>
          </w:p>
        </w:tc>
        <w:tc>
          <w:tcPr>
            <w:tcW w:w="0" w:type="auto"/>
            <w:tcBorders>
              <w:top w:val="single" w:color="auto" w:sz="4" w:space="0"/>
              <w:left w:val="single" w:color="auto" w:sz="4" w:space="0"/>
              <w:bottom w:val="single" w:color="auto" w:sz="4" w:space="0"/>
              <w:right w:val="single" w:color="auto" w:sz="4" w:space="0"/>
            </w:tcBorders>
            <w:vAlign w:val="center"/>
          </w:tcPr>
          <w:p w14:paraId="7D5D2BB0">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35×15cm</w:t>
            </w:r>
          </w:p>
        </w:tc>
        <w:tc>
          <w:tcPr>
            <w:tcW w:w="0" w:type="auto"/>
            <w:tcBorders>
              <w:top w:val="single" w:color="auto" w:sz="4" w:space="0"/>
              <w:left w:val="single" w:color="auto" w:sz="4" w:space="0"/>
              <w:bottom w:val="single" w:color="auto" w:sz="4" w:space="0"/>
              <w:right w:val="single" w:color="auto" w:sz="4" w:space="0"/>
            </w:tcBorders>
            <w:vAlign w:val="center"/>
          </w:tcPr>
          <w:p w14:paraId="72801C56">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80个</w:t>
            </w:r>
          </w:p>
        </w:tc>
        <w:tc>
          <w:tcPr>
            <w:tcW w:w="817" w:type="dxa"/>
            <w:tcBorders>
              <w:top w:val="single" w:color="auto" w:sz="4" w:space="0"/>
              <w:left w:val="single" w:color="auto" w:sz="4" w:space="0"/>
              <w:bottom w:val="single" w:color="auto" w:sz="4" w:space="0"/>
              <w:right w:val="single" w:color="auto" w:sz="4" w:space="0"/>
            </w:tcBorders>
            <w:vAlign w:val="center"/>
          </w:tcPr>
          <w:p w14:paraId="41DDD39C">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15"/>
                <w:szCs w:val="15"/>
              </w:rPr>
              <w:t>提供样品</w:t>
            </w:r>
          </w:p>
        </w:tc>
      </w:tr>
      <w:tr w14:paraId="79580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B320CF9">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7A14F6B">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593E4B80">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电瓶车禁止入楼</w:t>
            </w:r>
          </w:p>
        </w:tc>
        <w:tc>
          <w:tcPr>
            <w:tcW w:w="0" w:type="auto"/>
            <w:tcBorders>
              <w:top w:val="single" w:color="auto" w:sz="4" w:space="0"/>
              <w:left w:val="single" w:color="auto" w:sz="4" w:space="0"/>
              <w:bottom w:val="single" w:color="auto" w:sz="4" w:space="0"/>
              <w:right w:val="single" w:color="auto" w:sz="4" w:space="0"/>
            </w:tcBorders>
            <w:vAlign w:val="center"/>
          </w:tcPr>
          <w:p w14:paraId="6A827CA9">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0A79FEDD">
            <w:pPr>
              <w:snapToGrid w:val="0"/>
              <w:jc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4"/>
              </w:rPr>
              <w:t>15个</w:t>
            </w:r>
          </w:p>
        </w:tc>
        <w:tc>
          <w:tcPr>
            <w:tcW w:w="817" w:type="dxa"/>
            <w:tcBorders>
              <w:top w:val="single" w:color="auto" w:sz="4" w:space="0"/>
              <w:left w:val="single" w:color="auto" w:sz="4" w:space="0"/>
              <w:bottom w:val="single" w:color="auto" w:sz="4" w:space="0"/>
              <w:right w:val="single" w:color="auto" w:sz="4" w:space="0"/>
            </w:tcBorders>
            <w:vAlign w:val="center"/>
          </w:tcPr>
          <w:p w14:paraId="1F913FC2">
            <w:pPr>
              <w:snapToGrid w:val="0"/>
              <w:jc w:val="center"/>
              <w:rPr>
                <w:rFonts w:ascii="宋体" w:hAnsi="宋体" w:eastAsia="华文细黑" w:cs="宋体"/>
                <w:color w:val="000000"/>
                <w:kern w:val="0"/>
                <w:sz w:val="22"/>
                <w:szCs w:val="24"/>
              </w:rPr>
            </w:pPr>
          </w:p>
        </w:tc>
      </w:tr>
      <w:tr w14:paraId="1D99E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19428BE9">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5FCC6A3">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29EB0C9C">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吹风机管理规定</w:t>
            </w:r>
          </w:p>
        </w:tc>
        <w:tc>
          <w:tcPr>
            <w:tcW w:w="0" w:type="auto"/>
            <w:tcBorders>
              <w:top w:val="single" w:color="auto" w:sz="4" w:space="0"/>
              <w:left w:val="single" w:color="auto" w:sz="4" w:space="0"/>
              <w:bottom w:val="single" w:color="auto" w:sz="4" w:space="0"/>
              <w:right w:val="single" w:color="auto" w:sz="4" w:space="0"/>
            </w:tcBorders>
            <w:vAlign w:val="center"/>
          </w:tcPr>
          <w:p w14:paraId="07A270DA">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0EC7AAB2">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120张</w:t>
            </w:r>
          </w:p>
        </w:tc>
        <w:tc>
          <w:tcPr>
            <w:tcW w:w="817" w:type="dxa"/>
            <w:tcBorders>
              <w:top w:val="single" w:color="auto" w:sz="4" w:space="0"/>
              <w:left w:val="single" w:color="auto" w:sz="4" w:space="0"/>
              <w:bottom w:val="single" w:color="auto" w:sz="4" w:space="0"/>
              <w:right w:val="single" w:color="auto" w:sz="4" w:space="0"/>
            </w:tcBorders>
            <w:vAlign w:val="center"/>
          </w:tcPr>
          <w:p w14:paraId="5CDC8D90">
            <w:pPr>
              <w:widowControl/>
              <w:snapToGrid w:val="0"/>
              <w:jc w:val="center"/>
              <w:textAlignment w:val="center"/>
              <w:rPr>
                <w:rFonts w:ascii="宋体" w:hAnsi="宋体" w:eastAsia="华文细黑" w:cs="宋体"/>
                <w:color w:val="000000"/>
                <w:kern w:val="0"/>
                <w:sz w:val="22"/>
                <w:szCs w:val="22"/>
                <w:lang w:bidi="ar"/>
              </w:rPr>
            </w:pPr>
          </w:p>
        </w:tc>
      </w:tr>
      <w:tr w14:paraId="2E42B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12EFC9B2">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27C9C945">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512DE805">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道闸提示</w:t>
            </w:r>
          </w:p>
        </w:tc>
        <w:tc>
          <w:tcPr>
            <w:tcW w:w="0" w:type="auto"/>
            <w:tcBorders>
              <w:top w:val="single" w:color="auto" w:sz="4" w:space="0"/>
              <w:left w:val="single" w:color="auto" w:sz="4" w:space="0"/>
              <w:bottom w:val="single" w:color="auto" w:sz="4" w:space="0"/>
              <w:right w:val="single" w:color="auto" w:sz="4" w:space="0"/>
            </w:tcBorders>
            <w:vAlign w:val="center"/>
          </w:tcPr>
          <w:p w14:paraId="38A66C06">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40×20cm</w:t>
            </w:r>
          </w:p>
        </w:tc>
        <w:tc>
          <w:tcPr>
            <w:tcW w:w="0" w:type="auto"/>
            <w:tcBorders>
              <w:top w:val="single" w:color="auto" w:sz="4" w:space="0"/>
              <w:left w:val="single" w:color="auto" w:sz="4" w:space="0"/>
              <w:bottom w:val="single" w:color="auto" w:sz="4" w:space="0"/>
              <w:right w:val="single" w:color="auto" w:sz="4" w:space="0"/>
            </w:tcBorders>
            <w:vAlign w:val="center"/>
          </w:tcPr>
          <w:p w14:paraId="37CCEF75">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20张</w:t>
            </w:r>
          </w:p>
        </w:tc>
        <w:tc>
          <w:tcPr>
            <w:tcW w:w="817" w:type="dxa"/>
            <w:tcBorders>
              <w:top w:val="single" w:color="auto" w:sz="4" w:space="0"/>
              <w:left w:val="single" w:color="auto" w:sz="4" w:space="0"/>
              <w:bottom w:val="single" w:color="auto" w:sz="4" w:space="0"/>
              <w:right w:val="single" w:color="auto" w:sz="4" w:space="0"/>
            </w:tcBorders>
            <w:vAlign w:val="center"/>
          </w:tcPr>
          <w:p w14:paraId="71258580">
            <w:pPr>
              <w:widowControl/>
              <w:snapToGrid w:val="0"/>
              <w:jc w:val="center"/>
              <w:textAlignment w:val="center"/>
              <w:rPr>
                <w:rFonts w:ascii="宋体" w:hAnsi="宋体" w:eastAsia="华文细黑" w:cs="宋体"/>
                <w:color w:val="000000"/>
                <w:kern w:val="0"/>
                <w:sz w:val="22"/>
                <w:szCs w:val="22"/>
                <w:lang w:bidi="ar"/>
              </w:rPr>
            </w:pPr>
          </w:p>
        </w:tc>
      </w:tr>
      <w:tr w14:paraId="782AE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6E0D6001">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1B29E3D">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184A351D">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及时冲水</w:t>
            </w:r>
          </w:p>
        </w:tc>
        <w:tc>
          <w:tcPr>
            <w:tcW w:w="0" w:type="auto"/>
            <w:tcBorders>
              <w:top w:val="single" w:color="auto" w:sz="4" w:space="0"/>
              <w:left w:val="single" w:color="auto" w:sz="4" w:space="0"/>
              <w:bottom w:val="single" w:color="auto" w:sz="4" w:space="0"/>
              <w:right w:val="single" w:color="auto" w:sz="4" w:space="0"/>
            </w:tcBorders>
            <w:vAlign w:val="center"/>
          </w:tcPr>
          <w:p w14:paraId="083203FE">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30×10cm</w:t>
            </w:r>
          </w:p>
        </w:tc>
        <w:tc>
          <w:tcPr>
            <w:tcW w:w="0" w:type="auto"/>
            <w:tcBorders>
              <w:top w:val="single" w:color="auto" w:sz="4" w:space="0"/>
              <w:left w:val="single" w:color="auto" w:sz="4" w:space="0"/>
              <w:bottom w:val="single" w:color="auto" w:sz="4" w:space="0"/>
              <w:right w:val="single" w:color="auto" w:sz="4" w:space="0"/>
            </w:tcBorders>
            <w:vAlign w:val="center"/>
          </w:tcPr>
          <w:p w14:paraId="789AB0E6">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740张</w:t>
            </w:r>
          </w:p>
        </w:tc>
        <w:tc>
          <w:tcPr>
            <w:tcW w:w="817" w:type="dxa"/>
            <w:tcBorders>
              <w:top w:val="single" w:color="auto" w:sz="4" w:space="0"/>
              <w:left w:val="single" w:color="auto" w:sz="4" w:space="0"/>
              <w:bottom w:val="single" w:color="auto" w:sz="4" w:space="0"/>
              <w:right w:val="single" w:color="auto" w:sz="4" w:space="0"/>
            </w:tcBorders>
            <w:vAlign w:val="center"/>
          </w:tcPr>
          <w:p w14:paraId="1B87B15A">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r w14:paraId="58ECF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73D86C3B">
            <w:pPr>
              <w:widowControl/>
              <w:snapToGrid w:val="0"/>
              <w:jc w:val="center"/>
              <w:textAlignment w:val="center"/>
              <w:rPr>
                <w:rFonts w:ascii="宋体" w:hAnsi="宋体" w:eastAsia="华文细黑" w:cs="宋体"/>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F77EAF0">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17152702">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洗漱用品提示</w:t>
            </w:r>
          </w:p>
        </w:tc>
        <w:tc>
          <w:tcPr>
            <w:tcW w:w="0" w:type="auto"/>
            <w:tcBorders>
              <w:top w:val="single" w:color="auto" w:sz="4" w:space="0"/>
              <w:left w:val="single" w:color="auto" w:sz="4" w:space="0"/>
              <w:bottom w:val="single" w:color="auto" w:sz="4" w:space="0"/>
              <w:right w:val="single" w:color="auto" w:sz="4" w:space="0"/>
            </w:tcBorders>
            <w:vAlign w:val="center"/>
          </w:tcPr>
          <w:p w14:paraId="47F3FE04">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0C26C8E6">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550张</w:t>
            </w:r>
          </w:p>
        </w:tc>
        <w:tc>
          <w:tcPr>
            <w:tcW w:w="817" w:type="dxa"/>
            <w:tcBorders>
              <w:top w:val="single" w:color="auto" w:sz="4" w:space="0"/>
              <w:left w:val="single" w:color="auto" w:sz="4" w:space="0"/>
              <w:bottom w:val="single" w:color="auto" w:sz="4" w:space="0"/>
              <w:right w:val="single" w:color="auto" w:sz="4" w:space="0"/>
            </w:tcBorders>
            <w:vAlign w:val="center"/>
          </w:tcPr>
          <w:p w14:paraId="672F9647">
            <w:pPr>
              <w:widowControl/>
              <w:snapToGrid w:val="0"/>
              <w:jc w:val="center"/>
              <w:textAlignment w:val="center"/>
              <w:rPr>
                <w:rFonts w:ascii="宋体" w:hAnsi="宋体" w:eastAsia="华文细黑" w:cs="宋体"/>
                <w:color w:val="000000"/>
                <w:kern w:val="0"/>
                <w:sz w:val="22"/>
                <w:szCs w:val="22"/>
                <w:lang w:bidi="ar"/>
              </w:rPr>
            </w:pPr>
          </w:p>
        </w:tc>
      </w:tr>
      <w:tr w14:paraId="2D8C0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29BC7F79">
            <w:pPr>
              <w:widowControl/>
              <w:snapToGrid w:val="0"/>
              <w:jc w:val="center"/>
              <w:textAlignment w:val="center"/>
              <w:rPr>
                <w:rFonts w:ascii="宋体" w:hAnsi="宋体" w:eastAsia="华文细黑" w:cs="宋体"/>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CAE5EDD">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0935E139">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节约用水</w:t>
            </w:r>
          </w:p>
        </w:tc>
        <w:tc>
          <w:tcPr>
            <w:tcW w:w="0" w:type="auto"/>
            <w:tcBorders>
              <w:top w:val="single" w:color="auto" w:sz="4" w:space="0"/>
              <w:left w:val="single" w:color="auto" w:sz="4" w:space="0"/>
              <w:bottom w:val="single" w:color="auto" w:sz="4" w:space="0"/>
              <w:right w:val="single" w:color="auto" w:sz="4" w:space="0"/>
            </w:tcBorders>
            <w:vAlign w:val="center"/>
          </w:tcPr>
          <w:p w14:paraId="299D32FF">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2FBEC73C">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650张</w:t>
            </w:r>
          </w:p>
        </w:tc>
        <w:tc>
          <w:tcPr>
            <w:tcW w:w="817" w:type="dxa"/>
            <w:tcBorders>
              <w:top w:val="single" w:color="auto" w:sz="4" w:space="0"/>
              <w:left w:val="single" w:color="auto" w:sz="4" w:space="0"/>
              <w:bottom w:val="single" w:color="auto" w:sz="4" w:space="0"/>
              <w:right w:val="single" w:color="auto" w:sz="4" w:space="0"/>
            </w:tcBorders>
            <w:vAlign w:val="center"/>
          </w:tcPr>
          <w:p w14:paraId="0298D22B">
            <w:pPr>
              <w:widowControl/>
              <w:snapToGrid w:val="0"/>
              <w:jc w:val="center"/>
              <w:textAlignment w:val="center"/>
              <w:rPr>
                <w:rFonts w:ascii="宋体" w:hAnsi="宋体" w:eastAsia="华文细黑" w:cs="宋体"/>
                <w:color w:val="000000"/>
                <w:kern w:val="0"/>
                <w:sz w:val="22"/>
                <w:szCs w:val="22"/>
                <w:lang w:bidi="ar"/>
              </w:rPr>
            </w:pPr>
          </w:p>
        </w:tc>
      </w:tr>
      <w:tr w14:paraId="115AD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76059D4E">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0BD1AB4">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4EC1C978">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禁止攀爬</w:t>
            </w:r>
          </w:p>
        </w:tc>
        <w:tc>
          <w:tcPr>
            <w:tcW w:w="0" w:type="auto"/>
            <w:tcBorders>
              <w:top w:val="single" w:color="auto" w:sz="4" w:space="0"/>
              <w:left w:val="single" w:color="auto" w:sz="4" w:space="0"/>
              <w:bottom w:val="single" w:color="auto" w:sz="4" w:space="0"/>
              <w:right w:val="single" w:color="auto" w:sz="4" w:space="0"/>
            </w:tcBorders>
            <w:vAlign w:val="center"/>
          </w:tcPr>
          <w:p w14:paraId="4E3BA4F7">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0AE62082">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1200张</w:t>
            </w:r>
          </w:p>
        </w:tc>
        <w:tc>
          <w:tcPr>
            <w:tcW w:w="817" w:type="dxa"/>
            <w:tcBorders>
              <w:top w:val="single" w:color="auto" w:sz="4" w:space="0"/>
              <w:left w:val="single" w:color="auto" w:sz="4" w:space="0"/>
              <w:bottom w:val="single" w:color="auto" w:sz="4" w:space="0"/>
              <w:right w:val="single" w:color="auto" w:sz="4" w:space="0"/>
            </w:tcBorders>
            <w:vAlign w:val="center"/>
          </w:tcPr>
          <w:p w14:paraId="609EB6E6">
            <w:pPr>
              <w:widowControl/>
              <w:snapToGrid w:val="0"/>
              <w:jc w:val="center"/>
              <w:textAlignment w:val="center"/>
              <w:rPr>
                <w:rFonts w:ascii="宋体" w:hAnsi="宋体" w:eastAsia="华文细黑" w:cs="宋体"/>
                <w:color w:val="000000"/>
                <w:kern w:val="0"/>
                <w:sz w:val="22"/>
                <w:szCs w:val="22"/>
                <w:lang w:bidi="ar"/>
              </w:rPr>
            </w:pPr>
            <w:bookmarkStart w:id="42" w:name="OLE_LINK11"/>
            <w:r>
              <w:rPr>
                <w:rFonts w:hint="eastAsia" w:ascii="宋体" w:hAnsi="宋体" w:eastAsia="华文细黑" w:cs="宋体"/>
                <w:color w:val="000000"/>
                <w:kern w:val="0"/>
                <w:sz w:val="15"/>
                <w:szCs w:val="15"/>
              </w:rPr>
              <w:t>提供样品</w:t>
            </w:r>
            <w:bookmarkEnd w:id="42"/>
          </w:p>
        </w:tc>
      </w:tr>
      <w:tr w14:paraId="4E945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66667F52">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0D06F8E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47747693">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小便器提示</w:t>
            </w:r>
          </w:p>
        </w:tc>
        <w:tc>
          <w:tcPr>
            <w:tcW w:w="0" w:type="auto"/>
            <w:tcBorders>
              <w:top w:val="single" w:color="auto" w:sz="4" w:space="0"/>
              <w:left w:val="single" w:color="auto" w:sz="4" w:space="0"/>
              <w:bottom w:val="single" w:color="auto" w:sz="4" w:space="0"/>
              <w:right w:val="single" w:color="auto" w:sz="4" w:space="0"/>
            </w:tcBorders>
            <w:vAlign w:val="center"/>
          </w:tcPr>
          <w:p w14:paraId="49F03DC2">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30×10cm</w:t>
            </w:r>
          </w:p>
        </w:tc>
        <w:tc>
          <w:tcPr>
            <w:tcW w:w="0" w:type="auto"/>
            <w:tcBorders>
              <w:top w:val="single" w:color="auto" w:sz="4" w:space="0"/>
              <w:left w:val="single" w:color="auto" w:sz="4" w:space="0"/>
              <w:bottom w:val="single" w:color="auto" w:sz="4" w:space="0"/>
              <w:right w:val="single" w:color="auto" w:sz="4" w:space="0"/>
            </w:tcBorders>
            <w:vAlign w:val="center"/>
          </w:tcPr>
          <w:p w14:paraId="3A01F98F">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185张</w:t>
            </w:r>
          </w:p>
        </w:tc>
        <w:tc>
          <w:tcPr>
            <w:tcW w:w="817" w:type="dxa"/>
            <w:tcBorders>
              <w:top w:val="single" w:color="auto" w:sz="4" w:space="0"/>
              <w:left w:val="single" w:color="auto" w:sz="4" w:space="0"/>
              <w:bottom w:val="single" w:color="auto" w:sz="4" w:space="0"/>
              <w:right w:val="single" w:color="auto" w:sz="4" w:space="0"/>
            </w:tcBorders>
            <w:vAlign w:val="center"/>
          </w:tcPr>
          <w:p w14:paraId="3F762817">
            <w:pPr>
              <w:widowControl/>
              <w:snapToGrid w:val="0"/>
              <w:jc w:val="center"/>
              <w:textAlignment w:val="center"/>
              <w:rPr>
                <w:rFonts w:ascii="宋体" w:hAnsi="宋体" w:eastAsia="华文细黑" w:cs="宋体"/>
                <w:color w:val="000000"/>
                <w:kern w:val="0"/>
                <w:sz w:val="22"/>
                <w:szCs w:val="22"/>
                <w:lang w:bidi="ar"/>
              </w:rPr>
            </w:pPr>
          </w:p>
        </w:tc>
      </w:tr>
      <w:tr w14:paraId="43F93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0817B6E4">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420B189">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33D03F3E">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禁止高空抛物</w:t>
            </w:r>
          </w:p>
        </w:tc>
        <w:tc>
          <w:tcPr>
            <w:tcW w:w="0" w:type="auto"/>
            <w:tcBorders>
              <w:top w:val="single" w:color="auto" w:sz="4" w:space="0"/>
              <w:left w:val="single" w:color="auto" w:sz="4" w:space="0"/>
              <w:bottom w:val="single" w:color="auto" w:sz="4" w:space="0"/>
              <w:right w:val="single" w:color="auto" w:sz="4" w:space="0"/>
            </w:tcBorders>
            <w:vAlign w:val="center"/>
          </w:tcPr>
          <w:p w14:paraId="0DB6141E">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20×5cm（适配窗扇）</w:t>
            </w:r>
          </w:p>
        </w:tc>
        <w:tc>
          <w:tcPr>
            <w:tcW w:w="0" w:type="auto"/>
            <w:tcBorders>
              <w:top w:val="single" w:color="auto" w:sz="4" w:space="0"/>
              <w:left w:val="single" w:color="auto" w:sz="4" w:space="0"/>
              <w:bottom w:val="single" w:color="auto" w:sz="4" w:space="0"/>
              <w:right w:val="single" w:color="auto" w:sz="4" w:space="0"/>
            </w:tcBorders>
            <w:vAlign w:val="center"/>
          </w:tcPr>
          <w:p w14:paraId="2989CAD0">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1300张</w:t>
            </w:r>
          </w:p>
        </w:tc>
        <w:tc>
          <w:tcPr>
            <w:tcW w:w="817" w:type="dxa"/>
            <w:tcBorders>
              <w:top w:val="single" w:color="auto" w:sz="4" w:space="0"/>
              <w:left w:val="single" w:color="auto" w:sz="4" w:space="0"/>
              <w:bottom w:val="single" w:color="auto" w:sz="4" w:space="0"/>
              <w:right w:val="single" w:color="auto" w:sz="4" w:space="0"/>
            </w:tcBorders>
            <w:vAlign w:val="center"/>
          </w:tcPr>
          <w:p w14:paraId="7F06E870">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r w14:paraId="4F9E5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FAA0280">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5D6B28D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19779B6E">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宿舍公约</w:t>
            </w:r>
          </w:p>
        </w:tc>
        <w:tc>
          <w:tcPr>
            <w:tcW w:w="0" w:type="auto"/>
            <w:tcBorders>
              <w:top w:val="single" w:color="auto" w:sz="4" w:space="0"/>
              <w:left w:val="single" w:color="auto" w:sz="4" w:space="0"/>
              <w:bottom w:val="single" w:color="auto" w:sz="4" w:space="0"/>
              <w:right w:val="single" w:color="auto" w:sz="4" w:space="0"/>
            </w:tcBorders>
            <w:vAlign w:val="center"/>
          </w:tcPr>
          <w:p w14:paraId="436F8A77">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42×30cm（竖向）</w:t>
            </w:r>
          </w:p>
        </w:tc>
        <w:tc>
          <w:tcPr>
            <w:tcW w:w="0" w:type="auto"/>
            <w:tcBorders>
              <w:top w:val="single" w:color="auto" w:sz="4" w:space="0"/>
              <w:left w:val="single" w:color="auto" w:sz="4" w:space="0"/>
              <w:bottom w:val="single" w:color="auto" w:sz="4" w:space="0"/>
              <w:right w:val="single" w:color="auto" w:sz="4" w:space="0"/>
            </w:tcBorders>
            <w:vAlign w:val="center"/>
          </w:tcPr>
          <w:p w14:paraId="2A09D393">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1000张</w:t>
            </w:r>
          </w:p>
        </w:tc>
        <w:tc>
          <w:tcPr>
            <w:tcW w:w="817" w:type="dxa"/>
            <w:tcBorders>
              <w:top w:val="single" w:color="auto" w:sz="4" w:space="0"/>
              <w:left w:val="single" w:color="auto" w:sz="4" w:space="0"/>
              <w:bottom w:val="single" w:color="auto" w:sz="4" w:space="0"/>
              <w:right w:val="single" w:color="auto" w:sz="4" w:space="0"/>
            </w:tcBorders>
            <w:vAlign w:val="center"/>
          </w:tcPr>
          <w:p w14:paraId="0D506784">
            <w:pPr>
              <w:widowControl/>
              <w:snapToGrid w:val="0"/>
              <w:jc w:val="center"/>
              <w:textAlignment w:val="center"/>
              <w:rPr>
                <w:rFonts w:ascii="宋体" w:hAnsi="宋体" w:eastAsia="华文细黑" w:cs="宋体"/>
                <w:color w:val="000000"/>
                <w:kern w:val="0"/>
                <w:sz w:val="22"/>
                <w:szCs w:val="22"/>
                <w:lang w:bidi="ar"/>
              </w:rPr>
            </w:pPr>
          </w:p>
        </w:tc>
      </w:tr>
      <w:tr w14:paraId="42A60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64D9A03">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2AE75A83">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25FBFD16">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玻璃门腰线</w:t>
            </w:r>
          </w:p>
        </w:tc>
        <w:tc>
          <w:tcPr>
            <w:tcW w:w="0" w:type="auto"/>
            <w:tcBorders>
              <w:top w:val="single" w:color="auto" w:sz="4" w:space="0"/>
              <w:left w:val="single" w:color="auto" w:sz="4" w:space="0"/>
              <w:bottom w:val="single" w:color="auto" w:sz="4" w:space="0"/>
              <w:right w:val="single" w:color="auto" w:sz="4" w:space="0"/>
            </w:tcBorders>
            <w:vAlign w:val="center"/>
          </w:tcPr>
          <w:p w14:paraId="6805CBD9">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适用玻璃门尺寸</w:t>
            </w:r>
          </w:p>
        </w:tc>
        <w:tc>
          <w:tcPr>
            <w:tcW w:w="0" w:type="auto"/>
            <w:tcBorders>
              <w:top w:val="single" w:color="auto" w:sz="4" w:space="0"/>
              <w:left w:val="single" w:color="auto" w:sz="4" w:space="0"/>
              <w:bottom w:val="single" w:color="auto" w:sz="4" w:space="0"/>
              <w:right w:val="single" w:color="auto" w:sz="4" w:space="0"/>
            </w:tcBorders>
            <w:vAlign w:val="center"/>
          </w:tcPr>
          <w:p w14:paraId="6F0324F2">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230组（两扇/组）</w:t>
            </w:r>
          </w:p>
        </w:tc>
        <w:tc>
          <w:tcPr>
            <w:tcW w:w="817" w:type="dxa"/>
            <w:tcBorders>
              <w:top w:val="single" w:color="auto" w:sz="4" w:space="0"/>
              <w:left w:val="single" w:color="auto" w:sz="4" w:space="0"/>
              <w:bottom w:val="single" w:color="auto" w:sz="4" w:space="0"/>
              <w:right w:val="single" w:color="auto" w:sz="4" w:space="0"/>
            </w:tcBorders>
            <w:vAlign w:val="center"/>
          </w:tcPr>
          <w:p w14:paraId="63246A96">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r w14:paraId="3C3A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38A6D64">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2A8E805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1DE47836">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轻开轻关，勿推玻璃</w:t>
            </w:r>
          </w:p>
        </w:tc>
        <w:tc>
          <w:tcPr>
            <w:tcW w:w="0" w:type="auto"/>
            <w:tcBorders>
              <w:top w:val="single" w:color="auto" w:sz="4" w:space="0"/>
              <w:left w:val="single" w:color="auto" w:sz="4" w:space="0"/>
              <w:bottom w:val="single" w:color="auto" w:sz="4" w:space="0"/>
              <w:right w:val="single" w:color="auto" w:sz="4" w:space="0"/>
            </w:tcBorders>
            <w:vAlign w:val="center"/>
          </w:tcPr>
          <w:p w14:paraId="7F69B3A2">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适用玻璃门尺寸</w:t>
            </w:r>
          </w:p>
        </w:tc>
        <w:tc>
          <w:tcPr>
            <w:tcW w:w="0" w:type="auto"/>
            <w:tcBorders>
              <w:top w:val="single" w:color="auto" w:sz="4" w:space="0"/>
              <w:left w:val="single" w:color="auto" w:sz="4" w:space="0"/>
              <w:bottom w:val="single" w:color="auto" w:sz="4" w:space="0"/>
              <w:right w:val="single" w:color="auto" w:sz="4" w:space="0"/>
            </w:tcBorders>
            <w:vAlign w:val="center"/>
          </w:tcPr>
          <w:p w14:paraId="3902D1C2">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170张</w:t>
            </w:r>
          </w:p>
        </w:tc>
        <w:tc>
          <w:tcPr>
            <w:tcW w:w="817" w:type="dxa"/>
            <w:tcBorders>
              <w:top w:val="single" w:color="auto" w:sz="4" w:space="0"/>
              <w:left w:val="single" w:color="auto" w:sz="4" w:space="0"/>
              <w:bottom w:val="single" w:color="auto" w:sz="4" w:space="0"/>
              <w:right w:val="single" w:color="auto" w:sz="4" w:space="0"/>
            </w:tcBorders>
            <w:vAlign w:val="center"/>
          </w:tcPr>
          <w:p w14:paraId="3601B864">
            <w:pPr>
              <w:widowControl/>
              <w:snapToGrid w:val="0"/>
              <w:jc w:val="center"/>
              <w:textAlignment w:val="center"/>
              <w:rPr>
                <w:rFonts w:ascii="宋体" w:hAnsi="宋体" w:eastAsia="华文细黑" w:cs="宋体"/>
                <w:color w:val="000000"/>
                <w:kern w:val="0"/>
                <w:sz w:val="22"/>
                <w:szCs w:val="22"/>
                <w:lang w:bidi="ar"/>
              </w:rPr>
            </w:pPr>
          </w:p>
        </w:tc>
      </w:tr>
      <w:tr w14:paraId="20BEA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5A059A6">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FB8885E">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070BEF7C">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电梯乘坐提示</w:t>
            </w:r>
          </w:p>
        </w:tc>
        <w:tc>
          <w:tcPr>
            <w:tcW w:w="0" w:type="auto"/>
            <w:tcBorders>
              <w:top w:val="single" w:color="auto" w:sz="4" w:space="0"/>
              <w:left w:val="single" w:color="auto" w:sz="4" w:space="0"/>
              <w:bottom w:val="single" w:color="auto" w:sz="4" w:space="0"/>
              <w:right w:val="single" w:color="auto" w:sz="4" w:space="0"/>
            </w:tcBorders>
            <w:vAlign w:val="center"/>
          </w:tcPr>
          <w:p w14:paraId="46FAB4EC">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0DC27684">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80张</w:t>
            </w:r>
          </w:p>
        </w:tc>
        <w:tc>
          <w:tcPr>
            <w:tcW w:w="817" w:type="dxa"/>
            <w:tcBorders>
              <w:top w:val="single" w:color="auto" w:sz="4" w:space="0"/>
              <w:left w:val="single" w:color="auto" w:sz="4" w:space="0"/>
              <w:bottom w:val="single" w:color="auto" w:sz="4" w:space="0"/>
              <w:right w:val="single" w:color="auto" w:sz="4" w:space="0"/>
            </w:tcBorders>
            <w:vAlign w:val="center"/>
          </w:tcPr>
          <w:p w14:paraId="75E4398D">
            <w:pPr>
              <w:widowControl/>
              <w:snapToGrid w:val="0"/>
              <w:jc w:val="center"/>
              <w:textAlignment w:val="center"/>
              <w:rPr>
                <w:rFonts w:ascii="宋体" w:hAnsi="宋体" w:eastAsia="华文细黑" w:cs="宋体"/>
                <w:color w:val="000000"/>
                <w:kern w:val="0"/>
                <w:sz w:val="22"/>
                <w:szCs w:val="22"/>
                <w:lang w:bidi="ar"/>
              </w:rPr>
            </w:pPr>
          </w:p>
        </w:tc>
      </w:tr>
      <w:tr w14:paraId="6A2D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738FF033">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0B12EA8">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19C498D4">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小心台阶</w:t>
            </w:r>
          </w:p>
        </w:tc>
        <w:tc>
          <w:tcPr>
            <w:tcW w:w="0" w:type="auto"/>
            <w:tcBorders>
              <w:top w:val="single" w:color="auto" w:sz="4" w:space="0"/>
              <w:left w:val="single" w:color="auto" w:sz="4" w:space="0"/>
              <w:bottom w:val="single" w:color="auto" w:sz="4" w:space="0"/>
              <w:right w:val="single" w:color="auto" w:sz="4" w:space="0"/>
            </w:tcBorders>
            <w:vAlign w:val="center"/>
          </w:tcPr>
          <w:p w14:paraId="3F7ED2B4">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30×12cm</w:t>
            </w:r>
          </w:p>
        </w:tc>
        <w:tc>
          <w:tcPr>
            <w:tcW w:w="0" w:type="auto"/>
            <w:tcBorders>
              <w:top w:val="single" w:color="auto" w:sz="4" w:space="0"/>
              <w:left w:val="single" w:color="auto" w:sz="4" w:space="0"/>
              <w:bottom w:val="single" w:color="auto" w:sz="4" w:space="0"/>
              <w:right w:val="single" w:color="auto" w:sz="4" w:space="0"/>
            </w:tcBorders>
            <w:vAlign w:val="center"/>
          </w:tcPr>
          <w:p w14:paraId="6727E246">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600张</w:t>
            </w:r>
          </w:p>
        </w:tc>
        <w:tc>
          <w:tcPr>
            <w:tcW w:w="817" w:type="dxa"/>
            <w:tcBorders>
              <w:top w:val="single" w:color="auto" w:sz="4" w:space="0"/>
              <w:left w:val="single" w:color="auto" w:sz="4" w:space="0"/>
              <w:bottom w:val="single" w:color="auto" w:sz="4" w:space="0"/>
              <w:right w:val="single" w:color="auto" w:sz="4" w:space="0"/>
            </w:tcBorders>
            <w:vAlign w:val="center"/>
          </w:tcPr>
          <w:p w14:paraId="745E87E5">
            <w:pPr>
              <w:widowControl/>
              <w:snapToGrid w:val="0"/>
              <w:jc w:val="center"/>
              <w:textAlignment w:val="center"/>
              <w:rPr>
                <w:rFonts w:ascii="宋体" w:hAnsi="宋体" w:eastAsia="华文细黑" w:cs="宋体"/>
                <w:color w:val="000000"/>
                <w:kern w:val="0"/>
                <w:sz w:val="22"/>
                <w:szCs w:val="22"/>
                <w:lang w:bidi="ar"/>
              </w:rPr>
            </w:pPr>
            <w:bookmarkStart w:id="43" w:name="OLE_LINK12"/>
            <w:r>
              <w:rPr>
                <w:rFonts w:hint="eastAsia" w:ascii="宋体" w:hAnsi="宋体" w:eastAsia="华文细黑" w:cs="宋体"/>
                <w:color w:val="000000"/>
                <w:kern w:val="0"/>
                <w:sz w:val="15"/>
                <w:szCs w:val="15"/>
              </w:rPr>
              <w:t>提供样品</w:t>
            </w:r>
            <w:bookmarkEnd w:id="43"/>
          </w:p>
        </w:tc>
      </w:tr>
      <w:tr w14:paraId="47F6F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49128CC">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56AB8001">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14DAE3D7">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小心地滑</w:t>
            </w:r>
          </w:p>
        </w:tc>
        <w:tc>
          <w:tcPr>
            <w:tcW w:w="0" w:type="auto"/>
            <w:tcBorders>
              <w:top w:val="single" w:color="auto" w:sz="4" w:space="0"/>
              <w:left w:val="single" w:color="auto" w:sz="4" w:space="0"/>
              <w:bottom w:val="single" w:color="auto" w:sz="4" w:space="0"/>
              <w:right w:val="single" w:color="auto" w:sz="4" w:space="0"/>
            </w:tcBorders>
            <w:vAlign w:val="center"/>
          </w:tcPr>
          <w:p w14:paraId="070FB33F">
            <w:pPr>
              <w:widowControl/>
              <w:snapToGrid w:val="0"/>
              <w:jc w:val="center"/>
              <w:textAlignment w:val="center"/>
              <w:rPr>
                <w:rFonts w:ascii="宋体" w:hAnsi="宋体" w:eastAsia="华文细黑" w:cs="宋体"/>
                <w:sz w:val="22"/>
                <w:szCs w:val="24"/>
              </w:rPr>
            </w:pPr>
            <w:r>
              <w:rPr>
                <w:rFonts w:hint="eastAsia" w:ascii="宋体" w:hAnsi="宋体" w:eastAsia="华文细黑" w:cs="宋体"/>
                <w:color w:val="000000"/>
                <w:kern w:val="0"/>
                <w:sz w:val="22"/>
                <w:szCs w:val="22"/>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7C81AE9E">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620张</w:t>
            </w:r>
          </w:p>
        </w:tc>
        <w:tc>
          <w:tcPr>
            <w:tcW w:w="817" w:type="dxa"/>
            <w:tcBorders>
              <w:top w:val="single" w:color="auto" w:sz="4" w:space="0"/>
              <w:left w:val="single" w:color="auto" w:sz="4" w:space="0"/>
              <w:bottom w:val="single" w:color="auto" w:sz="4" w:space="0"/>
              <w:right w:val="single" w:color="auto" w:sz="4" w:space="0"/>
            </w:tcBorders>
            <w:vAlign w:val="center"/>
          </w:tcPr>
          <w:p w14:paraId="537F76A0">
            <w:pPr>
              <w:widowControl/>
              <w:snapToGrid w:val="0"/>
              <w:jc w:val="center"/>
              <w:textAlignment w:val="center"/>
              <w:rPr>
                <w:rFonts w:ascii="宋体" w:hAnsi="宋体" w:eastAsia="华文细黑" w:cs="宋体"/>
                <w:color w:val="000000"/>
                <w:kern w:val="0"/>
                <w:sz w:val="22"/>
                <w:szCs w:val="22"/>
                <w:lang w:bidi="ar"/>
              </w:rPr>
            </w:pPr>
          </w:p>
        </w:tc>
      </w:tr>
      <w:tr w14:paraId="5C3D5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055E6515">
            <w:pPr>
              <w:widowControl/>
              <w:snapToGrid w:val="0"/>
              <w:jc w:val="center"/>
              <w:textAlignment w:val="center"/>
              <w:rPr>
                <w:rFonts w:ascii="宋体" w:hAnsi="Arial Unicode MS" w:eastAsia="华文细黑" w:cs="Courier New"/>
                <w:kern w:val="0"/>
                <w:sz w:val="22"/>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933B89F">
            <w:pPr>
              <w:widowControl/>
              <w:snapToGrid w:val="0"/>
              <w:jc w:val="center"/>
              <w:textAlignment w:val="center"/>
              <w:rPr>
                <w:rFonts w:ascii="宋体" w:hAnsi="宋体" w:eastAsia="华文细黑" w:cs="宋体"/>
                <w:color w:val="000000"/>
                <w:kern w:val="0"/>
                <w:sz w:val="22"/>
                <w:szCs w:val="24"/>
              </w:rPr>
            </w:pPr>
            <w:r>
              <w:rPr>
                <w:rFonts w:hint="eastAsia" w:ascii="宋体" w:hAnsi="宋体" w:eastAsia="华文细黑" w:cs="宋体"/>
                <w:color w:val="000000"/>
                <w:kern w:val="0"/>
                <w:sz w:val="22"/>
                <w:szCs w:val="22"/>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365055D8">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禁止吸烟</w:t>
            </w:r>
          </w:p>
        </w:tc>
        <w:tc>
          <w:tcPr>
            <w:tcW w:w="0" w:type="auto"/>
            <w:tcBorders>
              <w:top w:val="single" w:color="auto" w:sz="4" w:space="0"/>
              <w:left w:val="single" w:color="auto" w:sz="4" w:space="0"/>
              <w:bottom w:val="single" w:color="auto" w:sz="4" w:space="0"/>
              <w:right w:val="single" w:color="auto" w:sz="4" w:space="0"/>
            </w:tcBorders>
            <w:vAlign w:val="center"/>
          </w:tcPr>
          <w:p w14:paraId="7D54AC9E">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42×30cm（横向）</w:t>
            </w:r>
          </w:p>
        </w:tc>
        <w:tc>
          <w:tcPr>
            <w:tcW w:w="0" w:type="auto"/>
            <w:tcBorders>
              <w:top w:val="single" w:color="auto" w:sz="4" w:space="0"/>
              <w:left w:val="single" w:color="auto" w:sz="4" w:space="0"/>
              <w:bottom w:val="single" w:color="auto" w:sz="4" w:space="0"/>
              <w:right w:val="single" w:color="auto" w:sz="4" w:space="0"/>
            </w:tcBorders>
            <w:vAlign w:val="center"/>
          </w:tcPr>
          <w:p w14:paraId="6F5AC851">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350张</w:t>
            </w:r>
          </w:p>
        </w:tc>
        <w:tc>
          <w:tcPr>
            <w:tcW w:w="817" w:type="dxa"/>
            <w:tcBorders>
              <w:top w:val="single" w:color="auto" w:sz="4" w:space="0"/>
              <w:left w:val="single" w:color="auto" w:sz="4" w:space="0"/>
              <w:bottom w:val="single" w:color="auto" w:sz="4" w:space="0"/>
              <w:right w:val="single" w:color="auto" w:sz="4" w:space="0"/>
            </w:tcBorders>
            <w:vAlign w:val="center"/>
          </w:tcPr>
          <w:p w14:paraId="19E10571">
            <w:pPr>
              <w:widowControl/>
              <w:snapToGrid w:val="0"/>
              <w:jc w:val="center"/>
              <w:textAlignment w:val="center"/>
              <w:rPr>
                <w:rFonts w:ascii="宋体" w:hAnsi="宋体" w:eastAsia="华文细黑" w:cs="宋体"/>
                <w:color w:val="000000"/>
                <w:kern w:val="0"/>
                <w:sz w:val="22"/>
                <w:szCs w:val="22"/>
                <w:lang w:bidi="ar"/>
              </w:rPr>
            </w:pPr>
          </w:p>
        </w:tc>
      </w:tr>
      <w:tr w14:paraId="78F45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28572F14">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49C79CB">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金属</w:t>
            </w:r>
          </w:p>
        </w:tc>
        <w:tc>
          <w:tcPr>
            <w:tcW w:w="0" w:type="auto"/>
            <w:tcBorders>
              <w:top w:val="single" w:color="auto" w:sz="4" w:space="0"/>
              <w:left w:val="single" w:color="auto" w:sz="4" w:space="0"/>
              <w:bottom w:val="single" w:color="auto" w:sz="4" w:space="0"/>
              <w:right w:val="single" w:color="auto" w:sz="4" w:space="0"/>
            </w:tcBorders>
            <w:vAlign w:val="center"/>
          </w:tcPr>
          <w:p w14:paraId="6CAE4834">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楼宇开放时间</w:t>
            </w:r>
          </w:p>
        </w:tc>
        <w:tc>
          <w:tcPr>
            <w:tcW w:w="0" w:type="auto"/>
            <w:tcBorders>
              <w:top w:val="single" w:color="auto" w:sz="4" w:space="0"/>
              <w:left w:val="single" w:color="auto" w:sz="4" w:space="0"/>
              <w:bottom w:val="single" w:color="auto" w:sz="4" w:space="0"/>
              <w:right w:val="single" w:color="auto" w:sz="4" w:space="0"/>
            </w:tcBorders>
            <w:vAlign w:val="center"/>
          </w:tcPr>
          <w:p w14:paraId="5F046253">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35×20cm</w:t>
            </w:r>
          </w:p>
        </w:tc>
        <w:tc>
          <w:tcPr>
            <w:tcW w:w="0" w:type="auto"/>
            <w:tcBorders>
              <w:top w:val="single" w:color="auto" w:sz="4" w:space="0"/>
              <w:left w:val="single" w:color="auto" w:sz="4" w:space="0"/>
              <w:bottom w:val="single" w:color="auto" w:sz="4" w:space="0"/>
              <w:right w:val="single" w:color="auto" w:sz="4" w:space="0"/>
            </w:tcBorders>
            <w:vAlign w:val="center"/>
          </w:tcPr>
          <w:p w14:paraId="043D6569">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4个</w:t>
            </w:r>
          </w:p>
        </w:tc>
        <w:tc>
          <w:tcPr>
            <w:tcW w:w="817" w:type="dxa"/>
            <w:tcBorders>
              <w:top w:val="single" w:color="auto" w:sz="4" w:space="0"/>
              <w:left w:val="single" w:color="auto" w:sz="4" w:space="0"/>
              <w:bottom w:val="single" w:color="auto" w:sz="4" w:space="0"/>
              <w:right w:val="single" w:color="auto" w:sz="4" w:space="0"/>
            </w:tcBorders>
            <w:vAlign w:val="center"/>
          </w:tcPr>
          <w:p w14:paraId="2ADEC275">
            <w:pPr>
              <w:widowControl/>
              <w:snapToGrid w:val="0"/>
              <w:jc w:val="center"/>
              <w:textAlignment w:val="center"/>
              <w:rPr>
                <w:rFonts w:ascii="宋体" w:hAnsi="宋体" w:eastAsia="华文细黑" w:cs="宋体"/>
                <w:color w:val="000000"/>
                <w:kern w:val="0"/>
                <w:sz w:val="22"/>
                <w:szCs w:val="22"/>
                <w:lang w:bidi="ar"/>
              </w:rPr>
            </w:pPr>
          </w:p>
        </w:tc>
      </w:tr>
      <w:tr w14:paraId="173D9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6A491ED6">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D9DF767">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金属</w:t>
            </w:r>
          </w:p>
        </w:tc>
        <w:tc>
          <w:tcPr>
            <w:tcW w:w="0" w:type="auto"/>
            <w:tcBorders>
              <w:top w:val="single" w:color="auto" w:sz="4" w:space="0"/>
              <w:left w:val="single" w:color="auto" w:sz="4" w:space="0"/>
              <w:bottom w:val="single" w:color="auto" w:sz="4" w:space="0"/>
              <w:right w:val="single" w:color="auto" w:sz="4" w:space="0"/>
            </w:tcBorders>
            <w:vAlign w:val="center"/>
          </w:tcPr>
          <w:p w14:paraId="72B2F2CC">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4"/>
                <w:szCs w:val="24"/>
              </w:rPr>
              <w:t>公寓楼号</w:t>
            </w:r>
          </w:p>
        </w:tc>
        <w:tc>
          <w:tcPr>
            <w:tcW w:w="0" w:type="auto"/>
            <w:tcBorders>
              <w:top w:val="single" w:color="auto" w:sz="4" w:space="0"/>
              <w:left w:val="single" w:color="auto" w:sz="4" w:space="0"/>
              <w:bottom w:val="single" w:color="auto" w:sz="4" w:space="0"/>
              <w:right w:val="single" w:color="auto" w:sz="4" w:space="0"/>
            </w:tcBorders>
            <w:vAlign w:val="center"/>
          </w:tcPr>
          <w:p w14:paraId="29ED1014">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现场定制尺寸</w:t>
            </w:r>
          </w:p>
        </w:tc>
        <w:tc>
          <w:tcPr>
            <w:tcW w:w="0" w:type="auto"/>
            <w:tcBorders>
              <w:top w:val="single" w:color="auto" w:sz="4" w:space="0"/>
              <w:left w:val="single" w:color="auto" w:sz="4" w:space="0"/>
              <w:bottom w:val="single" w:color="auto" w:sz="4" w:space="0"/>
              <w:right w:val="single" w:color="auto" w:sz="4" w:space="0"/>
            </w:tcBorders>
            <w:vAlign w:val="center"/>
          </w:tcPr>
          <w:p w14:paraId="33CB6C61">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6个</w:t>
            </w:r>
          </w:p>
        </w:tc>
        <w:tc>
          <w:tcPr>
            <w:tcW w:w="817" w:type="dxa"/>
            <w:tcBorders>
              <w:top w:val="single" w:color="auto" w:sz="4" w:space="0"/>
              <w:left w:val="single" w:color="auto" w:sz="4" w:space="0"/>
              <w:bottom w:val="single" w:color="auto" w:sz="4" w:space="0"/>
              <w:right w:val="single" w:color="auto" w:sz="4" w:space="0"/>
            </w:tcBorders>
            <w:vAlign w:val="center"/>
          </w:tcPr>
          <w:p w14:paraId="3A8752B0">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r w14:paraId="7588C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A5C8D5E">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797E5E1A">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海报相纸</w:t>
            </w:r>
          </w:p>
        </w:tc>
        <w:tc>
          <w:tcPr>
            <w:tcW w:w="0" w:type="auto"/>
            <w:tcBorders>
              <w:top w:val="single" w:color="auto" w:sz="4" w:space="0"/>
              <w:left w:val="single" w:color="auto" w:sz="4" w:space="0"/>
              <w:bottom w:val="single" w:color="auto" w:sz="4" w:space="0"/>
              <w:right w:val="single" w:color="auto" w:sz="4" w:space="0"/>
            </w:tcBorders>
            <w:vAlign w:val="center"/>
          </w:tcPr>
          <w:p w14:paraId="43912F56">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住宿系统操作指南</w:t>
            </w:r>
          </w:p>
        </w:tc>
        <w:tc>
          <w:tcPr>
            <w:tcW w:w="0" w:type="auto"/>
            <w:tcBorders>
              <w:top w:val="single" w:color="auto" w:sz="4" w:space="0"/>
              <w:left w:val="single" w:color="auto" w:sz="4" w:space="0"/>
              <w:bottom w:val="single" w:color="auto" w:sz="4" w:space="0"/>
              <w:right w:val="single" w:color="auto" w:sz="4" w:space="0"/>
            </w:tcBorders>
            <w:vAlign w:val="center"/>
          </w:tcPr>
          <w:p w14:paraId="0AC8C66A">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80×60cm</w:t>
            </w:r>
          </w:p>
        </w:tc>
        <w:tc>
          <w:tcPr>
            <w:tcW w:w="0" w:type="auto"/>
            <w:tcBorders>
              <w:top w:val="single" w:color="auto" w:sz="4" w:space="0"/>
              <w:left w:val="single" w:color="auto" w:sz="4" w:space="0"/>
              <w:bottom w:val="single" w:color="auto" w:sz="4" w:space="0"/>
              <w:right w:val="single" w:color="auto" w:sz="4" w:space="0"/>
            </w:tcBorders>
            <w:vAlign w:val="center"/>
          </w:tcPr>
          <w:p w14:paraId="7C1EF6D2">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5</w:t>
            </w:r>
          </w:p>
        </w:tc>
        <w:tc>
          <w:tcPr>
            <w:tcW w:w="817" w:type="dxa"/>
            <w:tcBorders>
              <w:top w:val="single" w:color="auto" w:sz="4" w:space="0"/>
              <w:left w:val="single" w:color="auto" w:sz="4" w:space="0"/>
              <w:bottom w:val="single" w:color="auto" w:sz="4" w:space="0"/>
              <w:right w:val="single" w:color="auto" w:sz="4" w:space="0"/>
            </w:tcBorders>
            <w:vAlign w:val="center"/>
          </w:tcPr>
          <w:p w14:paraId="024D9133">
            <w:pPr>
              <w:widowControl/>
              <w:snapToGrid w:val="0"/>
              <w:jc w:val="center"/>
              <w:textAlignment w:val="center"/>
              <w:rPr>
                <w:rFonts w:ascii="宋体" w:hAnsi="宋体" w:eastAsia="华文细黑" w:cs="宋体"/>
                <w:color w:val="000000"/>
                <w:kern w:val="0"/>
                <w:sz w:val="22"/>
                <w:szCs w:val="22"/>
                <w:lang w:bidi="ar"/>
              </w:rPr>
            </w:pPr>
          </w:p>
        </w:tc>
      </w:tr>
      <w:tr w14:paraId="263FC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1272C087">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制度框牌</w:t>
            </w:r>
          </w:p>
        </w:tc>
        <w:tc>
          <w:tcPr>
            <w:tcW w:w="0" w:type="auto"/>
            <w:tcBorders>
              <w:top w:val="single" w:color="auto" w:sz="4" w:space="0"/>
              <w:left w:val="single" w:color="auto" w:sz="4" w:space="0"/>
              <w:bottom w:val="single" w:color="auto" w:sz="4" w:space="0"/>
              <w:right w:val="single" w:color="auto" w:sz="4" w:space="0"/>
            </w:tcBorders>
            <w:vAlign w:val="center"/>
          </w:tcPr>
          <w:p w14:paraId="70287146">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KT 板（含框）</w:t>
            </w:r>
          </w:p>
        </w:tc>
        <w:tc>
          <w:tcPr>
            <w:tcW w:w="0" w:type="auto"/>
            <w:tcBorders>
              <w:top w:val="single" w:color="auto" w:sz="4" w:space="0"/>
              <w:left w:val="single" w:color="auto" w:sz="4" w:space="0"/>
              <w:bottom w:val="single" w:color="auto" w:sz="4" w:space="0"/>
              <w:right w:val="single" w:color="auto" w:sz="4" w:space="0"/>
            </w:tcBorders>
            <w:vAlign w:val="center"/>
          </w:tcPr>
          <w:p w14:paraId="6809D5C3">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按校方图样</w:t>
            </w:r>
          </w:p>
        </w:tc>
        <w:tc>
          <w:tcPr>
            <w:tcW w:w="0" w:type="auto"/>
            <w:tcBorders>
              <w:top w:val="single" w:color="auto" w:sz="4" w:space="0"/>
              <w:left w:val="single" w:color="auto" w:sz="4" w:space="0"/>
              <w:bottom w:val="single" w:color="auto" w:sz="4" w:space="0"/>
              <w:right w:val="single" w:color="auto" w:sz="4" w:space="0"/>
            </w:tcBorders>
            <w:vAlign w:val="center"/>
          </w:tcPr>
          <w:p w14:paraId="4654A5FF">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70×50cm（KT 板）</w:t>
            </w:r>
          </w:p>
        </w:tc>
        <w:tc>
          <w:tcPr>
            <w:tcW w:w="0" w:type="auto"/>
            <w:tcBorders>
              <w:top w:val="single" w:color="auto" w:sz="4" w:space="0"/>
              <w:left w:val="single" w:color="auto" w:sz="4" w:space="0"/>
              <w:bottom w:val="single" w:color="auto" w:sz="4" w:space="0"/>
              <w:right w:val="single" w:color="auto" w:sz="4" w:space="0"/>
            </w:tcBorders>
            <w:vAlign w:val="center"/>
          </w:tcPr>
          <w:p w14:paraId="3CD1A9A0">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45套</w:t>
            </w:r>
          </w:p>
        </w:tc>
        <w:tc>
          <w:tcPr>
            <w:tcW w:w="817" w:type="dxa"/>
            <w:tcBorders>
              <w:top w:val="single" w:color="auto" w:sz="4" w:space="0"/>
              <w:left w:val="single" w:color="auto" w:sz="4" w:space="0"/>
              <w:bottom w:val="single" w:color="auto" w:sz="4" w:space="0"/>
              <w:right w:val="single" w:color="auto" w:sz="4" w:space="0"/>
            </w:tcBorders>
            <w:vAlign w:val="center"/>
          </w:tcPr>
          <w:p w14:paraId="682C38CE">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r w14:paraId="58F14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DB1E750">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663FCAD0">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KT 板</w:t>
            </w:r>
          </w:p>
        </w:tc>
        <w:tc>
          <w:tcPr>
            <w:tcW w:w="0" w:type="auto"/>
            <w:tcBorders>
              <w:top w:val="single" w:color="auto" w:sz="4" w:space="0"/>
              <w:left w:val="single" w:color="auto" w:sz="4" w:space="0"/>
              <w:bottom w:val="single" w:color="auto" w:sz="4" w:space="0"/>
              <w:right w:val="single" w:color="auto" w:sz="4" w:space="0"/>
            </w:tcBorders>
            <w:vAlign w:val="center"/>
          </w:tcPr>
          <w:p w14:paraId="4149306E">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欢迎同学入住</w:t>
            </w:r>
          </w:p>
        </w:tc>
        <w:tc>
          <w:tcPr>
            <w:tcW w:w="0" w:type="auto"/>
            <w:tcBorders>
              <w:top w:val="single" w:color="auto" w:sz="4" w:space="0"/>
              <w:left w:val="single" w:color="auto" w:sz="4" w:space="0"/>
              <w:bottom w:val="single" w:color="auto" w:sz="4" w:space="0"/>
              <w:right w:val="single" w:color="auto" w:sz="4" w:space="0"/>
            </w:tcBorders>
            <w:vAlign w:val="center"/>
          </w:tcPr>
          <w:p w14:paraId="06A30AC0">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80×120cm</w:t>
            </w:r>
          </w:p>
        </w:tc>
        <w:tc>
          <w:tcPr>
            <w:tcW w:w="0" w:type="auto"/>
            <w:tcBorders>
              <w:top w:val="single" w:color="auto" w:sz="4" w:space="0"/>
              <w:left w:val="single" w:color="auto" w:sz="4" w:space="0"/>
              <w:bottom w:val="single" w:color="auto" w:sz="4" w:space="0"/>
              <w:right w:val="single" w:color="auto" w:sz="4" w:space="0"/>
            </w:tcBorders>
            <w:vAlign w:val="center"/>
          </w:tcPr>
          <w:p w14:paraId="6650DDEE">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6个</w:t>
            </w:r>
          </w:p>
        </w:tc>
        <w:tc>
          <w:tcPr>
            <w:tcW w:w="817" w:type="dxa"/>
            <w:tcBorders>
              <w:top w:val="single" w:color="auto" w:sz="4" w:space="0"/>
              <w:left w:val="single" w:color="auto" w:sz="4" w:space="0"/>
              <w:bottom w:val="single" w:color="auto" w:sz="4" w:space="0"/>
              <w:right w:val="single" w:color="auto" w:sz="4" w:space="0"/>
            </w:tcBorders>
            <w:vAlign w:val="center"/>
          </w:tcPr>
          <w:p w14:paraId="7E1C789C">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r w14:paraId="4C6A3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53BDE0AC">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74824D9E">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KT 板</w:t>
            </w:r>
          </w:p>
        </w:tc>
        <w:tc>
          <w:tcPr>
            <w:tcW w:w="0" w:type="auto"/>
            <w:tcBorders>
              <w:top w:val="single" w:color="auto" w:sz="4" w:space="0"/>
              <w:left w:val="single" w:color="auto" w:sz="4" w:space="0"/>
              <w:bottom w:val="single" w:color="auto" w:sz="4" w:space="0"/>
              <w:right w:val="single" w:color="auto" w:sz="4" w:space="0"/>
            </w:tcBorders>
            <w:vAlign w:val="center"/>
          </w:tcPr>
          <w:p w14:paraId="72D4D787">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入住办理流程</w:t>
            </w:r>
          </w:p>
        </w:tc>
        <w:tc>
          <w:tcPr>
            <w:tcW w:w="0" w:type="auto"/>
            <w:tcBorders>
              <w:top w:val="single" w:color="auto" w:sz="4" w:space="0"/>
              <w:left w:val="single" w:color="auto" w:sz="4" w:space="0"/>
              <w:bottom w:val="single" w:color="auto" w:sz="4" w:space="0"/>
              <w:right w:val="single" w:color="auto" w:sz="4" w:space="0"/>
            </w:tcBorders>
            <w:vAlign w:val="center"/>
          </w:tcPr>
          <w:p w14:paraId="6FB2C319">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80×120cm</w:t>
            </w:r>
          </w:p>
        </w:tc>
        <w:tc>
          <w:tcPr>
            <w:tcW w:w="0" w:type="auto"/>
            <w:tcBorders>
              <w:top w:val="single" w:color="auto" w:sz="4" w:space="0"/>
              <w:left w:val="single" w:color="auto" w:sz="4" w:space="0"/>
              <w:bottom w:val="single" w:color="auto" w:sz="4" w:space="0"/>
              <w:right w:val="single" w:color="auto" w:sz="4" w:space="0"/>
            </w:tcBorders>
            <w:vAlign w:val="center"/>
          </w:tcPr>
          <w:p w14:paraId="5DB98CE9">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6个</w:t>
            </w:r>
          </w:p>
        </w:tc>
        <w:tc>
          <w:tcPr>
            <w:tcW w:w="817" w:type="dxa"/>
            <w:tcBorders>
              <w:top w:val="single" w:color="auto" w:sz="4" w:space="0"/>
              <w:left w:val="single" w:color="auto" w:sz="4" w:space="0"/>
              <w:bottom w:val="single" w:color="auto" w:sz="4" w:space="0"/>
              <w:right w:val="single" w:color="auto" w:sz="4" w:space="0"/>
            </w:tcBorders>
            <w:vAlign w:val="center"/>
          </w:tcPr>
          <w:p w14:paraId="2FF1BCC7">
            <w:pPr>
              <w:widowControl/>
              <w:snapToGrid w:val="0"/>
              <w:jc w:val="center"/>
              <w:textAlignment w:val="center"/>
              <w:rPr>
                <w:rFonts w:ascii="宋体" w:hAnsi="宋体" w:eastAsia="华文细黑" w:cs="宋体"/>
                <w:color w:val="000000"/>
                <w:kern w:val="0"/>
                <w:sz w:val="22"/>
                <w:szCs w:val="22"/>
                <w:lang w:bidi="ar"/>
              </w:rPr>
            </w:pPr>
          </w:p>
        </w:tc>
      </w:tr>
      <w:tr w14:paraId="05727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45A4A9CF">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359817F7">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KT 板</w:t>
            </w:r>
          </w:p>
        </w:tc>
        <w:tc>
          <w:tcPr>
            <w:tcW w:w="0" w:type="auto"/>
            <w:tcBorders>
              <w:top w:val="single" w:color="auto" w:sz="4" w:space="0"/>
              <w:left w:val="single" w:color="auto" w:sz="4" w:space="0"/>
              <w:bottom w:val="single" w:color="auto" w:sz="4" w:space="0"/>
              <w:right w:val="single" w:color="auto" w:sz="4" w:space="0"/>
            </w:tcBorders>
            <w:vAlign w:val="center"/>
          </w:tcPr>
          <w:p w14:paraId="1B339B3B">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校园报修平台海报</w:t>
            </w:r>
          </w:p>
        </w:tc>
        <w:tc>
          <w:tcPr>
            <w:tcW w:w="0" w:type="auto"/>
            <w:tcBorders>
              <w:top w:val="single" w:color="auto" w:sz="4" w:space="0"/>
              <w:left w:val="single" w:color="auto" w:sz="4" w:space="0"/>
              <w:bottom w:val="single" w:color="auto" w:sz="4" w:space="0"/>
              <w:right w:val="single" w:color="auto" w:sz="4" w:space="0"/>
            </w:tcBorders>
            <w:vAlign w:val="center"/>
          </w:tcPr>
          <w:p w14:paraId="09D6DA65">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80×120cm</w:t>
            </w:r>
          </w:p>
        </w:tc>
        <w:tc>
          <w:tcPr>
            <w:tcW w:w="0" w:type="auto"/>
            <w:tcBorders>
              <w:top w:val="single" w:color="auto" w:sz="4" w:space="0"/>
              <w:left w:val="single" w:color="auto" w:sz="4" w:space="0"/>
              <w:bottom w:val="single" w:color="auto" w:sz="4" w:space="0"/>
              <w:right w:val="single" w:color="auto" w:sz="4" w:space="0"/>
            </w:tcBorders>
            <w:vAlign w:val="center"/>
          </w:tcPr>
          <w:p w14:paraId="3DC86DDF">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6个</w:t>
            </w:r>
          </w:p>
        </w:tc>
        <w:tc>
          <w:tcPr>
            <w:tcW w:w="817" w:type="dxa"/>
            <w:tcBorders>
              <w:top w:val="single" w:color="auto" w:sz="4" w:space="0"/>
              <w:left w:val="single" w:color="auto" w:sz="4" w:space="0"/>
              <w:bottom w:val="single" w:color="auto" w:sz="4" w:space="0"/>
              <w:right w:val="single" w:color="auto" w:sz="4" w:space="0"/>
            </w:tcBorders>
            <w:vAlign w:val="center"/>
          </w:tcPr>
          <w:p w14:paraId="16FB2361">
            <w:pPr>
              <w:widowControl/>
              <w:snapToGrid w:val="0"/>
              <w:jc w:val="center"/>
              <w:textAlignment w:val="center"/>
              <w:rPr>
                <w:rFonts w:ascii="宋体" w:hAnsi="宋体" w:eastAsia="华文细黑" w:cs="宋体"/>
                <w:color w:val="000000"/>
                <w:kern w:val="0"/>
                <w:sz w:val="22"/>
                <w:szCs w:val="22"/>
                <w:lang w:bidi="ar"/>
              </w:rPr>
            </w:pPr>
          </w:p>
        </w:tc>
      </w:tr>
      <w:tr w14:paraId="56CA3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6C0E610B">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宣传白板</w:t>
            </w:r>
          </w:p>
        </w:tc>
        <w:tc>
          <w:tcPr>
            <w:tcW w:w="0" w:type="auto"/>
            <w:tcBorders>
              <w:top w:val="single" w:color="auto" w:sz="4" w:space="0"/>
              <w:left w:val="single" w:color="auto" w:sz="4" w:space="0"/>
              <w:bottom w:val="single" w:color="auto" w:sz="4" w:space="0"/>
              <w:right w:val="single" w:color="auto" w:sz="4" w:space="0"/>
            </w:tcBorders>
            <w:vAlign w:val="center"/>
          </w:tcPr>
          <w:p w14:paraId="2A07FC04">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定制</w:t>
            </w:r>
          </w:p>
        </w:tc>
        <w:tc>
          <w:tcPr>
            <w:tcW w:w="0" w:type="auto"/>
            <w:tcBorders>
              <w:top w:val="single" w:color="auto" w:sz="4" w:space="0"/>
              <w:left w:val="single" w:color="auto" w:sz="4" w:space="0"/>
              <w:bottom w:val="single" w:color="auto" w:sz="4" w:space="0"/>
              <w:right w:val="single" w:color="auto" w:sz="4" w:space="0"/>
            </w:tcBorders>
            <w:vAlign w:val="center"/>
          </w:tcPr>
          <w:p w14:paraId="7A1D74CE">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按楼内现场条件</w:t>
            </w:r>
          </w:p>
        </w:tc>
        <w:tc>
          <w:tcPr>
            <w:tcW w:w="0" w:type="auto"/>
            <w:tcBorders>
              <w:top w:val="single" w:color="auto" w:sz="4" w:space="0"/>
              <w:left w:val="single" w:color="auto" w:sz="4" w:space="0"/>
              <w:bottom w:val="single" w:color="auto" w:sz="4" w:space="0"/>
              <w:right w:val="single" w:color="auto" w:sz="4" w:space="0"/>
            </w:tcBorders>
            <w:vAlign w:val="center"/>
          </w:tcPr>
          <w:p w14:paraId="44512C62">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现场定制尺寸</w:t>
            </w:r>
          </w:p>
        </w:tc>
        <w:tc>
          <w:tcPr>
            <w:tcW w:w="0" w:type="auto"/>
            <w:tcBorders>
              <w:top w:val="single" w:color="auto" w:sz="4" w:space="0"/>
              <w:left w:val="single" w:color="auto" w:sz="4" w:space="0"/>
              <w:bottom w:val="single" w:color="auto" w:sz="4" w:space="0"/>
              <w:right w:val="single" w:color="auto" w:sz="4" w:space="0"/>
            </w:tcBorders>
            <w:vAlign w:val="center"/>
          </w:tcPr>
          <w:p w14:paraId="3146D61F">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10块</w:t>
            </w:r>
          </w:p>
        </w:tc>
        <w:tc>
          <w:tcPr>
            <w:tcW w:w="817" w:type="dxa"/>
            <w:tcBorders>
              <w:top w:val="single" w:color="auto" w:sz="4" w:space="0"/>
              <w:left w:val="single" w:color="auto" w:sz="4" w:space="0"/>
              <w:bottom w:val="single" w:color="auto" w:sz="4" w:space="0"/>
              <w:right w:val="single" w:color="auto" w:sz="4" w:space="0"/>
            </w:tcBorders>
            <w:vAlign w:val="center"/>
          </w:tcPr>
          <w:p w14:paraId="218B3583">
            <w:pPr>
              <w:widowControl/>
              <w:snapToGrid w:val="0"/>
              <w:jc w:val="center"/>
              <w:textAlignment w:val="center"/>
              <w:rPr>
                <w:rFonts w:ascii="宋体" w:hAnsi="宋体" w:eastAsia="华文细黑" w:cs="宋体"/>
                <w:color w:val="000000"/>
                <w:kern w:val="0"/>
                <w:sz w:val="22"/>
                <w:szCs w:val="22"/>
                <w:lang w:bidi="ar"/>
              </w:rPr>
            </w:pPr>
            <w:bookmarkStart w:id="44" w:name="OLE_LINK13"/>
            <w:bookmarkStart w:id="45" w:name="OLE_LINK14"/>
            <w:r>
              <w:rPr>
                <w:rFonts w:hint="eastAsia" w:ascii="宋体" w:hAnsi="宋体" w:eastAsia="华文细黑" w:cs="宋体"/>
                <w:color w:val="000000"/>
                <w:kern w:val="0"/>
                <w:sz w:val="15"/>
                <w:szCs w:val="15"/>
              </w:rPr>
              <w:t>提供样品</w:t>
            </w:r>
            <w:bookmarkEnd w:id="44"/>
            <w:bookmarkEnd w:id="45"/>
          </w:p>
        </w:tc>
      </w:tr>
      <w:tr w14:paraId="7986E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9" w:type="dxa"/>
            <w:tcBorders>
              <w:top w:val="single" w:color="auto" w:sz="4" w:space="0"/>
              <w:left w:val="single" w:color="auto" w:sz="4" w:space="0"/>
              <w:bottom w:val="single" w:color="auto" w:sz="4" w:space="0"/>
              <w:right w:val="single" w:color="auto" w:sz="4" w:space="0"/>
            </w:tcBorders>
            <w:vAlign w:val="center"/>
          </w:tcPr>
          <w:p w14:paraId="380D61EB">
            <w:pPr>
              <w:widowControl/>
              <w:snapToGrid w:val="0"/>
              <w:jc w:val="center"/>
              <w:textAlignment w:val="center"/>
              <w:rPr>
                <w:rFonts w:ascii="Arial Unicode MS" w:hAnsi="Arial Unicode MS" w:eastAsia="华文细黑" w:cs="Courier New"/>
                <w:kern w:val="0"/>
                <w:sz w:val="24"/>
                <w:szCs w:val="24"/>
              </w:rPr>
            </w:pPr>
            <w:r>
              <w:rPr>
                <w:rFonts w:hint="eastAsia" w:ascii="宋体" w:hAnsi="宋体" w:eastAsia="华文细黑" w:cs="宋体"/>
                <w:color w:val="000000"/>
                <w:kern w:val="0"/>
                <w:sz w:val="22"/>
                <w:szCs w:val="22"/>
                <w:lang w:bidi="ar"/>
              </w:rPr>
              <w:t>宣传卡片</w:t>
            </w:r>
          </w:p>
        </w:tc>
        <w:tc>
          <w:tcPr>
            <w:tcW w:w="1577" w:type="dxa"/>
            <w:tcBorders>
              <w:top w:val="single" w:color="auto" w:sz="4" w:space="0"/>
              <w:left w:val="single" w:color="auto" w:sz="4" w:space="0"/>
              <w:bottom w:val="single" w:color="auto" w:sz="4" w:space="0"/>
              <w:right w:val="single" w:color="auto" w:sz="4" w:space="0"/>
            </w:tcBorders>
            <w:vAlign w:val="center"/>
          </w:tcPr>
          <w:p w14:paraId="6FDE3CFD">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铜版纸</w:t>
            </w:r>
          </w:p>
        </w:tc>
        <w:tc>
          <w:tcPr>
            <w:tcW w:w="2192" w:type="dxa"/>
            <w:tcBorders>
              <w:top w:val="single" w:color="auto" w:sz="4" w:space="0"/>
              <w:left w:val="single" w:color="auto" w:sz="4" w:space="0"/>
              <w:bottom w:val="single" w:color="auto" w:sz="4" w:space="0"/>
              <w:right w:val="single" w:color="auto" w:sz="4" w:space="0"/>
            </w:tcBorders>
            <w:vAlign w:val="center"/>
          </w:tcPr>
          <w:p w14:paraId="6A54D364">
            <w:pPr>
              <w:widowControl/>
              <w:snapToGrid w:val="0"/>
              <w:jc w:val="center"/>
              <w:textAlignment w:val="center"/>
              <w:rPr>
                <w:rFonts w:ascii="宋体" w:hAnsi="宋体" w:eastAsia="华文细黑" w:cs="宋体"/>
                <w:color w:val="000000"/>
                <w:kern w:val="0"/>
                <w:sz w:val="24"/>
                <w:szCs w:val="24"/>
              </w:rPr>
            </w:pPr>
            <w:r>
              <w:rPr>
                <w:rFonts w:hint="eastAsia" w:ascii="宋体" w:hAnsi="宋体" w:eastAsia="华文细黑" w:cs="宋体"/>
                <w:color w:val="000000"/>
                <w:kern w:val="0"/>
                <w:sz w:val="22"/>
                <w:szCs w:val="22"/>
                <w:lang w:bidi="ar"/>
              </w:rPr>
              <w:t>反诈防盗宣传卡</w:t>
            </w:r>
          </w:p>
        </w:tc>
        <w:tc>
          <w:tcPr>
            <w:tcW w:w="2232" w:type="dxa"/>
            <w:tcBorders>
              <w:top w:val="single" w:color="auto" w:sz="4" w:space="0"/>
              <w:left w:val="single" w:color="auto" w:sz="4" w:space="0"/>
              <w:bottom w:val="single" w:color="auto" w:sz="4" w:space="0"/>
              <w:right w:val="single" w:color="auto" w:sz="4" w:space="0"/>
            </w:tcBorders>
            <w:vAlign w:val="center"/>
          </w:tcPr>
          <w:p w14:paraId="64B67331">
            <w:pPr>
              <w:widowControl/>
              <w:snapToGrid w:val="0"/>
              <w:jc w:val="center"/>
              <w:textAlignment w:val="center"/>
              <w:rPr>
                <w:rFonts w:ascii="宋体" w:hAnsi="宋体" w:eastAsia="华文细黑" w:cs="宋体"/>
                <w:sz w:val="24"/>
                <w:szCs w:val="24"/>
              </w:rPr>
            </w:pPr>
            <w:r>
              <w:rPr>
                <w:rFonts w:hint="eastAsia" w:ascii="宋体" w:hAnsi="宋体" w:eastAsia="华文细黑" w:cs="宋体"/>
                <w:color w:val="000000"/>
                <w:kern w:val="0"/>
                <w:sz w:val="22"/>
                <w:szCs w:val="22"/>
                <w:lang w:bidi="ar"/>
              </w:rPr>
              <w:t>10×16cm</w:t>
            </w:r>
          </w:p>
        </w:tc>
        <w:tc>
          <w:tcPr>
            <w:tcW w:w="2041" w:type="dxa"/>
            <w:tcBorders>
              <w:top w:val="single" w:color="auto" w:sz="4" w:space="0"/>
              <w:left w:val="single" w:color="auto" w:sz="4" w:space="0"/>
              <w:bottom w:val="single" w:color="auto" w:sz="4" w:space="0"/>
              <w:right w:val="single" w:color="auto" w:sz="4" w:space="0"/>
            </w:tcBorders>
            <w:vAlign w:val="center"/>
          </w:tcPr>
          <w:p w14:paraId="0B0FB9C2">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22"/>
                <w:szCs w:val="22"/>
                <w:lang w:bidi="ar"/>
              </w:rPr>
              <w:t>3170张</w:t>
            </w:r>
          </w:p>
        </w:tc>
        <w:tc>
          <w:tcPr>
            <w:tcW w:w="817" w:type="dxa"/>
            <w:tcBorders>
              <w:top w:val="single" w:color="auto" w:sz="4" w:space="0"/>
              <w:left w:val="single" w:color="auto" w:sz="4" w:space="0"/>
              <w:bottom w:val="single" w:color="auto" w:sz="4" w:space="0"/>
              <w:right w:val="single" w:color="auto" w:sz="4" w:space="0"/>
            </w:tcBorders>
            <w:vAlign w:val="center"/>
          </w:tcPr>
          <w:p w14:paraId="4690E224">
            <w:pPr>
              <w:widowControl/>
              <w:snapToGrid w:val="0"/>
              <w:jc w:val="center"/>
              <w:textAlignment w:val="center"/>
              <w:rPr>
                <w:rFonts w:ascii="宋体" w:hAnsi="宋体" w:eastAsia="华文细黑" w:cs="宋体"/>
                <w:color w:val="000000"/>
                <w:kern w:val="0"/>
                <w:sz w:val="22"/>
                <w:szCs w:val="22"/>
                <w:lang w:bidi="ar"/>
              </w:rPr>
            </w:pPr>
            <w:r>
              <w:rPr>
                <w:rFonts w:hint="eastAsia" w:ascii="宋体" w:hAnsi="宋体" w:eastAsia="华文细黑" w:cs="宋体"/>
                <w:color w:val="000000"/>
                <w:kern w:val="0"/>
                <w:sz w:val="15"/>
                <w:szCs w:val="15"/>
              </w:rPr>
              <w:t>提供样品</w:t>
            </w:r>
          </w:p>
        </w:tc>
      </w:tr>
    </w:tbl>
    <w:p w14:paraId="1C70D9D6">
      <w:pPr>
        <w:spacing w:line="360" w:lineRule="auto"/>
        <w:jc w:val="center"/>
        <w:outlineLvl w:val="0"/>
        <w:rPr>
          <w:rFonts w:ascii="黑体" w:hAnsi="黑体" w:eastAsia="黑体" w:cs="楷体_GB2312"/>
          <w:b/>
          <w:bCs/>
          <w:sz w:val="32"/>
          <w:szCs w:val="28"/>
        </w:rPr>
      </w:pPr>
    </w:p>
    <w:p w14:paraId="2145B9AD">
      <w:pPr>
        <w:numPr>
          <w:ilvl w:val="0"/>
          <w:numId w:val="12"/>
        </w:numPr>
        <w:spacing w:line="360" w:lineRule="auto"/>
        <w:jc w:val="center"/>
        <w:outlineLvl w:val="0"/>
        <w:rPr>
          <w:rFonts w:ascii="黑体" w:hAnsi="黑体" w:eastAsia="黑体" w:cs="楷体_GB2312"/>
          <w:b/>
          <w:bCs/>
          <w:sz w:val="32"/>
          <w:szCs w:val="28"/>
        </w:rPr>
        <w:sectPr>
          <w:headerReference r:id="rId10" w:type="first"/>
          <w:headerReference r:id="rId8" w:type="default"/>
          <w:footerReference r:id="rId11" w:type="default"/>
          <w:headerReference r:id="rId9" w:type="even"/>
          <w:footnotePr>
            <w:numFmt w:val="decimalEnclosedCircleChinese"/>
            <w:numRestart w:val="eachPage"/>
          </w:footnotePr>
          <w:pgSz w:w="11906" w:h="16838"/>
          <w:pgMar w:top="1134" w:right="1134" w:bottom="1134" w:left="1134" w:header="567" w:footer="851" w:gutter="0"/>
          <w:cols w:space="720" w:num="1"/>
          <w:docGrid w:linePitch="312" w:charSpace="0"/>
        </w:sectPr>
      </w:pPr>
    </w:p>
    <w:p w14:paraId="2451239C">
      <w:pPr>
        <w:numPr>
          <w:ilvl w:val="0"/>
          <w:numId w:val="12"/>
        </w:numPr>
        <w:spacing w:line="360" w:lineRule="auto"/>
        <w:jc w:val="center"/>
        <w:outlineLvl w:val="0"/>
        <w:rPr>
          <w:rFonts w:ascii="黑体" w:hAnsi="黑体" w:eastAsia="黑体" w:cs="楷体_GB2312"/>
          <w:b/>
          <w:bCs/>
          <w:sz w:val="32"/>
          <w:szCs w:val="28"/>
        </w:rPr>
      </w:pPr>
      <w:r>
        <w:rPr>
          <w:rFonts w:hint="eastAsia" w:ascii="黑体" w:hAnsi="黑体" w:eastAsia="黑体" w:cs="楷体_GB2312"/>
          <w:b/>
          <w:bCs/>
          <w:sz w:val="32"/>
          <w:szCs w:val="28"/>
        </w:rPr>
        <w:t xml:space="preserve">  </w:t>
      </w:r>
      <w:bookmarkEnd w:id="35"/>
      <w:bookmarkEnd w:id="36"/>
      <w:r>
        <w:rPr>
          <w:rFonts w:hint="eastAsia" w:ascii="黑体" w:hAnsi="黑体" w:eastAsia="黑体" w:cs="楷体_GB2312"/>
          <w:b/>
          <w:bCs/>
          <w:sz w:val="32"/>
          <w:szCs w:val="28"/>
        </w:rPr>
        <w:t>合同主要条款</w:t>
      </w:r>
      <w:bookmarkEnd w:id="37"/>
      <w:bookmarkEnd w:id="38"/>
      <w:bookmarkStart w:id="46" w:name="_Hlt41879464"/>
      <w:bookmarkEnd w:id="46"/>
      <w:bookmarkStart w:id="47" w:name="_Toc228581665"/>
      <w:bookmarkStart w:id="48" w:name="_Toc12789072"/>
      <w:r>
        <w:rPr>
          <w:rFonts w:hint="eastAsia" w:ascii="黑体" w:hAnsi="黑体" w:eastAsia="黑体" w:cs="楷体_GB2312"/>
          <w:b/>
          <w:bCs/>
          <w:sz w:val="32"/>
          <w:szCs w:val="28"/>
        </w:rPr>
        <w:t>（参考）</w:t>
      </w:r>
      <w:bookmarkEnd w:id="39"/>
    </w:p>
    <w:p w14:paraId="4AF607C3">
      <w:pPr>
        <w:jc w:val="center"/>
        <w:rPr>
          <w:rFonts w:ascii="仿宋" w:hAnsi="仿宋" w:eastAsia="仿宋"/>
          <w:b/>
          <w:sz w:val="21"/>
          <w:szCs w:val="21"/>
        </w:rPr>
      </w:pPr>
      <w:bookmarkStart w:id="49" w:name="_Toc84347735"/>
      <w:bookmarkStart w:id="50" w:name="_Toc449107632"/>
      <w:r>
        <w:rPr>
          <w:rFonts w:ascii="仿宋" w:hAnsi="仿宋" w:eastAsia="仿宋"/>
          <w:b/>
          <w:sz w:val="21"/>
          <w:szCs w:val="21"/>
        </w:rPr>
        <w:t>采购</w:t>
      </w:r>
      <w:r>
        <w:rPr>
          <w:rFonts w:hint="eastAsia" w:ascii="仿宋" w:hAnsi="仿宋" w:eastAsia="仿宋"/>
          <w:b/>
          <w:sz w:val="21"/>
          <w:szCs w:val="21"/>
        </w:rPr>
        <w:t>合同</w:t>
      </w:r>
      <w:bookmarkEnd w:id="49"/>
    </w:p>
    <w:tbl>
      <w:tblPr>
        <w:tblStyle w:val="88"/>
        <w:tblW w:w="0" w:type="auto"/>
        <w:tblInd w:w="0" w:type="dxa"/>
        <w:tblLayout w:type="autofit"/>
        <w:tblCellMar>
          <w:top w:w="0" w:type="dxa"/>
          <w:left w:w="108" w:type="dxa"/>
          <w:bottom w:w="0" w:type="dxa"/>
          <w:right w:w="108" w:type="dxa"/>
        </w:tblCellMar>
      </w:tblPr>
      <w:tblGrid>
        <w:gridCol w:w="4868"/>
        <w:gridCol w:w="4868"/>
      </w:tblGrid>
      <w:tr w14:paraId="02363E96">
        <w:tblPrEx>
          <w:tblCellMar>
            <w:top w:w="0" w:type="dxa"/>
            <w:left w:w="108" w:type="dxa"/>
            <w:bottom w:w="0" w:type="dxa"/>
            <w:right w:w="108" w:type="dxa"/>
          </w:tblCellMar>
        </w:tblPrEx>
        <w:trPr>
          <w:trHeight w:val="519" w:hRule="atLeast"/>
        </w:trPr>
        <w:tc>
          <w:tcPr>
            <w:tcW w:w="4868" w:type="dxa"/>
          </w:tcPr>
          <w:p w14:paraId="2CCD6549">
            <w:pPr>
              <w:spacing w:before="72" w:beforeLines="30" w:after="72" w:afterLines="30" w:line="360" w:lineRule="auto"/>
              <w:rPr>
                <w:rFonts w:ascii="仿宋" w:hAnsi="仿宋" w:eastAsia="仿宋"/>
                <w:sz w:val="21"/>
                <w:szCs w:val="21"/>
              </w:rPr>
            </w:pPr>
            <w:r>
              <w:rPr>
                <w:rFonts w:hint="eastAsia" w:ascii="仿宋" w:hAnsi="仿宋" w:eastAsia="仿宋"/>
                <w:sz w:val="21"/>
                <w:szCs w:val="21"/>
              </w:rPr>
              <w:t>甲方：</w:t>
            </w:r>
            <w:r>
              <w:rPr>
                <w:rFonts w:hint="eastAsia" w:ascii="仿宋" w:hAnsi="仿宋" w:eastAsia="仿宋"/>
                <w:sz w:val="21"/>
                <w:szCs w:val="21"/>
                <w:u w:val="single"/>
              </w:rPr>
              <w:t>中国科学技术大学</w:t>
            </w:r>
          </w:p>
        </w:tc>
        <w:tc>
          <w:tcPr>
            <w:tcW w:w="4868" w:type="dxa"/>
          </w:tcPr>
          <w:p w14:paraId="1D608C3D">
            <w:pPr>
              <w:spacing w:before="72" w:beforeLines="30" w:after="72" w:afterLines="30" w:line="360" w:lineRule="auto"/>
              <w:ind w:right="-1156" w:rightChars="-413"/>
              <w:rPr>
                <w:rFonts w:ascii="仿宋" w:hAnsi="仿宋" w:eastAsia="仿宋"/>
                <w:sz w:val="21"/>
                <w:szCs w:val="21"/>
              </w:rPr>
            </w:pPr>
            <w:r>
              <w:rPr>
                <w:rFonts w:hint="eastAsia" w:ascii="仿宋" w:hAnsi="仿宋" w:eastAsia="仿宋"/>
                <w:sz w:val="21"/>
                <w:szCs w:val="21"/>
              </w:rPr>
              <w:t>合同编号：</w:t>
            </w:r>
            <w:r>
              <w:rPr>
                <w:rFonts w:ascii="仿宋" w:hAnsi="仿宋" w:eastAsia="仿宋"/>
                <w:sz w:val="21"/>
                <w:szCs w:val="21"/>
              </w:rPr>
              <w:t xml:space="preserve"> </w:t>
            </w:r>
          </w:p>
        </w:tc>
      </w:tr>
      <w:tr w14:paraId="66B8EF2F">
        <w:tblPrEx>
          <w:tblCellMar>
            <w:top w:w="0" w:type="dxa"/>
            <w:left w:w="108" w:type="dxa"/>
            <w:bottom w:w="0" w:type="dxa"/>
            <w:right w:w="108" w:type="dxa"/>
          </w:tblCellMar>
        </w:tblPrEx>
        <w:trPr>
          <w:trHeight w:val="429" w:hRule="atLeast"/>
        </w:trPr>
        <w:tc>
          <w:tcPr>
            <w:tcW w:w="4868" w:type="dxa"/>
          </w:tcPr>
          <w:p w14:paraId="66F7A950">
            <w:pPr>
              <w:spacing w:before="72" w:beforeLines="30" w:after="72" w:afterLines="30" w:line="360" w:lineRule="auto"/>
              <w:ind w:right="-1156" w:rightChars="-413"/>
              <w:rPr>
                <w:rFonts w:ascii="仿宋" w:hAnsi="仿宋" w:eastAsia="仿宋"/>
                <w:sz w:val="21"/>
                <w:szCs w:val="21"/>
              </w:rPr>
            </w:pPr>
            <w:r>
              <w:rPr>
                <w:rFonts w:hint="eastAsia" w:ascii="仿宋" w:hAnsi="仿宋" w:eastAsia="仿宋"/>
                <w:sz w:val="21"/>
                <w:szCs w:val="21"/>
              </w:rPr>
              <w:t>乙方：</w:t>
            </w:r>
            <w:r>
              <w:rPr>
                <w:rFonts w:hint="eastAsia" w:ascii="仿宋" w:hAnsi="仿宋" w:eastAsia="仿宋"/>
                <w:sz w:val="21"/>
                <w:szCs w:val="21"/>
                <w:u w:val="single"/>
              </w:rPr>
              <w:t xml:space="preserve">    </w:t>
            </w:r>
            <w:r>
              <w:rPr>
                <w:rFonts w:ascii="仿宋" w:hAnsi="仿宋" w:eastAsia="仿宋"/>
                <w:sz w:val="21"/>
                <w:szCs w:val="21"/>
                <w:u w:val="single"/>
              </w:rPr>
              <w:t xml:space="preserve">  </w:t>
            </w:r>
            <w:r>
              <w:rPr>
                <w:rFonts w:hint="eastAsia" w:ascii="仿宋" w:hAnsi="仿宋" w:eastAsia="仿宋"/>
                <w:sz w:val="21"/>
                <w:szCs w:val="21"/>
                <w:u w:val="single"/>
              </w:rPr>
              <w:t xml:space="preserve"> </w:t>
            </w:r>
            <w:r>
              <w:rPr>
                <w:rFonts w:ascii="仿宋" w:hAnsi="仿宋" w:eastAsia="仿宋"/>
                <w:sz w:val="21"/>
                <w:szCs w:val="21"/>
                <w:u w:val="single"/>
              </w:rPr>
              <w:t xml:space="preserve"> </w:t>
            </w:r>
            <w:r>
              <w:rPr>
                <w:rFonts w:hint="eastAsia" w:ascii="仿宋" w:hAnsi="仿宋" w:eastAsia="仿宋"/>
                <w:sz w:val="21"/>
                <w:szCs w:val="21"/>
                <w:u w:val="single"/>
              </w:rPr>
              <w:t xml:space="preserve"> </w:t>
            </w:r>
            <w:r>
              <w:rPr>
                <w:rFonts w:ascii="仿宋" w:hAnsi="仿宋" w:eastAsia="仿宋"/>
                <w:sz w:val="21"/>
                <w:szCs w:val="21"/>
                <w:u w:val="single"/>
              </w:rPr>
              <w:t xml:space="preserve"> </w:t>
            </w:r>
            <w:r>
              <w:rPr>
                <w:rFonts w:hint="eastAsia" w:ascii="仿宋" w:hAnsi="仿宋" w:eastAsia="仿宋"/>
                <w:sz w:val="21"/>
                <w:szCs w:val="21"/>
                <w:u w:val="single"/>
              </w:rPr>
              <w:t xml:space="preserve">      </w:t>
            </w:r>
          </w:p>
        </w:tc>
        <w:tc>
          <w:tcPr>
            <w:tcW w:w="4868" w:type="dxa"/>
          </w:tcPr>
          <w:p w14:paraId="2AA73174">
            <w:pPr>
              <w:spacing w:before="72" w:beforeLines="30" w:after="72" w:afterLines="30" w:line="360" w:lineRule="auto"/>
              <w:ind w:right="-1156" w:rightChars="-413"/>
              <w:rPr>
                <w:rFonts w:ascii="仿宋" w:hAnsi="仿宋" w:eastAsia="仿宋"/>
                <w:sz w:val="21"/>
                <w:szCs w:val="21"/>
              </w:rPr>
            </w:pPr>
            <w:r>
              <w:rPr>
                <w:rFonts w:hint="eastAsia" w:ascii="仿宋" w:hAnsi="仿宋" w:eastAsia="仿宋"/>
                <w:sz w:val="21"/>
                <w:szCs w:val="21"/>
              </w:rPr>
              <w:t>签订地点：合肥市包河区</w:t>
            </w:r>
          </w:p>
        </w:tc>
      </w:tr>
    </w:tbl>
    <w:p w14:paraId="644C17AF">
      <w:pPr>
        <w:spacing w:before="48" w:beforeLines="20" w:line="360" w:lineRule="auto"/>
        <w:ind w:firstLine="420"/>
        <w:rPr>
          <w:rFonts w:ascii="仿宋" w:hAnsi="仿宋" w:eastAsia="仿宋"/>
          <w:sz w:val="21"/>
          <w:szCs w:val="21"/>
        </w:rPr>
      </w:pPr>
      <w:r>
        <w:rPr>
          <w:rFonts w:hint="eastAsia" w:ascii="仿宋" w:hAnsi="仿宋" w:eastAsia="仿宋"/>
          <w:sz w:val="21"/>
          <w:szCs w:val="21"/>
        </w:rPr>
        <w:t>为明确双方权利义务，甲方和乙方一致同意按照《中华人民共和国民法典》等有关中国法律、法规的规定签订本合同，以兹共同遵守。</w:t>
      </w:r>
    </w:p>
    <w:p w14:paraId="6B051E06">
      <w:pPr>
        <w:spacing w:before="72" w:beforeLines="30" w:after="72" w:afterLines="30" w:line="360" w:lineRule="auto"/>
        <w:rPr>
          <w:rFonts w:ascii="仿宋" w:hAnsi="仿宋" w:eastAsia="仿宋"/>
          <w:b/>
          <w:sz w:val="21"/>
          <w:szCs w:val="21"/>
        </w:rPr>
      </w:pPr>
      <w:r>
        <w:rPr>
          <w:rFonts w:hint="eastAsia" w:ascii="仿宋" w:hAnsi="仿宋" w:eastAsia="仿宋"/>
          <w:b/>
          <w:sz w:val="21"/>
          <w:szCs w:val="21"/>
        </w:rPr>
        <w:t>一、标的物</w:t>
      </w:r>
    </w:p>
    <w:tbl>
      <w:tblPr>
        <w:tblStyle w:val="88"/>
        <w:tblW w:w="9854" w:type="dxa"/>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6"/>
        <w:gridCol w:w="3639"/>
        <w:gridCol w:w="957"/>
        <w:gridCol w:w="1220"/>
        <w:gridCol w:w="849"/>
        <w:gridCol w:w="1083"/>
      </w:tblGrid>
      <w:tr w14:paraId="03033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14:paraId="0EC06FE1">
            <w:pPr>
              <w:snapToGrid w:val="0"/>
              <w:jc w:val="center"/>
              <w:rPr>
                <w:rFonts w:ascii="仿宋" w:hAnsi="仿宋" w:eastAsia="仿宋"/>
                <w:b/>
                <w:sz w:val="21"/>
                <w:szCs w:val="21"/>
              </w:rPr>
            </w:pPr>
            <w:r>
              <w:rPr>
                <w:rFonts w:hint="eastAsia" w:ascii="仿宋" w:hAnsi="仿宋" w:eastAsia="仿宋"/>
                <w:b/>
                <w:sz w:val="21"/>
                <w:szCs w:val="21"/>
              </w:rPr>
              <w:t>货物名称</w:t>
            </w:r>
          </w:p>
        </w:tc>
        <w:tc>
          <w:tcPr>
            <w:tcW w:w="3639" w:type="dxa"/>
            <w:vAlign w:val="center"/>
          </w:tcPr>
          <w:p w14:paraId="32BFF99F">
            <w:pPr>
              <w:snapToGrid w:val="0"/>
              <w:jc w:val="center"/>
              <w:rPr>
                <w:rFonts w:ascii="仿宋" w:hAnsi="仿宋" w:eastAsia="仿宋"/>
                <w:b/>
                <w:sz w:val="21"/>
                <w:szCs w:val="21"/>
              </w:rPr>
            </w:pPr>
            <w:r>
              <w:rPr>
                <w:rFonts w:hint="eastAsia" w:ascii="仿宋" w:hAnsi="仿宋" w:eastAsia="仿宋"/>
                <w:b/>
                <w:sz w:val="21"/>
                <w:szCs w:val="21"/>
              </w:rPr>
              <w:t>品牌、规格型号、技术参数</w:t>
            </w:r>
          </w:p>
        </w:tc>
        <w:tc>
          <w:tcPr>
            <w:tcW w:w="0" w:type="auto"/>
            <w:vAlign w:val="center"/>
          </w:tcPr>
          <w:p w14:paraId="61E6AEB6">
            <w:pPr>
              <w:snapToGrid w:val="0"/>
              <w:jc w:val="center"/>
              <w:rPr>
                <w:rFonts w:ascii="仿宋" w:hAnsi="仿宋" w:eastAsia="仿宋"/>
                <w:b/>
                <w:sz w:val="21"/>
                <w:szCs w:val="21"/>
              </w:rPr>
            </w:pPr>
            <w:r>
              <w:rPr>
                <w:rFonts w:hint="eastAsia" w:ascii="仿宋" w:hAnsi="仿宋" w:eastAsia="仿宋"/>
                <w:b/>
                <w:sz w:val="21"/>
                <w:szCs w:val="21"/>
              </w:rPr>
              <w:t>计量单位</w:t>
            </w:r>
          </w:p>
        </w:tc>
        <w:tc>
          <w:tcPr>
            <w:tcW w:w="1220" w:type="dxa"/>
            <w:vAlign w:val="center"/>
          </w:tcPr>
          <w:p w14:paraId="3F095DDC">
            <w:pPr>
              <w:snapToGrid w:val="0"/>
              <w:jc w:val="center"/>
              <w:rPr>
                <w:rFonts w:ascii="仿宋" w:hAnsi="仿宋" w:eastAsia="仿宋"/>
                <w:b/>
                <w:sz w:val="21"/>
                <w:szCs w:val="21"/>
              </w:rPr>
            </w:pPr>
            <w:r>
              <w:rPr>
                <w:rFonts w:hint="eastAsia" w:ascii="仿宋" w:hAnsi="仿宋" w:eastAsia="仿宋"/>
                <w:b/>
                <w:sz w:val="21"/>
                <w:szCs w:val="21"/>
              </w:rPr>
              <w:t>数量</w:t>
            </w:r>
          </w:p>
        </w:tc>
        <w:tc>
          <w:tcPr>
            <w:tcW w:w="0" w:type="auto"/>
            <w:vAlign w:val="center"/>
          </w:tcPr>
          <w:p w14:paraId="07B6E527">
            <w:pPr>
              <w:snapToGrid w:val="0"/>
              <w:jc w:val="center"/>
              <w:rPr>
                <w:rFonts w:ascii="仿宋" w:hAnsi="仿宋" w:eastAsia="仿宋"/>
                <w:b/>
                <w:sz w:val="21"/>
                <w:szCs w:val="21"/>
              </w:rPr>
            </w:pPr>
            <w:r>
              <w:rPr>
                <w:rFonts w:hint="eastAsia" w:ascii="仿宋" w:hAnsi="仿宋" w:eastAsia="仿宋"/>
                <w:b/>
                <w:sz w:val="21"/>
                <w:szCs w:val="21"/>
              </w:rPr>
              <w:t>单价</w:t>
            </w:r>
          </w:p>
          <w:p w14:paraId="71861E22">
            <w:pPr>
              <w:snapToGrid w:val="0"/>
              <w:jc w:val="center"/>
              <w:rPr>
                <w:rFonts w:ascii="仿宋" w:hAnsi="仿宋" w:eastAsia="仿宋"/>
                <w:b/>
                <w:sz w:val="21"/>
                <w:szCs w:val="21"/>
              </w:rPr>
            </w:pPr>
            <w:r>
              <w:rPr>
                <w:rFonts w:hint="eastAsia" w:ascii="仿宋" w:hAnsi="仿宋" w:eastAsia="仿宋"/>
                <w:b/>
                <w:sz w:val="21"/>
                <w:szCs w:val="21"/>
              </w:rPr>
              <w:t>（元）</w:t>
            </w:r>
          </w:p>
        </w:tc>
        <w:tc>
          <w:tcPr>
            <w:tcW w:w="1083" w:type="dxa"/>
            <w:vAlign w:val="center"/>
          </w:tcPr>
          <w:p w14:paraId="4AE73048">
            <w:pPr>
              <w:snapToGrid w:val="0"/>
              <w:jc w:val="center"/>
              <w:rPr>
                <w:rFonts w:ascii="仿宋" w:hAnsi="仿宋" w:eastAsia="仿宋"/>
                <w:b/>
                <w:sz w:val="21"/>
                <w:szCs w:val="21"/>
              </w:rPr>
            </w:pPr>
            <w:r>
              <w:rPr>
                <w:rFonts w:hint="eastAsia" w:ascii="仿宋" w:hAnsi="仿宋" w:eastAsia="仿宋"/>
                <w:b/>
                <w:sz w:val="21"/>
                <w:szCs w:val="21"/>
              </w:rPr>
              <w:t>金额</w:t>
            </w:r>
          </w:p>
          <w:p w14:paraId="4FC233A6">
            <w:pPr>
              <w:snapToGrid w:val="0"/>
              <w:jc w:val="center"/>
              <w:rPr>
                <w:rFonts w:ascii="仿宋" w:hAnsi="仿宋" w:eastAsia="仿宋"/>
                <w:b/>
                <w:sz w:val="21"/>
                <w:szCs w:val="21"/>
              </w:rPr>
            </w:pPr>
            <w:r>
              <w:rPr>
                <w:rFonts w:hint="eastAsia" w:ascii="仿宋" w:hAnsi="仿宋" w:eastAsia="仿宋"/>
                <w:b/>
                <w:sz w:val="21"/>
                <w:szCs w:val="21"/>
              </w:rPr>
              <w:t>（元）</w:t>
            </w:r>
          </w:p>
        </w:tc>
      </w:tr>
      <w:tr w14:paraId="716BF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DD93CF9">
            <w:pPr>
              <w:snapToGrid w:val="0"/>
              <w:jc w:val="center"/>
              <w:rPr>
                <w:rFonts w:ascii="仿宋" w:hAnsi="仿宋" w:eastAsia="仿宋"/>
                <w:sz w:val="21"/>
                <w:szCs w:val="21"/>
              </w:rPr>
            </w:pPr>
          </w:p>
        </w:tc>
        <w:tc>
          <w:tcPr>
            <w:tcW w:w="3639" w:type="dxa"/>
            <w:vAlign w:val="center"/>
          </w:tcPr>
          <w:p w14:paraId="27A2A693">
            <w:pPr>
              <w:snapToGrid w:val="0"/>
              <w:jc w:val="left"/>
              <w:rPr>
                <w:rFonts w:ascii="仿宋" w:hAnsi="仿宋" w:eastAsia="仿宋"/>
                <w:sz w:val="21"/>
                <w:szCs w:val="21"/>
              </w:rPr>
            </w:pPr>
          </w:p>
        </w:tc>
        <w:tc>
          <w:tcPr>
            <w:tcW w:w="0" w:type="auto"/>
            <w:vAlign w:val="center"/>
          </w:tcPr>
          <w:p w14:paraId="5F5A0FD2">
            <w:pPr>
              <w:snapToGrid w:val="0"/>
              <w:jc w:val="center"/>
              <w:rPr>
                <w:rFonts w:ascii="仿宋" w:hAnsi="仿宋" w:eastAsia="仿宋"/>
                <w:sz w:val="21"/>
                <w:szCs w:val="21"/>
              </w:rPr>
            </w:pPr>
          </w:p>
        </w:tc>
        <w:tc>
          <w:tcPr>
            <w:tcW w:w="1220" w:type="dxa"/>
            <w:vAlign w:val="center"/>
          </w:tcPr>
          <w:p w14:paraId="33AD0AFE">
            <w:pPr>
              <w:snapToGrid w:val="0"/>
              <w:jc w:val="center"/>
              <w:rPr>
                <w:rFonts w:ascii="仿宋" w:hAnsi="仿宋" w:eastAsia="仿宋"/>
                <w:sz w:val="21"/>
                <w:szCs w:val="21"/>
              </w:rPr>
            </w:pPr>
          </w:p>
        </w:tc>
        <w:tc>
          <w:tcPr>
            <w:tcW w:w="0" w:type="auto"/>
            <w:vAlign w:val="center"/>
          </w:tcPr>
          <w:p w14:paraId="08344718">
            <w:pPr>
              <w:snapToGrid w:val="0"/>
              <w:jc w:val="right"/>
              <w:rPr>
                <w:rFonts w:ascii="仿宋" w:hAnsi="仿宋" w:eastAsia="仿宋"/>
                <w:sz w:val="21"/>
                <w:szCs w:val="21"/>
              </w:rPr>
            </w:pPr>
          </w:p>
        </w:tc>
        <w:tc>
          <w:tcPr>
            <w:tcW w:w="1083" w:type="dxa"/>
            <w:vAlign w:val="center"/>
          </w:tcPr>
          <w:p w14:paraId="4A992E73">
            <w:pPr>
              <w:snapToGrid w:val="0"/>
              <w:jc w:val="right"/>
              <w:rPr>
                <w:rFonts w:ascii="仿宋" w:hAnsi="仿宋" w:eastAsia="仿宋"/>
                <w:sz w:val="21"/>
                <w:szCs w:val="21"/>
              </w:rPr>
            </w:pPr>
          </w:p>
        </w:tc>
      </w:tr>
      <w:tr w14:paraId="72255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20DFD4C3">
            <w:pPr>
              <w:snapToGrid w:val="0"/>
              <w:jc w:val="center"/>
              <w:rPr>
                <w:rFonts w:ascii="仿宋" w:hAnsi="仿宋" w:eastAsia="仿宋"/>
                <w:sz w:val="21"/>
                <w:szCs w:val="21"/>
              </w:rPr>
            </w:pPr>
          </w:p>
        </w:tc>
        <w:tc>
          <w:tcPr>
            <w:tcW w:w="3639" w:type="dxa"/>
            <w:vAlign w:val="center"/>
          </w:tcPr>
          <w:p w14:paraId="4E527F50">
            <w:pPr>
              <w:snapToGrid w:val="0"/>
              <w:jc w:val="left"/>
              <w:rPr>
                <w:rFonts w:ascii="仿宋" w:hAnsi="仿宋" w:eastAsia="仿宋"/>
                <w:sz w:val="21"/>
                <w:szCs w:val="21"/>
              </w:rPr>
            </w:pPr>
          </w:p>
        </w:tc>
        <w:tc>
          <w:tcPr>
            <w:tcW w:w="0" w:type="auto"/>
            <w:vAlign w:val="center"/>
          </w:tcPr>
          <w:p w14:paraId="2F559132">
            <w:pPr>
              <w:snapToGrid w:val="0"/>
              <w:jc w:val="center"/>
              <w:rPr>
                <w:rFonts w:ascii="仿宋" w:hAnsi="仿宋" w:eastAsia="仿宋"/>
                <w:sz w:val="21"/>
                <w:szCs w:val="21"/>
              </w:rPr>
            </w:pPr>
          </w:p>
        </w:tc>
        <w:tc>
          <w:tcPr>
            <w:tcW w:w="1220" w:type="dxa"/>
            <w:vAlign w:val="center"/>
          </w:tcPr>
          <w:p w14:paraId="1CF9C8CD">
            <w:pPr>
              <w:snapToGrid w:val="0"/>
              <w:jc w:val="center"/>
              <w:rPr>
                <w:rFonts w:ascii="仿宋" w:hAnsi="仿宋" w:eastAsia="仿宋"/>
                <w:sz w:val="21"/>
                <w:szCs w:val="21"/>
              </w:rPr>
            </w:pPr>
          </w:p>
        </w:tc>
        <w:tc>
          <w:tcPr>
            <w:tcW w:w="0" w:type="auto"/>
            <w:vAlign w:val="center"/>
          </w:tcPr>
          <w:p w14:paraId="19C9EA8E">
            <w:pPr>
              <w:snapToGrid w:val="0"/>
              <w:jc w:val="right"/>
              <w:rPr>
                <w:rFonts w:ascii="仿宋" w:hAnsi="仿宋" w:eastAsia="仿宋"/>
                <w:sz w:val="21"/>
                <w:szCs w:val="21"/>
              </w:rPr>
            </w:pPr>
          </w:p>
        </w:tc>
        <w:tc>
          <w:tcPr>
            <w:tcW w:w="1083" w:type="dxa"/>
            <w:vAlign w:val="center"/>
          </w:tcPr>
          <w:p w14:paraId="4A65C387">
            <w:pPr>
              <w:snapToGrid w:val="0"/>
              <w:jc w:val="right"/>
              <w:rPr>
                <w:rFonts w:ascii="仿宋" w:hAnsi="仿宋" w:eastAsia="仿宋"/>
                <w:sz w:val="21"/>
                <w:szCs w:val="21"/>
              </w:rPr>
            </w:pPr>
          </w:p>
        </w:tc>
      </w:tr>
      <w:tr w14:paraId="58654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21A3BEE6">
            <w:pPr>
              <w:snapToGrid w:val="0"/>
              <w:jc w:val="center"/>
              <w:rPr>
                <w:rFonts w:ascii="仿宋" w:hAnsi="仿宋" w:eastAsia="仿宋"/>
                <w:sz w:val="21"/>
                <w:szCs w:val="21"/>
              </w:rPr>
            </w:pPr>
            <w:r>
              <w:rPr>
                <w:rFonts w:hint="eastAsia" w:ascii="仿宋" w:hAnsi="仿宋" w:eastAsia="仿宋"/>
                <w:sz w:val="21"/>
                <w:szCs w:val="21"/>
              </w:rPr>
              <w:t>……</w:t>
            </w:r>
          </w:p>
        </w:tc>
        <w:tc>
          <w:tcPr>
            <w:tcW w:w="3639" w:type="dxa"/>
            <w:vAlign w:val="center"/>
          </w:tcPr>
          <w:p w14:paraId="31DC99A6">
            <w:pPr>
              <w:snapToGrid w:val="0"/>
              <w:jc w:val="left"/>
              <w:rPr>
                <w:rFonts w:ascii="仿宋" w:hAnsi="仿宋" w:eastAsia="仿宋"/>
                <w:sz w:val="21"/>
                <w:szCs w:val="21"/>
              </w:rPr>
            </w:pPr>
          </w:p>
        </w:tc>
        <w:tc>
          <w:tcPr>
            <w:tcW w:w="0" w:type="auto"/>
            <w:vAlign w:val="center"/>
          </w:tcPr>
          <w:p w14:paraId="7FD8AF6A">
            <w:pPr>
              <w:snapToGrid w:val="0"/>
              <w:jc w:val="center"/>
              <w:rPr>
                <w:rFonts w:ascii="仿宋" w:hAnsi="仿宋" w:eastAsia="仿宋"/>
                <w:sz w:val="21"/>
                <w:szCs w:val="21"/>
              </w:rPr>
            </w:pPr>
          </w:p>
        </w:tc>
        <w:tc>
          <w:tcPr>
            <w:tcW w:w="1220" w:type="dxa"/>
            <w:vAlign w:val="center"/>
          </w:tcPr>
          <w:p w14:paraId="61198FC6">
            <w:pPr>
              <w:snapToGrid w:val="0"/>
              <w:jc w:val="center"/>
              <w:rPr>
                <w:rFonts w:ascii="仿宋" w:hAnsi="仿宋" w:eastAsia="仿宋"/>
                <w:sz w:val="21"/>
                <w:szCs w:val="21"/>
              </w:rPr>
            </w:pPr>
          </w:p>
        </w:tc>
        <w:tc>
          <w:tcPr>
            <w:tcW w:w="0" w:type="auto"/>
            <w:vAlign w:val="center"/>
          </w:tcPr>
          <w:p w14:paraId="29DBB43B">
            <w:pPr>
              <w:snapToGrid w:val="0"/>
              <w:jc w:val="right"/>
              <w:rPr>
                <w:rFonts w:ascii="仿宋" w:hAnsi="仿宋" w:eastAsia="仿宋"/>
                <w:sz w:val="21"/>
                <w:szCs w:val="21"/>
              </w:rPr>
            </w:pPr>
          </w:p>
        </w:tc>
        <w:tc>
          <w:tcPr>
            <w:tcW w:w="1083" w:type="dxa"/>
            <w:vAlign w:val="center"/>
          </w:tcPr>
          <w:p w14:paraId="159AF8D3">
            <w:pPr>
              <w:snapToGrid w:val="0"/>
              <w:jc w:val="right"/>
              <w:rPr>
                <w:rFonts w:ascii="仿宋" w:hAnsi="仿宋" w:eastAsia="仿宋"/>
                <w:sz w:val="21"/>
                <w:szCs w:val="21"/>
              </w:rPr>
            </w:pPr>
          </w:p>
        </w:tc>
      </w:tr>
      <w:tr w14:paraId="27B0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2106" w:type="dxa"/>
            <w:vAlign w:val="center"/>
          </w:tcPr>
          <w:p w14:paraId="35BFF8FD">
            <w:pPr>
              <w:snapToGrid w:val="0"/>
              <w:jc w:val="center"/>
              <w:rPr>
                <w:rFonts w:ascii="仿宋" w:hAnsi="仿宋" w:eastAsia="仿宋"/>
                <w:b/>
                <w:sz w:val="21"/>
                <w:szCs w:val="21"/>
              </w:rPr>
            </w:pPr>
            <w:r>
              <w:rPr>
                <w:rFonts w:hint="eastAsia" w:ascii="仿宋" w:hAnsi="仿宋" w:eastAsia="仿宋"/>
                <w:b/>
                <w:sz w:val="21"/>
                <w:szCs w:val="21"/>
              </w:rPr>
              <w:t>合同总金额</w:t>
            </w:r>
          </w:p>
        </w:tc>
        <w:tc>
          <w:tcPr>
            <w:tcW w:w="6665" w:type="dxa"/>
            <w:gridSpan w:val="4"/>
            <w:vAlign w:val="center"/>
          </w:tcPr>
          <w:p w14:paraId="4A0F859E">
            <w:pPr>
              <w:snapToGrid w:val="0"/>
              <w:jc w:val="center"/>
              <w:rPr>
                <w:rFonts w:ascii="仿宋" w:hAnsi="仿宋" w:eastAsia="仿宋"/>
                <w:b/>
                <w:sz w:val="21"/>
                <w:szCs w:val="21"/>
              </w:rPr>
            </w:pPr>
            <w:r>
              <w:rPr>
                <w:rFonts w:hint="eastAsia" w:ascii="仿宋" w:hAnsi="仿宋" w:eastAsia="仿宋"/>
                <w:b/>
                <w:sz w:val="21"/>
                <w:szCs w:val="21"/>
              </w:rPr>
              <w:t>大写：人民币</w:t>
            </w:r>
          </w:p>
        </w:tc>
        <w:tc>
          <w:tcPr>
            <w:tcW w:w="1083" w:type="dxa"/>
            <w:vAlign w:val="center"/>
          </w:tcPr>
          <w:p w14:paraId="403ADE88">
            <w:pPr>
              <w:snapToGrid w:val="0"/>
              <w:jc w:val="center"/>
              <w:rPr>
                <w:rFonts w:ascii="仿宋" w:hAnsi="仿宋" w:eastAsia="仿宋"/>
                <w:b/>
                <w:sz w:val="21"/>
                <w:szCs w:val="21"/>
              </w:rPr>
            </w:pPr>
            <w:r>
              <w:rPr>
                <w:rFonts w:ascii="Calibri" w:hAnsi="Calibri" w:eastAsia="仿宋" w:cs="Calibri"/>
                <w:b/>
                <w:sz w:val="21"/>
                <w:szCs w:val="21"/>
              </w:rPr>
              <w:t>¥</w:t>
            </w:r>
            <w:r>
              <w:rPr>
                <w:rFonts w:ascii="仿宋" w:hAnsi="仿宋" w:eastAsia="仿宋"/>
                <w:b/>
                <w:sz w:val="21"/>
                <w:szCs w:val="21"/>
              </w:rPr>
              <w:t xml:space="preserve">  </w:t>
            </w:r>
          </w:p>
        </w:tc>
      </w:tr>
    </w:tbl>
    <w:p w14:paraId="59C90FF4">
      <w:pPr>
        <w:spacing w:before="48" w:beforeLines="20" w:line="360" w:lineRule="auto"/>
        <w:ind w:firstLine="411" w:firstLineChars="196"/>
        <w:rPr>
          <w:rFonts w:ascii="仿宋" w:hAnsi="仿宋" w:eastAsia="仿宋"/>
          <w:sz w:val="21"/>
          <w:szCs w:val="21"/>
        </w:rPr>
      </w:pPr>
      <w:r>
        <w:rPr>
          <w:rFonts w:hint="eastAsia" w:ascii="仿宋" w:hAnsi="仿宋" w:eastAsia="仿宋"/>
          <w:sz w:val="21"/>
          <w:szCs w:val="21"/>
        </w:rPr>
        <w:t>本金额为甲方指定地点交货、人民币完税价格，包含将合同货物运抵甲方指定地点的运输及保险费用、安装、集成、售后服务等费用，除双方另有约定外，甲方不再支付其他任何费用。</w:t>
      </w:r>
    </w:p>
    <w:p w14:paraId="4096418B">
      <w:pPr>
        <w:spacing w:before="72" w:beforeLines="30" w:line="360" w:lineRule="auto"/>
        <w:rPr>
          <w:rFonts w:ascii="仿宋" w:hAnsi="仿宋" w:eastAsia="仿宋"/>
          <w:b/>
          <w:sz w:val="21"/>
          <w:szCs w:val="21"/>
        </w:rPr>
      </w:pPr>
      <w:r>
        <w:rPr>
          <w:rFonts w:hint="eastAsia" w:ascii="仿宋" w:hAnsi="仿宋" w:eastAsia="仿宋"/>
          <w:b/>
          <w:sz w:val="21"/>
          <w:szCs w:val="21"/>
        </w:rPr>
        <w:t>二、质量标准</w:t>
      </w:r>
    </w:p>
    <w:p w14:paraId="78D3F695">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097A9B4C">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2B06AB91">
      <w:pPr>
        <w:spacing w:before="72" w:beforeLines="30" w:line="360" w:lineRule="auto"/>
        <w:rPr>
          <w:rFonts w:ascii="仿宋" w:hAnsi="仿宋" w:eastAsia="仿宋"/>
          <w:b/>
          <w:sz w:val="21"/>
          <w:szCs w:val="21"/>
        </w:rPr>
      </w:pPr>
      <w:r>
        <w:rPr>
          <w:rFonts w:hint="eastAsia" w:ascii="仿宋" w:hAnsi="仿宋" w:eastAsia="仿宋"/>
          <w:b/>
          <w:sz w:val="21"/>
          <w:szCs w:val="21"/>
        </w:rPr>
        <w:t>三、付款方式 :</w:t>
      </w:r>
      <w:r>
        <w:rPr>
          <w:rFonts w:hint="eastAsia" w:ascii="仿宋" w:hAnsi="仿宋" w:eastAsia="仿宋" w:cs="Courier New"/>
          <w:sz w:val="21"/>
          <w:szCs w:val="21"/>
        </w:rPr>
        <w:t xml:space="preserve"> 货到验收合格且收到全额发票后甲方于</w:t>
      </w:r>
      <w:r>
        <w:rPr>
          <w:rFonts w:ascii="仿宋" w:hAnsi="仿宋" w:eastAsia="仿宋" w:cs="Courier New"/>
          <w:sz w:val="21"/>
          <w:szCs w:val="21"/>
        </w:rPr>
        <w:t>30</w:t>
      </w:r>
      <w:r>
        <w:rPr>
          <w:rFonts w:hint="eastAsia" w:ascii="仿宋" w:hAnsi="仿宋" w:eastAsia="仿宋" w:cs="Courier New"/>
          <w:sz w:val="21"/>
          <w:szCs w:val="21"/>
        </w:rPr>
        <w:t>日内(如遇寒暑假则顺延</w:t>
      </w:r>
      <w:r>
        <w:rPr>
          <w:rFonts w:ascii="仿宋" w:hAnsi="仿宋" w:eastAsia="仿宋" w:cs="Courier New"/>
          <w:sz w:val="21"/>
          <w:szCs w:val="21"/>
        </w:rPr>
        <w:t>)</w:t>
      </w:r>
      <w:r>
        <w:rPr>
          <w:rFonts w:hint="eastAsia" w:ascii="仿宋" w:hAnsi="仿宋" w:eastAsia="仿宋" w:cs="Courier New"/>
          <w:sz w:val="21"/>
          <w:szCs w:val="21"/>
        </w:rPr>
        <w:t>支付全部款项</w:t>
      </w:r>
    </w:p>
    <w:p w14:paraId="4B65160E">
      <w:pPr>
        <w:spacing w:before="72" w:beforeLines="30" w:line="360" w:lineRule="auto"/>
        <w:rPr>
          <w:rStyle w:val="91"/>
          <w:rFonts w:ascii="仿宋" w:hAnsi="仿宋" w:eastAsia="仿宋"/>
          <w:b w:val="0"/>
          <w:bCs w:val="0"/>
          <w:strike/>
          <w:color w:val="FF0000"/>
          <w:sz w:val="21"/>
          <w:szCs w:val="21"/>
          <w:lang w:eastAsia="zh-CN"/>
        </w:rPr>
      </w:pPr>
      <w:r>
        <w:rPr>
          <w:rFonts w:hint="eastAsia" w:ascii="仿宋" w:hAnsi="仿宋" w:eastAsia="仿宋"/>
          <w:b/>
          <w:sz w:val="21"/>
          <w:szCs w:val="21"/>
        </w:rPr>
        <w:t>四、开票：</w:t>
      </w:r>
      <w:r>
        <w:rPr>
          <w:rFonts w:hint="eastAsia" w:ascii="仿宋" w:hAnsi="仿宋" w:eastAsia="仿宋"/>
          <w:sz w:val="21"/>
          <w:szCs w:val="21"/>
        </w:rPr>
        <w:t>付款前，乙方须提供合法有效的增值税发票，甲方开票信息详见签署页。</w:t>
      </w:r>
      <w:r>
        <w:rPr>
          <w:rStyle w:val="91"/>
          <w:rFonts w:hint="eastAsia" w:ascii="仿宋" w:hAnsi="仿宋" w:eastAsia="仿宋"/>
          <w:sz w:val="21"/>
          <w:szCs w:val="21"/>
          <w:lang w:eastAsia="zh-CN"/>
        </w:rPr>
        <w:t xml:space="preserve">   </w:t>
      </w:r>
    </w:p>
    <w:p w14:paraId="747DE950">
      <w:pPr>
        <w:spacing w:before="48" w:beforeLines="20" w:line="360" w:lineRule="auto"/>
        <w:rPr>
          <w:rFonts w:ascii="仿宋" w:hAnsi="仿宋" w:eastAsia="仿宋"/>
          <w:b/>
          <w:sz w:val="21"/>
          <w:szCs w:val="21"/>
        </w:rPr>
      </w:pPr>
      <w:r>
        <w:rPr>
          <w:rFonts w:hint="eastAsia" w:ascii="仿宋" w:hAnsi="仿宋" w:eastAsia="仿宋"/>
          <w:b/>
          <w:sz w:val="21"/>
          <w:szCs w:val="21"/>
        </w:rPr>
        <w:t>五、交货时间及运输方式</w:t>
      </w:r>
    </w:p>
    <w:p w14:paraId="3F0620D5">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1．乙方于合同生效之日起</w:t>
      </w:r>
      <w:r>
        <w:rPr>
          <w:rFonts w:hint="eastAsia" w:ascii="仿宋" w:hAnsi="仿宋" w:eastAsia="仿宋"/>
          <w:sz w:val="21"/>
          <w:szCs w:val="21"/>
          <w:u w:val="single"/>
        </w:rPr>
        <w:t xml:space="preserve">  7  </w:t>
      </w:r>
      <w:r>
        <w:rPr>
          <w:rFonts w:hint="eastAsia" w:ascii="仿宋" w:hAnsi="仿宋" w:eastAsia="仿宋"/>
          <w:sz w:val="21"/>
          <w:szCs w:val="21"/>
        </w:rPr>
        <w:t>日内将货物送达至甲方指定地点并安装。</w:t>
      </w:r>
    </w:p>
    <w:p w14:paraId="1CF1D503">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2．乙方负责运输，费用由乙方承担。货物所有权及毁损、灭失等风险自安装调试完成且验收合格之日发生转移。</w:t>
      </w:r>
    </w:p>
    <w:p w14:paraId="2203BC09">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收货地址：</w:t>
      </w:r>
      <w:r>
        <w:rPr>
          <w:rFonts w:hint="eastAsia" w:ascii="仿宋" w:hAnsi="仿宋" w:eastAsia="仿宋"/>
          <w:sz w:val="21"/>
          <w:szCs w:val="21"/>
          <w:u w:val="single"/>
        </w:rPr>
        <w:t xml:space="preserve">                                       </w:t>
      </w:r>
      <w:r>
        <w:rPr>
          <w:rFonts w:ascii="仿宋" w:hAnsi="仿宋" w:eastAsia="仿宋"/>
          <w:sz w:val="21"/>
          <w:szCs w:val="21"/>
          <w:u w:val="single"/>
        </w:rPr>
        <w:t xml:space="preserve">     </w:t>
      </w:r>
    </w:p>
    <w:p w14:paraId="5257E715">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收货人：</w:t>
      </w:r>
      <w:r>
        <w:rPr>
          <w:rFonts w:hint="eastAsia" w:ascii="仿宋" w:hAnsi="仿宋" w:eastAsia="仿宋"/>
          <w:sz w:val="21"/>
          <w:szCs w:val="21"/>
          <w:u w:val="single"/>
        </w:rPr>
        <w:t xml:space="preserve">       </w:t>
      </w:r>
      <w:r>
        <w:rPr>
          <w:rFonts w:ascii="仿宋" w:hAnsi="仿宋" w:eastAsia="仿宋"/>
          <w:sz w:val="21"/>
          <w:szCs w:val="21"/>
          <w:u w:val="single"/>
        </w:rPr>
        <w:t xml:space="preserve">    </w:t>
      </w:r>
      <w:r>
        <w:rPr>
          <w:rFonts w:hint="eastAsia" w:ascii="仿宋" w:hAnsi="仿宋" w:eastAsia="仿宋"/>
          <w:sz w:val="21"/>
          <w:szCs w:val="21"/>
          <w:u w:val="single"/>
        </w:rPr>
        <w:t xml:space="preserve"> </w:t>
      </w:r>
      <w:r>
        <w:rPr>
          <w:rFonts w:hint="eastAsia" w:ascii="仿宋" w:hAnsi="仿宋" w:eastAsia="仿宋"/>
          <w:sz w:val="21"/>
          <w:szCs w:val="21"/>
        </w:rPr>
        <w:t>，联系电话：</w:t>
      </w:r>
      <w:r>
        <w:rPr>
          <w:rFonts w:hint="eastAsia" w:ascii="仿宋" w:hAnsi="仿宋" w:eastAsia="仿宋"/>
          <w:sz w:val="21"/>
          <w:szCs w:val="21"/>
          <w:u w:val="single"/>
        </w:rPr>
        <w:t xml:space="preserve">                      </w:t>
      </w:r>
      <w:r>
        <w:rPr>
          <w:rFonts w:hint="eastAsia" w:ascii="仿宋" w:hAnsi="仿宋" w:eastAsia="仿宋"/>
          <w:sz w:val="21"/>
          <w:szCs w:val="21"/>
        </w:rPr>
        <w:t>。</w:t>
      </w:r>
    </w:p>
    <w:p w14:paraId="619AD707">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3．乙方所供设备的包装应足以经受本合同约定的运输方式和保管方法将设备运至前款所约定的交货地点而不受损害，包装物不回收。乙方将承担因包装不当导致交付的合同标的物受损的责任。</w:t>
      </w:r>
    </w:p>
    <w:p w14:paraId="46ED6064">
      <w:pPr>
        <w:spacing w:before="72" w:beforeLines="30" w:line="360" w:lineRule="auto"/>
        <w:rPr>
          <w:rFonts w:ascii="仿宋" w:hAnsi="仿宋" w:eastAsia="仿宋"/>
          <w:b/>
          <w:sz w:val="21"/>
          <w:szCs w:val="21"/>
        </w:rPr>
      </w:pPr>
      <w:r>
        <w:rPr>
          <w:rFonts w:hint="eastAsia" w:ascii="仿宋" w:hAnsi="仿宋" w:eastAsia="仿宋"/>
          <w:b/>
          <w:sz w:val="21"/>
          <w:szCs w:val="21"/>
        </w:rPr>
        <w:t>六、验收</w:t>
      </w:r>
    </w:p>
    <w:p w14:paraId="452BF5DE">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验收期间，货物数量、规格型号等与本合同约定不符，或存在质量问题的，乙方应在接到甲方异议之日起</w:t>
      </w:r>
      <w:r>
        <w:rPr>
          <w:rFonts w:hint="eastAsia" w:ascii="仿宋" w:hAnsi="仿宋" w:eastAsia="仿宋"/>
          <w:sz w:val="21"/>
          <w:szCs w:val="21"/>
          <w:u w:val="single"/>
        </w:rPr>
        <w:t xml:space="preserve"> 3</w:t>
      </w:r>
      <w:r>
        <w:rPr>
          <w:rFonts w:hint="eastAsia" w:ascii="仿宋" w:hAnsi="仿宋" w:eastAsia="仿宋"/>
          <w:sz w:val="21"/>
          <w:szCs w:val="21"/>
        </w:rPr>
        <w:t>日内更换合格产品重新交付至甲方指定地点，并承担因此而发生的相关费用。</w:t>
      </w:r>
    </w:p>
    <w:p w14:paraId="53290EF7">
      <w:pPr>
        <w:spacing w:before="72" w:beforeLines="30" w:line="360" w:lineRule="auto"/>
        <w:rPr>
          <w:rFonts w:ascii="仿宋" w:hAnsi="仿宋" w:eastAsia="仿宋"/>
          <w:b/>
          <w:sz w:val="21"/>
          <w:szCs w:val="21"/>
        </w:rPr>
      </w:pPr>
      <w:r>
        <w:rPr>
          <w:rFonts w:hint="eastAsia" w:ascii="仿宋" w:hAnsi="仿宋" w:eastAsia="仿宋"/>
          <w:b/>
          <w:sz w:val="21"/>
          <w:szCs w:val="21"/>
        </w:rPr>
        <w:t>七、售后服务</w:t>
      </w:r>
    </w:p>
    <w:p w14:paraId="5212AD7A">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产品质保期为</w:t>
      </w:r>
      <w:r>
        <w:rPr>
          <w:rFonts w:hint="eastAsia" w:ascii="仿宋" w:hAnsi="仿宋" w:eastAsia="仿宋"/>
          <w:sz w:val="21"/>
          <w:szCs w:val="21"/>
          <w:u w:val="single"/>
        </w:rPr>
        <w:t xml:space="preserve">    </w:t>
      </w:r>
      <w:r>
        <w:rPr>
          <w:rFonts w:hint="eastAsia" w:ascii="仿宋" w:hAnsi="仿宋" w:eastAsia="仿宋"/>
          <w:sz w:val="21"/>
          <w:szCs w:val="21"/>
        </w:rPr>
        <w:t>个月，时间自验收合格之日起计算。质保期内货物出现质量问题的，乙方应自接到甲方异议之日起</w:t>
      </w:r>
      <w:r>
        <w:rPr>
          <w:rFonts w:hint="eastAsia" w:ascii="仿宋" w:hAnsi="仿宋" w:eastAsia="仿宋"/>
          <w:sz w:val="21"/>
          <w:szCs w:val="21"/>
          <w:u w:val="single"/>
        </w:rPr>
        <w:t xml:space="preserve"> 3</w:t>
      </w:r>
      <w:r>
        <w:rPr>
          <w:rFonts w:hint="eastAsia" w:ascii="仿宋" w:hAnsi="仿宋" w:eastAsia="仿宋"/>
          <w:sz w:val="21"/>
          <w:szCs w:val="21"/>
        </w:rPr>
        <w:t>日内以更换等方式解决，因此所发生的费用由乙方承担。乙方免费提供必要的技术咨询以确保甲方能安全、有效的使用标的货物。</w:t>
      </w:r>
    </w:p>
    <w:p w14:paraId="7B1229D6">
      <w:pPr>
        <w:spacing w:before="48" w:beforeLines="20" w:line="360" w:lineRule="auto"/>
        <w:rPr>
          <w:rFonts w:ascii="仿宋" w:hAnsi="仿宋" w:eastAsia="仿宋"/>
          <w:b/>
          <w:sz w:val="21"/>
          <w:szCs w:val="21"/>
        </w:rPr>
      </w:pPr>
      <w:r>
        <w:rPr>
          <w:rFonts w:hint="eastAsia" w:ascii="仿宋" w:hAnsi="仿宋" w:eastAsia="仿宋"/>
          <w:b/>
          <w:sz w:val="21"/>
          <w:szCs w:val="21"/>
        </w:rPr>
        <w:t>八、违约责任</w:t>
      </w:r>
    </w:p>
    <w:p w14:paraId="59649B01">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1．排除不可抗力因素，如甲方未能按照本合同约定的时间与金额支付货款的，应每天按逾期支付金额的</w:t>
      </w:r>
      <w:r>
        <w:rPr>
          <w:rFonts w:hint="eastAsia" w:ascii="仿宋" w:hAnsi="仿宋" w:eastAsia="仿宋"/>
          <w:sz w:val="21"/>
          <w:szCs w:val="21"/>
          <w:u w:val="single"/>
        </w:rPr>
        <w:t xml:space="preserve"> 0.5% </w:t>
      </w:r>
      <w:r>
        <w:rPr>
          <w:rFonts w:hint="eastAsia" w:ascii="仿宋" w:hAnsi="仿宋" w:eastAsia="仿宋"/>
          <w:sz w:val="21"/>
          <w:szCs w:val="21"/>
        </w:rPr>
        <w:t>向乙方支付违约金，违约金上限为合同总金额的</w:t>
      </w:r>
      <w:r>
        <w:rPr>
          <w:rFonts w:hint="eastAsia" w:ascii="仿宋" w:hAnsi="仿宋" w:eastAsia="仿宋"/>
          <w:sz w:val="21"/>
          <w:szCs w:val="21"/>
          <w:u w:val="single"/>
        </w:rPr>
        <w:t xml:space="preserve"> 30% </w:t>
      </w:r>
      <w:r>
        <w:rPr>
          <w:rFonts w:hint="eastAsia" w:ascii="仿宋" w:hAnsi="仿宋" w:eastAsia="仿宋"/>
          <w:sz w:val="21"/>
          <w:szCs w:val="21"/>
        </w:rPr>
        <w:t>。</w:t>
      </w:r>
    </w:p>
    <w:p w14:paraId="19583045">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2．排除不可抗力因素，如乙方未能按照本合同约定及时有效交付货物或提供服务的（包括验收不合格的情况），应每天按逾期交付货物金额的</w:t>
      </w:r>
      <w:r>
        <w:rPr>
          <w:rFonts w:hint="eastAsia" w:ascii="仿宋" w:hAnsi="仿宋" w:eastAsia="仿宋"/>
          <w:sz w:val="21"/>
          <w:szCs w:val="21"/>
          <w:u w:val="single"/>
        </w:rPr>
        <w:t xml:space="preserve"> 0.5% </w:t>
      </w:r>
      <w:r>
        <w:rPr>
          <w:rFonts w:hint="eastAsia" w:ascii="仿宋" w:hAnsi="仿宋" w:eastAsia="仿宋"/>
          <w:sz w:val="21"/>
          <w:szCs w:val="21"/>
        </w:rPr>
        <w:t>向甲方支付违约金。如违约行为超过</w:t>
      </w:r>
      <w:r>
        <w:rPr>
          <w:rFonts w:hint="eastAsia" w:ascii="仿宋" w:hAnsi="仿宋" w:eastAsia="仿宋"/>
          <w:sz w:val="21"/>
          <w:szCs w:val="21"/>
          <w:u w:val="single"/>
        </w:rPr>
        <w:t xml:space="preserve"> 10</w:t>
      </w:r>
      <w:r>
        <w:rPr>
          <w:rFonts w:hint="eastAsia" w:ascii="仿宋" w:hAnsi="仿宋" w:eastAsia="仿宋"/>
          <w:sz w:val="21"/>
          <w:szCs w:val="21"/>
        </w:rPr>
        <w:t>日，甲方有权无条件解除本合同或部分退货，给甲方造成损失的，乙方应当赔偿甲方损失。</w:t>
      </w:r>
    </w:p>
    <w:p w14:paraId="7B1C9B81">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sz w:val="21"/>
          <w:szCs w:val="21"/>
          <w:u w:val="single"/>
        </w:rPr>
        <w:t xml:space="preserve"> 30%</w:t>
      </w:r>
      <w:r>
        <w:rPr>
          <w:rFonts w:hint="eastAsia" w:ascii="仿宋" w:hAnsi="仿宋" w:eastAsia="仿宋"/>
          <w:sz w:val="21"/>
          <w:szCs w:val="21"/>
        </w:rPr>
        <w:t>的违约金给甲方。</w:t>
      </w:r>
    </w:p>
    <w:p w14:paraId="2B300E04">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4．若因乙方提供的货物引发任何第三方纠纷，乙方承担全部的赔偿责任。</w:t>
      </w:r>
    </w:p>
    <w:p w14:paraId="58410185">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5．合同履行期间若乙方违约的，甲方因维权而产生的诉讼费、律师费、保全费、担保费等费用将全部由乙方承担。</w:t>
      </w:r>
    </w:p>
    <w:p w14:paraId="233D81FC">
      <w:pPr>
        <w:spacing w:before="72" w:beforeLines="30" w:line="360" w:lineRule="auto"/>
        <w:rPr>
          <w:rFonts w:ascii="仿宋" w:hAnsi="仿宋" w:eastAsia="仿宋"/>
          <w:b/>
          <w:sz w:val="21"/>
          <w:szCs w:val="21"/>
        </w:rPr>
      </w:pPr>
      <w:r>
        <w:rPr>
          <w:rFonts w:hint="eastAsia" w:ascii="仿宋" w:hAnsi="仿宋" w:eastAsia="仿宋"/>
          <w:b/>
          <w:sz w:val="21"/>
          <w:szCs w:val="21"/>
        </w:rPr>
        <w:t>九、不可抗力</w:t>
      </w:r>
    </w:p>
    <w:p w14:paraId="0E81135E">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1．若因发生不可抗力的原因导致乙方不能按合同约定期限交付货物的，应自不可抗力发生之日起</w:t>
      </w:r>
      <w:r>
        <w:rPr>
          <w:rFonts w:hint="eastAsia" w:ascii="仿宋" w:hAnsi="仿宋" w:eastAsia="仿宋"/>
          <w:sz w:val="21"/>
          <w:szCs w:val="21"/>
          <w:u w:val="single"/>
        </w:rPr>
        <w:t xml:space="preserve"> 3</w:t>
      </w:r>
      <w:r>
        <w:rPr>
          <w:rFonts w:hint="eastAsia" w:ascii="仿宋" w:hAnsi="仿宋" w:eastAsia="仿宋"/>
          <w:sz w:val="21"/>
          <w:szCs w:val="21"/>
        </w:rPr>
        <w:t>日内书面通知甲方中止合同履行，并于</w:t>
      </w:r>
      <w:r>
        <w:rPr>
          <w:rFonts w:hint="eastAsia" w:ascii="仿宋" w:hAnsi="仿宋" w:eastAsia="仿宋"/>
          <w:sz w:val="21"/>
          <w:szCs w:val="21"/>
          <w:u w:val="single"/>
        </w:rPr>
        <w:t xml:space="preserve"> 7</w:t>
      </w:r>
      <w:r>
        <w:rPr>
          <w:rFonts w:hint="eastAsia" w:ascii="仿宋" w:hAnsi="仿宋" w:eastAsia="仿宋"/>
          <w:sz w:val="21"/>
          <w:szCs w:val="21"/>
        </w:rPr>
        <w:t>日内提供相关证明，直至不可抗力结束后继续合同的履行。</w:t>
      </w:r>
    </w:p>
    <w:p w14:paraId="7BA31E1C">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2．若不可抗力持续时间超过</w:t>
      </w:r>
      <w:r>
        <w:rPr>
          <w:rFonts w:hint="eastAsia" w:ascii="仿宋" w:hAnsi="仿宋" w:eastAsia="仿宋"/>
          <w:sz w:val="21"/>
          <w:szCs w:val="21"/>
          <w:u w:val="single"/>
        </w:rPr>
        <w:t>30</w:t>
      </w:r>
      <w:r>
        <w:rPr>
          <w:rFonts w:hint="eastAsia" w:ascii="仿宋" w:hAnsi="仿宋" w:eastAsia="仿宋"/>
          <w:sz w:val="21"/>
          <w:szCs w:val="21"/>
        </w:rPr>
        <w:t>日，甲方可单方面提出合同的解除，双方达成书面协议终止本合同的履行，乙方于</w:t>
      </w:r>
      <w:r>
        <w:rPr>
          <w:rFonts w:hint="eastAsia" w:ascii="仿宋" w:hAnsi="仿宋" w:eastAsia="仿宋"/>
          <w:sz w:val="21"/>
          <w:szCs w:val="21"/>
          <w:u w:val="single"/>
        </w:rPr>
        <w:t xml:space="preserve"> 3</w:t>
      </w:r>
      <w:r>
        <w:rPr>
          <w:rFonts w:hint="eastAsia" w:ascii="仿宋" w:hAnsi="仿宋" w:eastAsia="仿宋"/>
          <w:sz w:val="21"/>
          <w:szCs w:val="21"/>
        </w:rPr>
        <w:t>日内退还甲方已支付的全部款项。</w:t>
      </w:r>
    </w:p>
    <w:p w14:paraId="62CB1129">
      <w:pPr>
        <w:spacing w:before="72" w:beforeLines="30" w:line="360" w:lineRule="auto"/>
        <w:rPr>
          <w:rFonts w:ascii="仿宋" w:hAnsi="仿宋" w:eastAsia="仿宋"/>
          <w:b/>
          <w:sz w:val="21"/>
          <w:szCs w:val="21"/>
        </w:rPr>
      </w:pPr>
      <w:r>
        <w:rPr>
          <w:rFonts w:hint="eastAsia" w:ascii="仿宋" w:hAnsi="仿宋" w:eastAsia="仿宋"/>
          <w:b/>
          <w:sz w:val="21"/>
          <w:szCs w:val="21"/>
        </w:rPr>
        <w:t>十、安全生产管理</w:t>
      </w:r>
    </w:p>
    <w:p w14:paraId="6B6E96BF">
      <w:pPr>
        <w:spacing w:before="72" w:beforeLines="30" w:line="360" w:lineRule="auto"/>
        <w:ind w:firstLine="420" w:firstLineChars="200"/>
        <w:rPr>
          <w:rFonts w:ascii="仿宋" w:hAnsi="仿宋" w:eastAsia="仿宋"/>
          <w:sz w:val="21"/>
          <w:szCs w:val="21"/>
        </w:rPr>
      </w:pPr>
      <w:r>
        <w:rPr>
          <w:rFonts w:hint="eastAsia" w:ascii="仿宋" w:hAnsi="仿宋" w:eastAsia="仿宋"/>
          <w:sz w:val="21"/>
          <w:szCs w:val="21"/>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7EE6B1B9">
      <w:pPr>
        <w:spacing w:before="72" w:beforeLines="30" w:line="360" w:lineRule="auto"/>
        <w:ind w:firstLine="420" w:firstLineChars="200"/>
        <w:rPr>
          <w:rFonts w:ascii="仿宋" w:hAnsi="仿宋" w:eastAsia="仿宋"/>
          <w:sz w:val="21"/>
          <w:szCs w:val="21"/>
        </w:rPr>
      </w:pPr>
      <w:r>
        <w:rPr>
          <w:rFonts w:hint="eastAsia" w:ascii="仿宋" w:hAnsi="仿宋" w:eastAsia="仿宋"/>
          <w:sz w:val="21"/>
          <w:szCs w:val="21"/>
        </w:rPr>
        <w:t>2．乙方在货物运输、搬运、安装及调试等过程中因操作不当造成甲方财产损失的应承担赔偿责任。</w:t>
      </w:r>
    </w:p>
    <w:p w14:paraId="4615A857">
      <w:pPr>
        <w:spacing w:before="72" w:beforeLines="30" w:line="360" w:lineRule="auto"/>
        <w:rPr>
          <w:rFonts w:ascii="仿宋" w:hAnsi="仿宋" w:eastAsia="仿宋"/>
          <w:b/>
          <w:sz w:val="21"/>
          <w:szCs w:val="21"/>
        </w:rPr>
      </w:pPr>
      <w:r>
        <w:rPr>
          <w:rFonts w:hint="eastAsia" w:ascii="仿宋" w:hAnsi="仿宋" w:eastAsia="仿宋"/>
          <w:b/>
          <w:sz w:val="21"/>
          <w:szCs w:val="21"/>
        </w:rPr>
        <w:t>十一、争议解决方式</w:t>
      </w:r>
    </w:p>
    <w:p w14:paraId="6248874E">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双方因履行本合同而发生的争议，应协商解决。协商不成的，向</w:t>
      </w:r>
      <w:r>
        <w:rPr>
          <w:rFonts w:hint="eastAsia" w:ascii="仿宋" w:hAnsi="仿宋" w:eastAsia="仿宋"/>
          <w:sz w:val="21"/>
          <w:szCs w:val="21"/>
          <w:u w:val="single"/>
        </w:rPr>
        <w:t>甲方所在地</w:t>
      </w:r>
      <w:r>
        <w:rPr>
          <w:rFonts w:hint="eastAsia" w:ascii="仿宋" w:hAnsi="仿宋" w:eastAsia="仿宋"/>
          <w:sz w:val="21"/>
          <w:szCs w:val="21"/>
        </w:rPr>
        <w:t>有管辖权的人民法院提起诉讼。</w:t>
      </w:r>
    </w:p>
    <w:p w14:paraId="62C75DDC">
      <w:pPr>
        <w:spacing w:before="72" w:beforeLines="30" w:line="360" w:lineRule="auto"/>
        <w:rPr>
          <w:rFonts w:ascii="仿宋" w:hAnsi="仿宋" w:eastAsia="仿宋"/>
          <w:b/>
          <w:sz w:val="21"/>
          <w:szCs w:val="21"/>
        </w:rPr>
      </w:pPr>
      <w:r>
        <w:rPr>
          <w:rFonts w:hint="eastAsia" w:ascii="仿宋" w:hAnsi="仿宋" w:eastAsia="仿宋"/>
          <w:b/>
          <w:sz w:val="21"/>
          <w:szCs w:val="21"/>
        </w:rPr>
        <w:t>十二、附则</w:t>
      </w:r>
    </w:p>
    <w:p w14:paraId="6E4F8E79">
      <w:pPr>
        <w:spacing w:before="72" w:beforeLines="30" w:line="360" w:lineRule="auto"/>
        <w:ind w:firstLine="420"/>
        <w:rPr>
          <w:rFonts w:ascii="仿宋" w:hAnsi="仿宋" w:eastAsia="仿宋"/>
          <w:sz w:val="21"/>
          <w:szCs w:val="21"/>
        </w:rPr>
      </w:pPr>
      <w:r>
        <w:rPr>
          <w:rFonts w:ascii="仿宋" w:hAnsi="仿宋" w:eastAsia="仿宋"/>
          <w:sz w:val="21"/>
          <w:szCs w:val="21"/>
        </w:rPr>
        <w:t>1</w:t>
      </w:r>
      <w:r>
        <w:rPr>
          <w:rFonts w:hint="eastAsia" w:ascii="仿宋" w:hAnsi="仿宋" w:eastAsia="仿宋"/>
          <w:sz w:val="21"/>
          <w:szCs w:val="21"/>
        </w:rPr>
        <w:t>．甲、乙双方均需对合同签订与履行的过程中知悉的对方保密信息承担保密责任，不得以任何理由截取、存留，向第三方提供对方保密信息。</w:t>
      </w:r>
    </w:p>
    <w:p w14:paraId="43919479">
      <w:pPr>
        <w:spacing w:before="72" w:beforeLines="30" w:line="360" w:lineRule="auto"/>
        <w:ind w:firstLine="420"/>
        <w:rPr>
          <w:rFonts w:ascii="仿宋" w:hAnsi="仿宋" w:eastAsia="仿宋"/>
          <w:bCs/>
          <w:sz w:val="21"/>
          <w:szCs w:val="21"/>
        </w:rPr>
      </w:pPr>
      <w:r>
        <w:rPr>
          <w:rFonts w:hint="eastAsia" w:ascii="仿宋" w:hAnsi="仿宋" w:eastAsia="仿宋"/>
          <w:sz w:val="21"/>
          <w:szCs w:val="21"/>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47819999">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3．本合同自双方法定代表人或委托代理人签章并加盖单位</w:t>
      </w:r>
      <w:r>
        <w:rPr>
          <w:rFonts w:ascii="仿宋" w:hAnsi="仿宋" w:eastAsia="仿宋"/>
          <w:sz w:val="21"/>
          <w:szCs w:val="21"/>
        </w:rPr>
        <w:t>公章或</w:t>
      </w:r>
      <w:r>
        <w:rPr>
          <w:rFonts w:hint="eastAsia" w:ascii="仿宋" w:hAnsi="仿宋" w:eastAsia="仿宋"/>
          <w:sz w:val="21"/>
          <w:szCs w:val="21"/>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0DEED719">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4</w:t>
      </w:r>
      <w:r>
        <w:rPr>
          <w:rFonts w:ascii="仿宋" w:hAnsi="仿宋" w:eastAsia="仿宋"/>
          <w:sz w:val="21"/>
          <w:szCs w:val="21"/>
        </w:rPr>
        <w:t xml:space="preserve">. </w:t>
      </w:r>
      <w:r>
        <w:rPr>
          <w:rFonts w:hint="eastAsia" w:ascii="仿宋" w:hAnsi="仿宋" w:eastAsia="仿宋"/>
          <w:sz w:val="21"/>
          <w:szCs w:val="21"/>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251555D2">
      <w:pPr>
        <w:spacing w:before="48" w:beforeLines="20" w:line="360" w:lineRule="auto"/>
        <w:ind w:firstLine="420" w:firstLineChars="200"/>
        <w:rPr>
          <w:rFonts w:ascii="仿宋" w:hAnsi="仿宋" w:eastAsia="仿宋"/>
          <w:sz w:val="21"/>
          <w:szCs w:val="21"/>
        </w:rPr>
      </w:pPr>
      <w:r>
        <w:rPr>
          <w:rFonts w:hint="eastAsia" w:ascii="仿宋" w:hAnsi="仿宋" w:eastAsia="仿宋"/>
          <w:sz w:val="21"/>
          <w:szCs w:val="21"/>
        </w:rPr>
        <w:t>5．本合同壹式【</w:t>
      </w:r>
      <w:r>
        <w:rPr>
          <w:rFonts w:hint="eastAsia" w:ascii="仿宋" w:hAnsi="仿宋" w:eastAsia="仿宋"/>
          <w:sz w:val="21"/>
          <w:szCs w:val="21"/>
          <w:u w:val="single"/>
        </w:rPr>
        <w:t>肆】</w:t>
      </w:r>
      <w:r>
        <w:rPr>
          <w:rFonts w:hint="eastAsia" w:ascii="仿宋" w:hAnsi="仿宋" w:eastAsia="仿宋"/>
          <w:sz w:val="21"/>
          <w:szCs w:val="21"/>
        </w:rPr>
        <w:t>份，甲方执【</w:t>
      </w:r>
      <w:r>
        <w:rPr>
          <w:rFonts w:hint="eastAsia" w:ascii="仿宋" w:hAnsi="仿宋" w:eastAsia="仿宋"/>
          <w:sz w:val="21"/>
          <w:szCs w:val="21"/>
          <w:u w:val="single"/>
        </w:rPr>
        <w:t>叁】</w:t>
      </w:r>
      <w:r>
        <w:rPr>
          <w:rFonts w:hint="eastAsia" w:ascii="仿宋" w:hAnsi="仿宋" w:eastAsia="仿宋"/>
          <w:sz w:val="21"/>
          <w:szCs w:val="21"/>
        </w:rPr>
        <w:t>份，乙方执【</w:t>
      </w:r>
      <w:r>
        <w:rPr>
          <w:rFonts w:hint="eastAsia" w:ascii="仿宋" w:hAnsi="仿宋" w:eastAsia="仿宋"/>
          <w:sz w:val="21"/>
          <w:szCs w:val="21"/>
          <w:u w:val="single"/>
        </w:rPr>
        <w:t>壹】</w:t>
      </w:r>
      <w:r>
        <w:rPr>
          <w:rFonts w:hint="eastAsia" w:ascii="仿宋" w:hAnsi="仿宋" w:eastAsia="仿宋"/>
          <w:sz w:val="21"/>
          <w:szCs w:val="21"/>
        </w:rPr>
        <w:t>份，具有同等法律效力。</w:t>
      </w:r>
    </w:p>
    <w:p w14:paraId="0962B3F7">
      <w:pPr>
        <w:spacing w:line="360" w:lineRule="auto"/>
        <w:rPr>
          <w:rFonts w:ascii="仿宋" w:hAnsi="仿宋" w:eastAsia="仿宋"/>
          <w:sz w:val="21"/>
          <w:szCs w:val="21"/>
        </w:rPr>
      </w:pPr>
      <w:r>
        <w:rPr>
          <w:rFonts w:hint="eastAsia" w:ascii="仿宋" w:hAnsi="仿宋" w:eastAsia="仿宋"/>
          <w:sz w:val="21"/>
          <w:szCs w:val="21"/>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90"/>
        <w:gridCol w:w="4964"/>
      </w:tblGrid>
      <w:tr w14:paraId="4068B7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0A510DE2">
            <w:pPr>
              <w:spacing w:line="360" w:lineRule="auto"/>
              <w:rPr>
                <w:rFonts w:ascii="仿宋" w:hAnsi="仿宋" w:eastAsia="仿宋"/>
                <w:sz w:val="21"/>
                <w:szCs w:val="21"/>
              </w:rPr>
            </w:pPr>
            <w:r>
              <w:rPr>
                <w:rFonts w:ascii="仿宋" w:hAnsi="仿宋" w:eastAsia="仿宋"/>
                <w:sz w:val="21"/>
                <w:szCs w:val="21"/>
              </w:rPr>
              <w:br w:type="page"/>
            </w:r>
            <w:r>
              <w:rPr>
                <w:rFonts w:hint="eastAsia" w:ascii="仿宋" w:hAnsi="仿宋" w:eastAsia="仿宋"/>
                <w:sz w:val="21"/>
                <w:szCs w:val="21"/>
              </w:rPr>
              <w:t>甲方（盖章）：中国科学技术大学</w:t>
            </w:r>
          </w:p>
        </w:tc>
        <w:tc>
          <w:tcPr>
            <w:tcW w:w="2519" w:type="pct"/>
            <w:vAlign w:val="center"/>
          </w:tcPr>
          <w:p w14:paraId="3F9FACC1">
            <w:pPr>
              <w:spacing w:line="360" w:lineRule="auto"/>
              <w:rPr>
                <w:rFonts w:ascii="仿宋" w:hAnsi="仿宋" w:eastAsia="仿宋"/>
                <w:sz w:val="21"/>
                <w:szCs w:val="21"/>
              </w:rPr>
            </w:pPr>
            <w:r>
              <w:rPr>
                <w:rFonts w:hint="eastAsia" w:ascii="仿宋" w:hAnsi="仿宋" w:eastAsia="仿宋"/>
                <w:sz w:val="21"/>
                <w:szCs w:val="21"/>
              </w:rPr>
              <w:t xml:space="preserve">乙方（盖章）： </w:t>
            </w:r>
          </w:p>
        </w:tc>
      </w:tr>
      <w:tr w14:paraId="348A25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789DAB19">
            <w:pPr>
              <w:spacing w:line="360" w:lineRule="auto"/>
              <w:rPr>
                <w:rFonts w:ascii="仿宋" w:hAnsi="仿宋" w:eastAsia="仿宋"/>
                <w:sz w:val="21"/>
                <w:szCs w:val="21"/>
              </w:rPr>
            </w:pPr>
            <w:r>
              <w:rPr>
                <w:rFonts w:hint="eastAsia" w:ascii="仿宋" w:hAnsi="仿宋" w:eastAsia="仿宋"/>
                <w:sz w:val="21"/>
                <w:szCs w:val="21"/>
              </w:rPr>
              <w:t>统一社会信用代码：</w:t>
            </w:r>
            <w:r>
              <w:rPr>
                <w:rFonts w:ascii="仿宋" w:hAnsi="仿宋" w:eastAsia="仿宋"/>
                <w:sz w:val="21"/>
                <w:szCs w:val="21"/>
              </w:rPr>
              <w:t>12100000485001086E</w:t>
            </w:r>
          </w:p>
        </w:tc>
        <w:tc>
          <w:tcPr>
            <w:tcW w:w="2519" w:type="pct"/>
            <w:vAlign w:val="center"/>
          </w:tcPr>
          <w:p w14:paraId="5B998CD3">
            <w:pPr>
              <w:spacing w:line="360" w:lineRule="auto"/>
              <w:rPr>
                <w:rFonts w:ascii="仿宋" w:hAnsi="仿宋" w:eastAsia="仿宋"/>
                <w:color w:val="000000"/>
                <w:sz w:val="21"/>
                <w:szCs w:val="21"/>
              </w:rPr>
            </w:pPr>
            <w:r>
              <w:rPr>
                <w:rFonts w:hint="eastAsia" w:ascii="仿宋" w:hAnsi="仿宋" w:eastAsia="仿宋"/>
                <w:sz w:val="21"/>
                <w:szCs w:val="21"/>
              </w:rPr>
              <w:t>统一社会信用代码</w:t>
            </w:r>
            <w:r>
              <w:rPr>
                <w:rFonts w:hint="eastAsia" w:ascii="仿宋" w:hAnsi="仿宋" w:eastAsia="仿宋"/>
                <w:color w:val="000000"/>
                <w:sz w:val="21"/>
                <w:szCs w:val="21"/>
              </w:rPr>
              <w:t>：</w:t>
            </w:r>
          </w:p>
        </w:tc>
      </w:tr>
      <w:tr w14:paraId="40C8B4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237B8EDC">
            <w:pPr>
              <w:spacing w:line="360" w:lineRule="auto"/>
              <w:rPr>
                <w:rFonts w:ascii="仿宋" w:hAnsi="仿宋" w:eastAsia="仿宋"/>
                <w:sz w:val="21"/>
                <w:szCs w:val="21"/>
              </w:rPr>
            </w:pPr>
            <w:r>
              <w:rPr>
                <w:rFonts w:hint="eastAsia" w:ascii="仿宋" w:hAnsi="仿宋" w:eastAsia="仿宋"/>
                <w:sz w:val="21"/>
                <w:szCs w:val="21"/>
              </w:rPr>
              <w:t>地址：安徽省合肥市金寨路96号</w:t>
            </w:r>
          </w:p>
        </w:tc>
        <w:tc>
          <w:tcPr>
            <w:tcW w:w="2519" w:type="pct"/>
            <w:vAlign w:val="center"/>
          </w:tcPr>
          <w:p w14:paraId="7ADB1873">
            <w:pPr>
              <w:spacing w:line="360" w:lineRule="auto"/>
              <w:ind w:left="630" w:hanging="630" w:hangingChars="300"/>
              <w:rPr>
                <w:rFonts w:ascii="仿宋" w:hAnsi="仿宋" w:eastAsia="仿宋"/>
                <w:sz w:val="21"/>
                <w:szCs w:val="21"/>
              </w:rPr>
            </w:pPr>
            <w:r>
              <w:rPr>
                <w:rFonts w:hint="eastAsia" w:ascii="仿宋" w:hAnsi="仿宋" w:eastAsia="仿宋"/>
                <w:sz w:val="21"/>
                <w:szCs w:val="21"/>
              </w:rPr>
              <w:t>地址：</w:t>
            </w:r>
            <w:r>
              <w:rPr>
                <w:rFonts w:ascii="仿宋" w:hAnsi="仿宋" w:eastAsia="仿宋"/>
                <w:sz w:val="21"/>
                <w:szCs w:val="21"/>
              </w:rPr>
              <w:t xml:space="preserve"> </w:t>
            </w:r>
          </w:p>
        </w:tc>
      </w:tr>
      <w:tr w14:paraId="529FD4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4909577B">
            <w:pPr>
              <w:spacing w:line="360" w:lineRule="auto"/>
              <w:rPr>
                <w:rFonts w:ascii="仿宋" w:hAnsi="仿宋" w:eastAsia="仿宋"/>
                <w:sz w:val="21"/>
                <w:szCs w:val="21"/>
              </w:rPr>
            </w:pPr>
            <w:r>
              <w:rPr>
                <w:rFonts w:hint="eastAsia" w:ascii="仿宋" w:hAnsi="仿宋" w:eastAsia="仿宋"/>
                <w:sz w:val="21"/>
                <w:szCs w:val="21"/>
              </w:rPr>
              <w:t>银行账户：</w:t>
            </w:r>
            <w:r>
              <w:rPr>
                <w:rFonts w:ascii="仿宋" w:hAnsi="仿宋" w:eastAsia="仿宋"/>
                <w:sz w:val="21"/>
                <w:szCs w:val="21"/>
              </w:rPr>
              <w:t>184203468850</w:t>
            </w:r>
          </w:p>
        </w:tc>
        <w:tc>
          <w:tcPr>
            <w:tcW w:w="2519" w:type="pct"/>
            <w:vAlign w:val="center"/>
          </w:tcPr>
          <w:p w14:paraId="140E820A">
            <w:pPr>
              <w:spacing w:line="360" w:lineRule="auto"/>
              <w:rPr>
                <w:rFonts w:ascii="仿宋" w:hAnsi="仿宋" w:eastAsia="仿宋"/>
                <w:sz w:val="21"/>
                <w:szCs w:val="21"/>
              </w:rPr>
            </w:pPr>
            <w:r>
              <w:rPr>
                <w:rFonts w:hint="eastAsia" w:ascii="仿宋" w:hAnsi="仿宋" w:eastAsia="仿宋"/>
                <w:sz w:val="21"/>
                <w:szCs w:val="21"/>
              </w:rPr>
              <w:t>银行账户</w:t>
            </w:r>
            <w:r>
              <w:rPr>
                <w:rFonts w:hint="eastAsia" w:ascii="仿宋" w:hAnsi="仿宋" w:eastAsia="仿宋"/>
                <w:color w:val="000000"/>
                <w:sz w:val="21"/>
                <w:szCs w:val="21"/>
              </w:rPr>
              <w:t>：</w:t>
            </w:r>
          </w:p>
        </w:tc>
      </w:tr>
      <w:tr w14:paraId="2D2450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21851681">
            <w:pPr>
              <w:spacing w:line="360" w:lineRule="auto"/>
              <w:rPr>
                <w:rFonts w:ascii="仿宋" w:hAnsi="仿宋" w:eastAsia="仿宋"/>
                <w:sz w:val="21"/>
                <w:szCs w:val="21"/>
              </w:rPr>
            </w:pPr>
            <w:r>
              <w:rPr>
                <w:rFonts w:hint="eastAsia" w:ascii="仿宋" w:hAnsi="仿宋" w:eastAsia="仿宋"/>
                <w:sz w:val="21"/>
                <w:szCs w:val="21"/>
              </w:rPr>
              <w:t>开户银行：中国银行合肥蜀山支行营业部</w:t>
            </w:r>
          </w:p>
        </w:tc>
        <w:tc>
          <w:tcPr>
            <w:tcW w:w="2519" w:type="pct"/>
            <w:vAlign w:val="center"/>
          </w:tcPr>
          <w:p w14:paraId="6F04521E">
            <w:pPr>
              <w:spacing w:line="360" w:lineRule="auto"/>
              <w:rPr>
                <w:rFonts w:ascii="仿宋" w:hAnsi="仿宋" w:eastAsia="仿宋"/>
                <w:sz w:val="21"/>
                <w:szCs w:val="21"/>
              </w:rPr>
            </w:pPr>
            <w:r>
              <w:rPr>
                <w:rFonts w:hint="eastAsia" w:ascii="仿宋" w:hAnsi="仿宋" w:eastAsia="仿宋"/>
                <w:sz w:val="21"/>
                <w:szCs w:val="21"/>
              </w:rPr>
              <w:t>开户银行：</w:t>
            </w:r>
            <w:r>
              <w:rPr>
                <w:rStyle w:val="91"/>
                <w:rFonts w:hint="eastAsia" w:ascii="仿宋" w:hAnsi="仿宋" w:eastAsia="仿宋"/>
                <w:sz w:val="21"/>
                <w:szCs w:val="21"/>
              </w:rPr>
              <w:t xml:space="preserve">  </w:t>
            </w:r>
          </w:p>
        </w:tc>
      </w:tr>
      <w:tr w14:paraId="4BEB46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5F87E79B">
            <w:pPr>
              <w:spacing w:line="360" w:lineRule="auto"/>
              <w:rPr>
                <w:rFonts w:ascii="仿宋" w:hAnsi="仿宋" w:eastAsia="仿宋"/>
                <w:sz w:val="21"/>
                <w:szCs w:val="21"/>
              </w:rPr>
            </w:pPr>
            <w:r>
              <w:rPr>
                <w:rFonts w:hint="eastAsia" w:ascii="仿宋" w:hAnsi="仿宋" w:eastAsia="仿宋"/>
                <w:sz w:val="21"/>
                <w:szCs w:val="21"/>
              </w:rPr>
              <w:t>法定代表人或</w:t>
            </w:r>
          </w:p>
          <w:p w14:paraId="7AD88473">
            <w:pPr>
              <w:spacing w:line="360" w:lineRule="auto"/>
              <w:rPr>
                <w:rFonts w:ascii="仿宋" w:hAnsi="仿宋" w:eastAsia="仿宋"/>
                <w:sz w:val="21"/>
                <w:szCs w:val="21"/>
              </w:rPr>
            </w:pPr>
            <w:r>
              <w:rPr>
                <w:rFonts w:hint="eastAsia" w:ascii="仿宋" w:hAnsi="仿宋" w:eastAsia="仿宋"/>
                <w:sz w:val="21"/>
                <w:szCs w:val="21"/>
              </w:rPr>
              <w:t>委托代理人（签章）：</w:t>
            </w:r>
          </w:p>
        </w:tc>
        <w:tc>
          <w:tcPr>
            <w:tcW w:w="2519" w:type="pct"/>
            <w:vMerge w:val="restart"/>
            <w:vAlign w:val="center"/>
          </w:tcPr>
          <w:p w14:paraId="0F3E98CF">
            <w:pPr>
              <w:spacing w:line="360" w:lineRule="auto"/>
              <w:rPr>
                <w:rFonts w:ascii="仿宋" w:hAnsi="仿宋" w:eastAsia="仿宋"/>
                <w:sz w:val="21"/>
                <w:szCs w:val="21"/>
              </w:rPr>
            </w:pPr>
            <w:r>
              <w:rPr>
                <w:rFonts w:hint="eastAsia" w:ascii="仿宋" w:hAnsi="仿宋" w:eastAsia="仿宋"/>
                <w:sz w:val="21"/>
                <w:szCs w:val="21"/>
              </w:rPr>
              <w:t>法定代表人或</w:t>
            </w:r>
          </w:p>
          <w:p w14:paraId="76FCF468">
            <w:pPr>
              <w:spacing w:line="360" w:lineRule="auto"/>
              <w:rPr>
                <w:rFonts w:ascii="仿宋" w:hAnsi="仿宋" w:eastAsia="仿宋"/>
                <w:sz w:val="21"/>
                <w:szCs w:val="21"/>
              </w:rPr>
            </w:pPr>
            <w:r>
              <w:rPr>
                <w:rFonts w:hint="eastAsia" w:ascii="仿宋" w:hAnsi="仿宋" w:eastAsia="仿宋"/>
                <w:sz w:val="21"/>
                <w:szCs w:val="21"/>
              </w:rPr>
              <w:t>委托代理人（签章）：</w:t>
            </w:r>
          </w:p>
        </w:tc>
      </w:tr>
      <w:tr w14:paraId="0A4E52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79F54BF0">
            <w:pPr>
              <w:spacing w:line="360" w:lineRule="auto"/>
              <w:rPr>
                <w:rFonts w:ascii="仿宋" w:hAnsi="仿宋" w:eastAsia="仿宋"/>
                <w:sz w:val="21"/>
                <w:szCs w:val="21"/>
              </w:rPr>
            </w:pPr>
            <w:r>
              <w:rPr>
                <w:rFonts w:hint="eastAsia" w:ascii="仿宋" w:hAnsi="仿宋" w:eastAsia="仿宋"/>
                <w:sz w:val="21"/>
                <w:szCs w:val="21"/>
              </w:rPr>
              <w:t>合同申请人（签章）：</w:t>
            </w:r>
          </w:p>
        </w:tc>
        <w:tc>
          <w:tcPr>
            <w:tcW w:w="2519" w:type="pct"/>
            <w:vMerge w:val="continue"/>
            <w:vAlign w:val="center"/>
          </w:tcPr>
          <w:p w14:paraId="5179C4C8">
            <w:pPr>
              <w:spacing w:line="360" w:lineRule="auto"/>
              <w:rPr>
                <w:rFonts w:ascii="仿宋" w:hAnsi="仿宋" w:eastAsia="仿宋"/>
                <w:sz w:val="21"/>
                <w:szCs w:val="21"/>
              </w:rPr>
            </w:pPr>
          </w:p>
        </w:tc>
      </w:tr>
      <w:tr w14:paraId="5BE72E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6A2F380D">
            <w:pPr>
              <w:spacing w:line="360" w:lineRule="auto"/>
              <w:rPr>
                <w:rFonts w:ascii="仿宋" w:hAnsi="仿宋" w:eastAsia="仿宋"/>
                <w:sz w:val="21"/>
                <w:szCs w:val="21"/>
              </w:rPr>
            </w:pPr>
            <w:r>
              <w:rPr>
                <w:rFonts w:hint="eastAsia" w:ascii="仿宋" w:hAnsi="仿宋" w:eastAsia="仿宋"/>
                <w:sz w:val="21"/>
                <w:szCs w:val="21"/>
              </w:rPr>
              <w:t xml:space="preserve">签订日期： </w:t>
            </w:r>
            <w:r>
              <w:rPr>
                <w:rFonts w:ascii="仿宋" w:hAnsi="仿宋" w:eastAsia="仿宋"/>
                <w:sz w:val="21"/>
                <w:szCs w:val="21"/>
              </w:rPr>
              <w:t xml:space="preserve">      </w:t>
            </w:r>
            <w:r>
              <w:rPr>
                <w:rFonts w:hint="eastAsia" w:ascii="仿宋" w:hAnsi="仿宋" w:eastAsia="仿宋"/>
                <w:sz w:val="21"/>
                <w:szCs w:val="21"/>
              </w:rPr>
              <w:t>年     月    日</w:t>
            </w:r>
          </w:p>
        </w:tc>
        <w:tc>
          <w:tcPr>
            <w:tcW w:w="2519" w:type="pct"/>
            <w:vAlign w:val="center"/>
          </w:tcPr>
          <w:p w14:paraId="2951F722">
            <w:pPr>
              <w:spacing w:line="360" w:lineRule="auto"/>
              <w:rPr>
                <w:rFonts w:ascii="仿宋" w:hAnsi="仿宋" w:eastAsia="仿宋"/>
                <w:sz w:val="21"/>
                <w:szCs w:val="21"/>
              </w:rPr>
            </w:pPr>
            <w:r>
              <w:rPr>
                <w:rFonts w:hint="eastAsia" w:ascii="仿宋" w:hAnsi="仿宋" w:eastAsia="仿宋"/>
                <w:sz w:val="21"/>
                <w:szCs w:val="21"/>
              </w:rPr>
              <w:t xml:space="preserve">签订日期： </w:t>
            </w:r>
            <w:r>
              <w:rPr>
                <w:rFonts w:ascii="仿宋" w:hAnsi="仿宋" w:eastAsia="仿宋"/>
                <w:sz w:val="21"/>
                <w:szCs w:val="21"/>
              </w:rPr>
              <w:t xml:space="preserve">      </w:t>
            </w:r>
            <w:r>
              <w:rPr>
                <w:rFonts w:hint="eastAsia" w:ascii="仿宋" w:hAnsi="仿宋" w:eastAsia="仿宋"/>
                <w:sz w:val="21"/>
                <w:szCs w:val="21"/>
              </w:rPr>
              <w:t>年     月    日</w:t>
            </w:r>
          </w:p>
        </w:tc>
      </w:tr>
    </w:tbl>
    <w:p w14:paraId="6BCFD8BC">
      <w:pPr>
        <w:spacing w:line="360" w:lineRule="auto"/>
        <w:rPr>
          <w:rFonts w:ascii="仿宋" w:hAnsi="仿宋" w:eastAsia="仿宋" w:cs="楷体_GB2312"/>
          <w:b/>
          <w:color w:val="000000"/>
          <w:sz w:val="21"/>
          <w:szCs w:val="21"/>
        </w:rPr>
        <w:sectPr>
          <w:footnotePr>
            <w:numFmt w:val="decimalEnclosedCircleChinese"/>
            <w:numRestart w:val="eachPage"/>
          </w:footnotePr>
          <w:pgSz w:w="11906" w:h="16838"/>
          <w:pgMar w:top="1134" w:right="1134" w:bottom="1134" w:left="1134" w:header="567" w:footer="851" w:gutter="0"/>
          <w:cols w:space="720" w:num="1"/>
          <w:docGrid w:linePitch="312" w:charSpace="0"/>
        </w:sectPr>
      </w:pPr>
    </w:p>
    <w:p w14:paraId="4CB954F9">
      <w:pPr>
        <w:pStyle w:val="4"/>
        <w:jc w:val="center"/>
        <w:rPr>
          <w:rFonts w:ascii="黑体" w:hAnsi="黑体" w:eastAsia="黑体"/>
          <w:color w:val="auto"/>
          <w:szCs w:val="28"/>
        </w:rPr>
      </w:pPr>
      <w:bookmarkStart w:id="51" w:name="_Toc14996"/>
      <w:r>
        <w:rPr>
          <w:rFonts w:hint="eastAsia" w:ascii="黑体" w:hAnsi="黑体" w:eastAsia="黑体"/>
          <w:b/>
          <w:bCs/>
          <w:color w:val="auto"/>
          <w:szCs w:val="28"/>
        </w:rPr>
        <w:t xml:space="preserve">第五篇   </w:t>
      </w:r>
      <w:bookmarkEnd w:id="47"/>
      <w:bookmarkEnd w:id="48"/>
      <w:r>
        <w:rPr>
          <w:rFonts w:hint="eastAsia" w:ascii="黑体" w:hAnsi="黑体" w:eastAsia="黑体"/>
          <w:b/>
          <w:bCs/>
          <w:color w:val="auto"/>
          <w:szCs w:val="28"/>
        </w:rPr>
        <w:t>响应文件格式</w:t>
      </w:r>
      <w:bookmarkEnd w:id="50"/>
      <w:bookmarkEnd w:id="51"/>
    </w:p>
    <w:p w14:paraId="1E9F7C40">
      <w:pPr>
        <w:pStyle w:val="2"/>
        <w:adjustRightInd w:val="0"/>
        <w:snapToGrid w:val="0"/>
        <w:spacing w:before="48" w:beforeLines="20" w:after="48" w:afterLines="20" w:line="540" w:lineRule="exact"/>
        <w:jc w:val="right"/>
        <w:rPr>
          <w:rFonts w:ascii="黑体" w:hAnsi="黑体" w:eastAsia="黑体"/>
          <w:color w:val="auto"/>
          <w:szCs w:val="28"/>
        </w:rPr>
      </w:pPr>
    </w:p>
    <w:p w14:paraId="13FBC88A">
      <w:pPr>
        <w:pStyle w:val="2"/>
        <w:adjustRightInd w:val="0"/>
        <w:snapToGrid w:val="0"/>
        <w:spacing w:before="48" w:beforeLines="20" w:after="48" w:afterLines="20" w:line="540" w:lineRule="exact"/>
        <w:jc w:val="right"/>
        <w:rPr>
          <w:rFonts w:ascii="黑体" w:hAnsi="黑体" w:eastAsia="黑体"/>
          <w:color w:val="auto"/>
          <w:szCs w:val="28"/>
        </w:rPr>
      </w:pPr>
    </w:p>
    <w:p w14:paraId="4375DFA9">
      <w:pPr>
        <w:pStyle w:val="2"/>
        <w:adjustRightInd w:val="0"/>
        <w:snapToGrid w:val="0"/>
        <w:spacing w:before="48" w:beforeLines="20" w:after="48" w:afterLines="20" w:line="540" w:lineRule="exact"/>
        <w:jc w:val="right"/>
        <w:rPr>
          <w:rFonts w:ascii="黑体" w:hAnsi="黑体" w:eastAsia="黑体"/>
          <w:color w:val="auto"/>
          <w:szCs w:val="28"/>
        </w:rPr>
      </w:pPr>
    </w:p>
    <w:p w14:paraId="5EFB4683">
      <w:pPr>
        <w:pStyle w:val="2"/>
        <w:adjustRightInd w:val="0"/>
        <w:snapToGrid w:val="0"/>
        <w:spacing w:before="48" w:beforeLines="20" w:after="48" w:afterLines="20" w:line="540" w:lineRule="exact"/>
        <w:jc w:val="center"/>
        <w:rPr>
          <w:rFonts w:ascii="黑体" w:hAnsi="黑体" w:eastAsia="黑体"/>
          <w:color w:val="auto"/>
          <w:sz w:val="48"/>
          <w:szCs w:val="48"/>
        </w:rPr>
      </w:pPr>
      <w:r>
        <w:rPr>
          <w:rFonts w:hint="eastAsia" w:ascii="黑体" w:hAnsi="黑体" w:eastAsia="黑体"/>
          <w:color w:val="auto"/>
          <w:sz w:val="48"/>
          <w:szCs w:val="48"/>
        </w:rPr>
        <w:t>响 应 文 件</w:t>
      </w:r>
    </w:p>
    <w:p w14:paraId="682C1A05">
      <w:pPr>
        <w:pStyle w:val="2"/>
        <w:adjustRightInd w:val="0"/>
        <w:snapToGrid w:val="0"/>
        <w:spacing w:before="48" w:beforeLines="20" w:after="48" w:afterLines="20" w:line="540" w:lineRule="exact"/>
        <w:jc w:val="right"/>
        <w:rPr>
          <w:rFonts w:ascii="黑体" w:hAnsi="黑体" w:eastAsia="黑体"/>
          <w:color w:val="auto"/>
          <w:szCs w:val="28"/>
        </w:rPr>
      </w:pPr>
    </w:p>
    <w:p w14:paraId="2579F406">
      <w:pPr>
        <w:pStyle w:val="2"/>
        <w:adjustRightInd w:val="0"/>
        <w:snapToGrid w:val="0"/>
        <w:spacing w:before="48" w:beforeLines="20" w:after="48" w:afterLines="20" w:line="540" w:lineRule="exact"/>
        <w:jc w:val="right"/>
        <w:rPr>
          <w:rFonts w:ascii="黑体" w:hAnsi="黑体" w:eastAsia="黑体"/>
          <w:color w:val="auto"/>
          <w:szCs w:val="28"/>
        </w:rPr>
      </w:pPr>
    </w:p>
    <w:p w14:paraId="3D2301A2">
      <w:pPr>
        <w:pStyle w:val="2"/>
        <w:adjustRightInd w:val="0"/>
        <w:snapToGrid w:val="0"/>
        <w:spacing w:before="48" w:beforeLines="20" w:after="48" w:afterLines="20" w:line="540" w:lineRule="exact"/>
        <w:jc w:val="right"/>
        <w:rPr>
          <w:rFonts w:ascii="黑体" w:hAnsi="黑体" w:eastAsia="黑体"/>
          <w:color w:val="auto"/>
          <w:szCs w:val="28"/>
        </w:rPr>
      </w:pPr>
    </w:p>
    <w:p w14:paraId="6598BC51">
      <w:pPr>
        <w:pStyle w:val="2"/>
        <w:adjustRightInd w:val="0"/>
        <w:snapToGrid w:val="0"/>
        <w:spacing w:before="48" w:beforeLines="20" w:after="48" w:afterLines="20" w:line="540" w:lineRule="exact"/>
        <w:jc w:val="right"/>
        <w:rPr>
          <w:rFonts w:ascii="黑体" w:hAnsi="黑体" w:eastAsia="黑体"/>
          <w:color w:val="auto"/>
          <w:szCs w:val="28"/>
        </w:rPr>
      </w:pPr>
    </w:p>
    <w:p w14:paraId="637386D6">
      <w:pPr>
        <w:pStyle w:val="2"/>
        <w:adjustRightInd w:val="0"/>
        <w:snapToGrid w:val="0"/>
        <w:spacing w:before="48" w:beforeLines="20" w:after="48" w:afterLines="20" w:line="540" w:lineRule="exact"/>
        <w:jc w:val="right"/>
        <w:rPr>
          <w:rFonts w:ascii="黑体" w:hAnsi="黑体" w:eastAsia="黑体"/>
          <w:color w:val="auto"/>
          <w:szCs w:val="28"/>
        </w:rPr>
      </w:pPr>
    </w:p>
    <w:p w14:paraId="4D7818AA">
      <w:pPr>
        <w:pStyle w:val="2"/>
        <w:adjustRightInd w:val="0"/>
        <w:snapToGrid w:val="0"/>
        <w:spacing w:before="48" w:beforeLines="20" w:after="48" w:afterLines="20" w:line="540" w:lineRule="exact"/>
        <w:jc w:val="right"/>
        <w:rPr>
          <w:rFonts w:ascii="黑体" w:hAnsi="黑体" w:eastAsia="黑体"/>
          <w:color w:val="auto"/>
          <w:szCs w:val="28"/>
        </w:rPr>
      </w:pPr>
    </w:p>
    <w:p w14:paraId="2BB79ACF">
      <w:pPr>
        <w:pStyle w:val="2"/>
        <w:adjustRightInd w:val="0"/>
        <w:snapToGrid w:val="0"/>
        <w:spacing w:before="48" w:beforeLines="20" w:after="48" w:afterLines="20" w:line="540" w:lineRule="exact"/>
        <w:jc w:val="right"/>
        <w:rPr>
          <w:rFonts w:ascii="黑体" w:hAnsi="黑体" w:eastAsia="黑体"/>
          <w:color w:val="auto"/>
          <w:szCs w:val="28"/>
        </w:rPr>
      </w:pPr>
    </w:p>
    <w:p w14:paraId="24674631">
      <w:pPr>
        <w:pStyle w:val="2"/>
        <w:adjustRightInd w:val="0"/>
        <w:snapToGrid w:val="0"/>
        <w:spacing w:before="48" w:beforeLines="20" w:after="48" w:afterLines="20" w:line="540" w:lineRule="exact"/>
        <w:jc w:val="right"/>
        <w:rPr>
          <w:rFonts w:ascii="黑体" w:hAnsi="黑体" w:eastAsia="黑体"/>
          <w:color w:val="auto"/>
          <w:szCs w:val="28"/>
        </w:rPr>
      </w:pPr>
    </w:p>
    <w:p w14:paraId="3A3602F0">
      <w:pPr>
        <w:pStyle w:val="37"/>
        <w:adjustRightInd w:val="0"/>
        <w:snapToGrid w:val="0"/>
        <w:spacing w:before="48" w:beforeLines="20" w:after="48" w:afterLines="20" w:line="540" w:lineRule="exact"/>
        <w:ind w:left="196" w:leftChars="70" w:firstLine="275" w:firstLineChars="98"/>
        <w:jc w:val="left"/>
        <w:rPr>
          <w:rFonts w:ascii="黑体" w:hAnsi="黑体" w:eastAsia="黑体"/>
          <w:b/>
          <w:bCs/>
          <w:sz w:val="28"/>
          <w:szCs w:val="28"/>
          <w:u w:val="single"/>
        </w:rPr>
      </w:pPr>
      <w:r>
        <w:rPr>
          <w:rFonts w:hint="eastAsia" w:ascii="黑体" w:hAnsi="黑体" w:eastAsia="黑体"/>
          <w:b/>
          <w:bCs/>
          <w:sz w:val="28"/>
          <w:szCs w:val="28"/>
        </w:rPr>
        <w:t>项目名称：</w:t>
      </w:r>
      <w:r>
        <w:rPr>
          <w:rFonts w:hint="eastAsia" w:ascii="黑体" w:hAnsi="黑体" w:eastAsia="黑体"/>
          <w:b/>
          <w:bCs/>
          <w:sz w:val="28"/>
          <w:szCs w:val="28"/>
          <w:u w:val="single"/>
        </w:rPr>
        <w:t xml:space="preserve">                                             </w:t>
      </w:r>
      <w:r>
        <w:rPr>
          <w:rFonts w:ascii="黑体" w:hAnsi="黑体" w:eastAsia="黑体"/>
          <w:b/>
          <w:bCs/>
          <w:sz w:val="28"/>
          <w:szCs w:val="28"/>
          <w:u w:val="single"/>
        </w:rPr>
        <w:t xml:space="preserve"> </w:t>
      </w:r>
    </w:p>
    <w:p w14:paraId="64A8C096">
      <w:pPr>
        <w:pStyle w:val="37"/>
        <w:adjustRightInd w:val="0"/>
        <w:snapToGrid w:val="0"/>
        <w:spacing w:before="48" w:beforeLines="20" w:after="48" w:afterLines="20" w:line="540" w:lineRule="exact"/>
        <w:ind w:left="196" w:leftChars="70" w:firstLine="275" w:firstLineChars="98"/>
        <w:rPr>
          <w:rFonts w:ascii="黑体" w:hAnsi="黑体" w:eastAsia="黑体"/>
          <w:b/>
          <w:bCs/>
          <w:sz w:val="28"/>
          <w:szCs w:val="28"/>
          <w:u w:val="single"/>
        </w:rPr>
      </w:pPr>
      <w:r>
        <w:rPr>
          <w:rFonts w:hint="eastAsia" w:ascii="黑体" w:hAnsi="黑体" w:eastAsia="黑体"/>
          <w:b/>
          <w:bCs/>
          <w:sz w:val="28"/>
          <w:szCs w:val="28"/>
        </w:rPr>
        <w:t>供应商：</w:t>
      </w:r>
      <w:r>
        <w:rPr>
          <w:rFonts w:hint="eastAsia" w:ascii="黑体" w:hAnsi="黑体" w:eastAsia="黑体"/>
          <w:b/>
          <w:bCs/>
          <w:sz w:val="28"/>
          <w:szCs w:val="28"/>
          <w:u w:val="single"/>
        </w:rPr>
        <w:t xml:space="preserve">                （盖单位章）                </w:t>
      </w:r>
      <w:r>
        <w:rPr>
          <w:rFonts w:ascii="黑体" w:hAnsi="黑体" w:eastAsia="黑体"/>
          <w:b/>
          <w:bCs/>
          <w:sz w:val="28"/>
          <w:szCs w:val="28"/>
          <w:u w:val="single"/>
        </w:rPr>
        <w:t xml:space="preserve"> </w:t>
      </w:r>
      <w:r>
        <w:rPr>
          <w:rFonts w:hint="eastAsia" w:ascii="黑体" w:hAnsi="黑体" w:eastAsia="黑体"/>
          <w:b/>
          <w:bCs/>
          <w:sz w:val="28"/>
          <w:szCs w:val="28"/>
          <w:u w:val="single"/>
        </w:rPr>
        <w:t xml:space="preserve">   </w:t>
      </w:r>
    </w:p>
    <w:p w14:paraId="65641CCD">
      <w:pPr>
        <w:pStyle w:val="37"/>
        <w:adjustRightInd w:val="0"/>
        <w:snapToGrid w:val="0"/>
        <w:spacing w:before="48" w:beforeLines="20" w:after="48" w:afterLines="20" w:line="540" w:lineRule="exact"/>
        <w:ind w:left="196" w:leftChars="70" w:firstLine="275" w:firstLineChars="98"/>
        <w:rPr>
          <w:rFonts w:ascii="黑体" w:hAnsi="黑体" w:eastAsia="黑体"/>
          <w:b/>
          <w:bCs/>
          <w:sz w:val="28"/>
          <w:szCs w:val="28"/>
          <w:u w:val="single"/>
        </w:rPr>
      </w:pPr>
      <w:r>
        <w:rPr>
          <w:rFonts w:hint="eastAsia" w:ascii="黑体" w:hAnsi="黑体" w:eastAsia="黑体"/>
          <w:b/>
          <w:bCs/>
          <w:sz w:val="28"/>
          <w:szCs w:val="28"/>
        </w:rPr>
        <w:t>法定代表人或其委托代理人：</w:t>
      </w:r>
      <w:r>
        <w:rPr>
          <w:rFonts w:hint="eastAsia" w:ascii="黑体" w:hAnsi="黑体" w:eastAsia="黑体"/>
          <w:b/>
          <w:bCs/>
          <w:sz w:val="28"/>
          <w:szCs w:val="28"/>
          <w:u w:val="single"/>
        </w:rPr>
        <w:t xml:space="preserve">      （签字或盖章）      </w:t>
      </w:r>
      <w:r>
        <w:rPr>
          <w:rFonts w:ascii="黑体" w:hAnsi="黑体" w:eastAsia="黑体"/>
          <w:b/>
          <w:bCs/>
          <w:sz w:val="28"/>
          <w:szCs w:val="28"/>
          <w:u w:val="single"/>
        </w:rPr>
        <w:t xml:space="preserve"> </w:t>
      </w:r>
      <w:r>
        <w:rPr>
          <w:rFonts w:hint="eastAsia" w:ascii="黑体" w:hAnsi="黑体" w:eastAsia="黑体"/>
          <w:b/>
          <w:bCs/>
          <w:sz w:val="28"/>
          <w:szCs w:val="28"/>
          <w:u w:val="single"/>
        </w:rPr>
        <w:t xml:space="preserve">   </w:t>
      </w:r>
    </w:p>
    <w:p w14:paraId="05D327D1">
      <w:pPr>
        <w:adjustRightInd w:val="0"/>
        <w:snapToGrid w:val="0"/>
        <w:spacing w:before="48" w:beforeLines="20" w:after="48" w:afterLines="20" w:line="540" w:lineRule="exact"/>
        <w:jc w:val="right"/>
        <w:rPr>
          <w:rFonts w:ascii="黑体" w:hAnsi="黑体" w:eastAsia="黑体"/>
          <w:b/>
          <w:szCs w:val="28"/>
        </w:rPr>
      </w:pPr>
    </w:p>
    <w:p w14:paraId="20F4DDF4">
      <w:pPr>
        <w:adjustRightInd w:val="0"/>
        <w:snapToGrid w:val="0"/>
        <w:spacing w:before="48" w:beforeLines="20" w:after="48" w:afterLines="20" w:line="540" w:lineRule="exact"/>
        <w:jc w:val="center"/>
        <w:rPr>
          <w:rFonts w:ascii="黑体" w:hAnsi="黑体" w:eastAsia="黑体"/>
          <w:b/>
          <w:szCs w:val="28"/>
        </w:rPr>
      </w:pPr>
      <w:r>
        <w:rPr>
          <w:rFonts w:hint="eastAsia" w:ascii="黑体" w:hAnsi="黑体" w:eastAsia="黑体"/>
          <w:b/>
          <w:szCs w:val="28"/>
        </w:rPr>
        <w:t>日  期：</w:t>
      </w:r>
      <w:r>
        <w:rPr>
          <w:rFonts w:hint="eastAsia" w:ascii="黑体" w:hAnsi="黑体" w:eastAsia="黑体"/>
          <w:b/>
          <w:szCs w:val="28"/>
          <w:u w:val="single"/>
        </w:rPr>
        <w:t xml:space="preserve">      </w:t>
      </w:r>
      <w:r>
        <w:rPr>
          <w:rFonts w:hint="eastAsia" w:ascii="黑体" w:hAnsi="黑体" w:eastAsia="黑体"/>
          <w:b/>
          <w:szCs w:val="28"/>
        </w:rPr>
        <w:t xml:space="preserve"> 年</w:t>
      </w:r>
      <w:r>
        <w:rPr>
          <w:rFonts w:hint="eastAsia" w:ascii="黑体" w:hAnsi="黑体" w:eastAsia="黑体"/>
          <w:b/>
          <w:szCs w:val="28"/>
          <w:u w:val="single"/>
        </w:rPr>
        <w:t xml:space="preserve">     </w:t>
      </w:r>
      <w:r>
        <w:rPr>
          <w:rFonts w:hint="eastAsia" w:ascii="黑体" w:hAnsi="黑体" w:eastAsia="黑体"/>
          <w:b/>
          <w:szCs w:val="28"/>
        </w:rPr>
        <w:t xml:space="preserve"> 月</w:t>
      </w:r>
      <w:r>
        <w:rPr>
          <w:rFonts w:hint="eastAsia" w:ascii="黑体" w:hAnsi="黑体" w:eastAsia="黑体"/>
          <w:b/>
          <w:szCs w:val="28"/>
          <w:u w:val="single"/>
        </w:rPr>
        <w:t xml:space="preserve">     </w:t>
      </w:r>
      <w:r>
        <w:rPr>
          <w:rFonts w:hint="eastAsia" w:ascii="黑体" w:hAnsi="黑体" w:eastAsia="黑体"/>
          <w:b/>
          <w:szCs w:val="28"/>
        </w:rPr>
        <w:t>日</w:t>
      </w:r>
    </w:p>
    <w:p w14:paraId="64B3D62B">
      <w:pPr>
        <w:adjustRightInd w:val="0"/>
        <w:snapToGrid w:val="0"/>
        <w:spacing w:before="48" w:beforeLines="20" w:after="48" w:afterLines="20" w:line="540" w:lineRule="exact"/>
        <w:jc w:val="right"/>
        <w:rPr>
          <w:rFonts w:ascii="黑体" w:hAnsi="黑体" w:eastAsia="黑体"/>
          <w:b/>
          <w:szCs w:val="28"/>
        </w:rPr>
      </w:pPr>
    </w:p>
    <w:p w14:paraId="29DE0E76">
      <w:pPr>
        <w:pStyle w:val="5"/>
        <w:jc w:val="right"/>
        <w:rPr>
          <w:rFonts w:ascii="黑体" w:hAnsi="黑体" w:eastAsia="黑体"/>
          <w:color w:val="auto"/>
          <w:sz w:val="28"/>
          <w:szCs w:val="28"/>
        </w:rPr>
      </w:pPr>
    </w:p>
    <w:p w14:paraId="611EE2F7">
      <w:pPr>
        <w:jc w:val="right"/>
        <w:rPr>
          <w:rFonts w:ascii="黑体" w:hAnsi="黑体" w:eastAsia="黑体" w:cs="楷体_GB2312"/>
          <w:kern w:val="0"/>
          <w:szCs w:val="28"/>
        </w:rPr>
      </w:pPr>
    </w:p>
    <w:p w14:paraId="3B483287">
      <w:pPr>
        <w:spacing w:line="520" w:lineRule="exact"/>
        <w:jc w:val="right"/>
        <w:rPr>
          <w:rFonts w:ascii="黑体" w:hAnsi="黑体" w:eastAsia="黑体"/>
          <w:b/>
          <w:szCs w:val="28"/>
        </w:rPr>
      </w:pPr>
    </w:p>
    <w:p w14:paraId="4D294329">
      <w:pPr>
        <w:spacing w:line="520" w:lineRule="exact"/>
        <w:rPr>
          <w:rFonts w:ascii="黑体" w:hAnsi="黑体" w:eastAsia="黑体"/>
          <w:b/>
          <w:szCs w:val="28"/>
        </w:rPr>
        <w:sectPr>
          <w:pgSz w:w="11906" w:h="16838"/>
          <w:pgMar w:top="1418" w:right="1588" w:bottom="1418" w:left="1701" w:header="1089" w:footer="595" w:gutter="0"/>
          <w:cols w:space="720" w:num="1"/>
          <w:titlePg/>
          <w:docGrid w:linePitch="312" w:charSpace="0"/>
        </w:sectPr>
      </w:pPr>
    </w:p>
    <w:p w14:paraId="6E41D687">
      <w:pPr>
        <w:numPr>
          <w:ilvl w:val="0"/>
          <w:numId w:val="13"/>
        </w:numPr>
        <w:tabs>
          <w:tab w:val="left" w:pos="720"/>
          <w:tab w:val="clear" w:pos="3600"/>
        </w:tabs>
        <w:spacing w:line="520" w:lineRule="exact"/>
        <w:ind w:left="720"/>
        <w:jc w:val="center"/>
        <w:rPr>
          <w:rFonts w:ascii="黑体" w:hAnsi="黑体" w:eastAsia="黑体"/>
          <w:b/>
          <w:szCs w:val="28"/>
        </w:rPr>
      </w:pPr>
      <w:r>
        <w:rPr>
          <w:rFonts w:hint="eastAsia" w:ascii="黑体" w:hAnsi="黑体" w:eastAsia="黑体"/>
          <w:b/>
          <w:szCs w:val="28"/>
        </w:rPr>
        <w:t>响应函与响应函附录</w:t>
      </w:r>
    </w:p>
    <w:p w14:paraId="33824B8E">
      <w:pPr>
        <w:pStyle w:val="5"/>
        <w:widowControl/>
        <w:spacing w:before="120" w:after="120" w:line="240" w:lineRule="auto"/>
        <w:jc w:val="center"/>
        <w:rPr>
          <w:rStyle w:val="444"/>
          <w:rFonts w:ascii="黑体" w:hAnsi="黑体" w:eastAsia="黑体"/>
          <w:b/>
          <w:bCs w:val="0"/>
          <w:sz w:val="28"/>
          <w:szCs w:val="30"/>
        </w:rPr>
      </w:pPr>
      <w:bookmarkStart w:id="52" w:name="_Toc466024594"/>
      <w:bookmarkStart w:id="53" w:name="_Toc445554791"/>
      <w:bookmarkStart w:id="54" w:name="_Toc466024592"/>
      <w:bookmarkStart w:id="55" w:name="_Toc445554789"/>
      <w:r>
        <w:rPr>
          <w:rStyle w:val="444"/>
          <w:rFonts w:ascii="黑体" w:hAnsi="黑体" w:eastAsia="黑体"/>
          <w:b/>
          <w:bCs w:val="0"/>
          <w:sz w:val="28"/>
          <w:szCs w:val="30"/>
        </w:rPr>
        <w:t>一、响应函</w:t>
      </w:r>
      <w:bookmarkEnd w:id="52"/>
      <w:bookmarkEnd w:id="53"/>
    </w:p>
    <w:p w14:paraId="62248AED">
      <w:pPr>
        <w:widowControl/>
        <w:tabs>
          <w:tab w:val="left" w:leader="underscore" w:pos="2880"/>
        </w:tabs>
        <w:spacing w:line="400" w:lineRule="exact"/>
        <w:rPr>
          <w:rFonts w:ascii="黑体" w:hAnsi="黑体" w:eastAsia="黑体"/>
          <w:b/>
          <w:szCs w:val="21"/>
        </w:rPr>
      </w:pPr>
      <w:r>
        <w:rPr>
          <w:rFonts w:ascii="黑体" w:hAnsi="黑体" w:eastAsia="黑体"/>
          <w:szCs w:val="21"/>
        </w:rPr>
        <w:t>致：</w:t>
      </w:r>
      <w:r>
        <w:rPr>
          <w:rFonts w:hint="eastAsia" w:ascii="黑体" w:hAnsi="黑体" w:eastAsia="黑体"/>
          <w:szCs w:val="21"/>
        </w:rPr>
        <w:t>中国科学技术大学</w:t>
      </w:r>
    </w:p>
    <w:p w14:paraId="2F2E2200">
      <w:pPr>
        <w:widowControl/>
        <w:spacing w:line="400" w:lineRule="exact"/>
        <w:ind w:firstLine="560" w:firstLineChars="200"/>
        <w:jc w:val="right"/>
        <w:rPr>
          <w:rFonts w:ascii="黑体" w:hAnsi="黑体" w:eastAsia="黑体"/>
          <w:szCs w:val="21"/>
        </w:rPr>
      </w:pPr>
    </w:p>
    <w:p w14:paraId="73091AF7">
      <w:pPr>
        <w:widowControl/>
        <w:spacing w:line="400" w:lineRule="exact"/>
        <w:ind w:firstLine="560" w:firstLineChars="200"/>
        <w:rPr>
          <w:rFonts w:ascii="黑体" w:hAnsi="黑体" w:eastAsia="黑体"/>
          <w:szCs w:val="21"/>
        </w:rPr>
      </w:pPr>
      <w:r>
        <w:rPr>
          <w:rFonts w:ascii="黑体" w:hAnsi="黑体" w:eastAsia="黑体"/>
          <w:szCs w:val="21"/>
        </w:rPr>
        <w:t>1. 我方已仔细研究了</w:t>
      </w:r>
      <w:r>
        <w:rPr>
          <w:rFonts w:hint="eastAsia" w:ascii="黑体" w:hAnsi="黑体" w:eastAsia="黑体"/>
          <w:szCs w:val="21"/>
        </w:rPr>
        <w:t>中国科学技术大学</w:t>
      </w:r>
      <w:r>
        <w:rPr>
          <w:rFonts w:hint="eastAsia" w:ascii="黑体" w:hAnsi="黑体" w:eastAsia="黑体" w:cs="黑体"/>
          <w:bCs/>
          <w:szCs w:val="28"/>
        </w:rPr>
        <w:t>太湖路校区宿舍楼标识、标语广告制作</w:t>
      </w:r>
      <w:r>
        <w:rPr>
          <w:rFonts w:hint="eastAsia" w:ascii="黑体" w:hAnsi="黑体" w:eastAsia="黑体"/>
          <w:szCs w:val="21"/>
        </w:rPr>
        <w:t>采购项目</w:t>
      </w:r>
      <w:r>
        <w:rPr>
          <w:rFonts w:ascii="黑体" w:hAnsi="黑体" w:eastAsia="黑体"/>
          <w:szCs w:val="21"/>
        </w:rPr>
        <w:t>项目</w:t>
      </w:r>
      <w:r>
        <w:rPr>
          <w:rFonts w:hint="eastAsia" w:ascii="黑体" w:hAnsi="黑体" w:eastAsia="黑体"/>
          <w:szCs w:val="21"/>
        </w:rPr>
        <w:t>询价</w:t>
      </w:r>
      <w:r>
        <w:rPr>
          <w:rFonts w:ascii="黑体" w:hAnsi="黑体" w:eastAsia="黑体"/>
          <w:szCs w:val="21"/>
        </w:rPr>
        <w:t>文件的全部内容，接受你方在</w:t>
      </w:r>
      <w:r>
        <w:rPr>
          <w:rFonts w:hint="eastAsia" w:ascii="黑体" w:hAnsi="黑体" w:eastAsia="黑体"/>
          <w:szCs w:val="21"/>
        </w:rPr>
        <w:t>询价</w:t>
      </w:r>
      <w:r>
        <w:rPr>
          <w:rFonts w:ascii="黑体" w:hAnsi="黑体" w:eastAsia="黑体"/>
          <w:szCs w:val="21"/>
        </w:rPr>
        <w:t>文件中对供应商的约束条件。我方愿意以我方提交的</w:t>
      </w:r>
      <w:r>
        <w:rPr>
          <w:rFonts w:hint="eastAsia" w:ascii="黑体" w:hAnsi="黑体" w:eastAsia="黑体"/>
          <w:szCs w:val="21"/>
        </w:rPr>
        <w:t>响应</w:t>
      </w:r>
      <w:r>
        <w:rPr>
          <w:rFonts w:ascii="黑体" w:hAnsi="黑体" w:eastAsia="黑体"/>
          <w:szCs w:val="21"/>
        </w:rPr>
        <w:t>报价，按照合同的约定履行合同义务。</w:t>
      </w:r>
    </w:p>
    <w:p w14:paraId="03C237E3">
      <w:pPr>
        <w:widowControl/>
        <w:spacing w:line="400" w:lineRule="exact"/>
        <w:ind w:firstLine="560" w:firstLineChars="200"/>
        <w:rPr>
          <w:rFonts w:ascii="黑体" w:hAnsi="黑体" w:eastAsia="黑体"/>
          <w:szCs w:val="21"/>
        </w:rPr>
      </w:pPr>
      <w:r>
        <w:rPr>
          <w:rFonts w:ascii="黑体" w:hAnsi="黑体" w:eastAsia="黑体"/>
          <w:szCs w:val="21"/>
        </w:rPr>
        <w:t>2. 我方承诺在</w:t>
      </w:r>
      <w:r>
        <w:rPr>
          <w:rFonts w:hint="eastAsia" w:ascii="黑体" w:hAnsi="黑体" w:eastAsia="黑体"/>
          <w:szCs w:val="21"/>
        </w:rPr>
        <w:t>询价</w:t>
      </w:r>
      <w:r>
        <w:rPr>
          <w:rFonts w:ascii="黑体" w:hAnsi="黑体" w:eastAsia="黑体"/>
          <w:szCs w:val="21"/>
        </w:rPr>
        <w:t>文件规定的响应文件有效期内不修改、撤销响应文件，</w:t>
      </w:r>
      <w:r>
        <w:rPr>
          <w:rFonts w:hint="eastAsia" w:ascii="黑体" w:hAnsi="黑体" w:eastAsia="黑体"/>
          <w:szCs w:val="21"/>
        </w:rPr>
        <w:t>如果在询价后规定的有效期内撤回报价，我方愿意赔偿由此给采购人造成的相关一切损失。</w:t>
      </w:r>
    </w:p>
    <w:p w14:paraId="242A4623">
      <w:pPr>
        <w:widowControl/>
        <w:spacing w:line="400" w:lineRule="exact"/>
        <w:ind w:firstLine="560" w:firstLineChars="200"/>
        <w:rPr>
          <w:rFonts w:ascii="黑体" w:hAnsi="黑体" w:eastAsia="黑体"/>
          <w:szCs w:val="21"/>
        </w:rPr>
      </w:pPr>
      <w:r>
        <w:rPr>
          <w:rFonts w:ascii="黑体" w:hAnsi="黑体" w:eastAsia="黑体"/>
          <w:szCs w:val="21"/>
        </w:rPr>
        <w:t>3. 我方已详细审查全部</w:t>
      </w:r>
      <w:r>
        <w:rPr>
          <w:rFonts w:hint="eastAsia" w:ascii="黑体" w:hAnsi="黑体" w:eastAsia="黑体"/>
          <w:szCs w:val="21"/>
        </w:rPr>
        <w:t>询价</w:t>
      </w:r>
      <w:r>
        <w:rPr>
          <w:rFonts w:ascii="黑体" w:hAnsi="黑体" w:eastAsia="黑体"/>
          <w:szCs w:val="21"/>
        </w:rPr>
        <w:t>文件。我们完全理解并同意放弃对这方面有不明及误解的权力。</w:t>
      </w:r>
    </w:p>
    <w:p w14:paraId="75288F5F">
      <w:pPr>
        <w:widowControl/>
        <w:spacing w:line="400" w:lineRule="exact"/>
        <w:ind w:firstLine="560" w:firstLineChars="200"/>
        <w:rPr>
          <w:rFonts w:ascii="黑体" w:hAnsi="黑体" w:eastAsia="黑体"/>
          <w:szCs w:val="21"/>
        </w:rPr>
      </w:pPr>
      <w:r>
        <w:rPr>
          <w:rFonts w:hint="eastAsia" w:ascii="黑体" w:hAnsi="黑体" w:eastAsia="黑体"/>
          <w:szCs w:val="21"/>
        </w:rPr>
        <w:t>4</w:t>
      </w:r>
      <w:r>
        <w:rPr>
          <w:rFonts w:ascii="黑体" w:hAnsi="黑体" w:eastAsia="黑体"/>
          <w:szCs w:val="21"/>
        </w:rPr>
        <w:t xml:space="preserve">. </w:t>
      </w:r>
      <w:r>
        <w:rPr>
          <w:rFonts w:hint="eastAsia" w:ascii="黑体" w:hAnsi="黑体" w:eastAsia="黑体"/>
          <w:szCs w:val="21"/>
        </w:rPr>
        <w:t>我方完全理解贵方不一定接受最低报价的响应。</w:t>
      </w:r>
    </w:p>
    <w:p w14:paraId="6B9FC697">
      <w:pPr>
        <w:widowControl/>
        <w:spacing w:line="400" w:lineRule="exact"/>
        <w:ind w:firstLine="560" w:firstLineChars="200"/>
        <w:rPr>
          <w:rFonts w:ascii="黑体" w:hAnsi="黑体" w:eastAsia="黑体"/>
          <w:szCs w:val="21"/>
        </w:rPr>
      </w:pPr>
      <w:r>
        <w:rPr>
          <w:rFonts w:ascii="黑体" w:hAnsi="黑体" w:eastAsia="黑体"/>
          <w:szCs w:val="21"/>
        </w:rPr>
        <w:t>5. 我方在此声明，所提交的响应文件及有关资料内容完整、真实和准确</w:t>
      </w:r>
      <w:r>
        <w:rPr>
          <w:rFonts w:hint="eastAsia" w:ascii="黑体" w:hAnsi="黑体" w:eastAsia="黑体"/>
          <w:szCs w:val="21"/>
        </w:rPr>
        <w:t>，企业运营正常（</w:t>
      </w:r>
      <w:r>
        <w:rPr>
          <w:rFonts w:ascii="黑体" w:hAnsi="黑体" w:eastAsia="黑体"/>
          <w:szCs w:val="21"/>
        </w:rPr>
        <w:t>注册登记信息、年报信息</w:t>
      </w:r>
      <w:r>
        <w:rPr>
          <w:rFonts w:hint="eastAsia" w:ascii="黑体" w:hAnsi="黑体" w:eastAsia="黑体"/>
          <w:szCs w:val="21"/>
        </w:rPr>
        <w:t>可查），由于我方提供资料不实而造成的责任和后果由我方承担，我方同意按照贵方提出的要求，提供与报价有关的任何证据、数据或资料。</w:t>
      </w:r>
    </w:p>
    <w:p w14:paraId="361925AD">
      <w:pPr>
        <w:widowControl/>
        <w:spacing w:line="400" w:lineRule="exact"/>
        <w:ind w:firstLine="560" w:firstLineChars="200"/>
        <w:rPr>
          <w:rFonts w:ascii="黑体" w:hAnsi="黑体" w:eastAsia="黑体"/>
          <w:szCs w:val="21"/>
        </w:rPr>
      </w:pPr>
      <w:r>
        <w:rPr>
          <w:rFonts w:ascii="黑体" w:hAnsi="黑体" w:eastAsia="黑体"/>
          <w:szCs w:val="21"/>
        </w:rPr>
        <w:t>6. 如我方被确定为成交供应商：</w:t>
      </w:r>
    </w:p>
    <w:p w14:paraId="4FB00D0C">
      <w:pPr>
        <w:widowControl/>
        <w:numPr>
          <w:ilvl w:val="0"/>
          <w:numId w:val="14"/>
        </w:numPr>
        <w:spacing w:line="400" w:lineRule="exact"/>
        <w:rPr>
          <w:rFonts w:ascii="黑体" w:hAnsi="黑体" w:eastAsia="黑体"/>
          <w:szCs w:val="21"/>
        </w:rPr>
      </w:pPr>
      <w:r>
        <w:rPr>
          <w:rFonts w:ascii="黑体" w:hAnsi="黑体" w:eastAsia="黑体"/>
          <w:szCs w:val="21"/>
        </w:rPr>
        <w:t>我方承诺在</w:t>
      </w:r>
      <w:r>
        <w:rPr>
          <w:rFonts w:hint="eastAsia" w:ascii="黑体" w:hAnsi="黑体" w:eastAsia="黑体"/>
          <w:szCs w:val="21"/>
        </w:rPr>
        <w:t>询价文件</w:t>
      </w:r>
      <w:r>
        <w:rPr>
          <w:rFonts w:ascii="黑体" w:hAnsi="黑体" w:eastAsia="黑体"/>
          <w:szCs w:val="21"/>
        </w:rPr>
        <w:t>规定的期限内与你方签订合同；</w:t>
      </w:r>
    </w:p>
    <w:p w14:paraId="26FA3532">
      <w:pPr>
        <w:widowControl/>
        <w:numPr>
          <w:ilvl w:val="0"/>
          <w:numId w:val="14"/>
        </w:numPr>
        <w:spacing w:line="400" w:lineRule="exact"/>
        <w:rPr>
          <w:rFonts w:ascii="黑体" w:hAnsi="黑体" w:eastAsia="黑体"/>
          <w:szCs w:val="21"/>
        </w:rPr>
      </w:pPr>
      <w:r>
        <w:rPr>
          <w:rFonts w:ascii="黑体" w:hAnsi="黑体" w:eastAsia="黑体"/>
          <w:szCs w:val="21"/>
        </w:rPr>
        <w:t>在签订合同时不向你方提出附加条件；</w:t>
      </w:r>
    </w:p>
    <w:p w14:paraId="0670C773">
      <w:pPr>
        <w:widowControl/>
        <w:numPr>
          <w:ilvl w:val="0"/>
          <w:numId w:val="14"/>
        </w:numPr>
        <w:spacing w:line="400" w:lineRule="exact"/>
        <w:rPr>
          <w:rFonts w:ascii="黑体" w:hAnsi="黑体" w:eastAsia="黑体"/>
          <w:szCs w:val="21"/>
        </w:rPr>
      </w:pPr>
      <w:r>
        <w:rPr>
          <w:rFonts w:ascii="黑体" w:hAnsi="黑体" w:eastAsia="黑体"/>
          <w:szCs w:val="21"/>
        </w:rPr>
        <w:t>我方承诺在合同约定的期限内提供并交付货物及服务，履行合同规定的各项义务。</w:t>
      </w:r>
    </w:p>
    <w:p w14:paraId="3E1D03E6">
      <w:pPr>
        <w:widowControl/>
        <w:spacing w:line="400" w:lineRule="exact"/>
        <w:ind w:firstLine="560" w:firstLineChars="200"/>
        <w:rPr>
          <w:rFonts w:ascii="黑体" w:hAnsi="黑体" w:eastAsia="黑体"/>
          <w:szCs w:val="21"/>
        </w:rPr>
      </w:pPr>
      <w:r>
        <w:rPr>
          <w:rFonts w:ascii="黑体" w:hAnsi="黑体" w:eastAsia="黑体"/>
          <w:szCs w:val="21"/>
        </w:rPr>
        <w:t>7. 我方同意按照你方要求提供与我方参与</w:t>
      </w:r>
      <w:r>
        <w:rPr>
          <w:rFonts w:hint="eastAsia" w:ascii="黑体" w:hAnsi="黑体" w:eastAsia="黑体"/>
          <w:szCs w:val="21"/>
        </w:rPr>
        <w:t>询价</w:t>
      </w:r>
      <w:r>
        <w:rPr>
          <w:rFonts w:ascii="黑体" w:hAnsi="黑体" w:eastAsia="黑体"/>
          <w:szCs w:val="21"/>
        </w:rPr>
        <w:t>有关的一切数据或资料。</w:t>
      </w:r>
    </w:p>
    <w:p w14:paraId="22883394">
      <w:pPr>
        <w:widowControl/>
        <w:spacing w:line="400" w:lineRule="exact"/>
        <w:ind w:firstLine="560" w:firstLineChars="200"/>
        <w:rPr>
          <w:rFonts w:ascii="黑体" w:hAnsi="黑体" w:eastAsia="黑体"/>
          <w:szCs w:val="21"/>
        </w:rPr>
      </w:pPr>
      <w:r>
        <w:rPr>
          <w:rFonts w:ascii="黑体" w:hAnsi="黑体" w:eastAsia="黑体"/>
          <w:szCs w:val="21"/>
        </w:rPr>
        <w:t>8. 我方对响应文件中所提供资料、文件、证书及证件的真实性、合法性和有效性负责。</w:t>
      </w:r>
    </w:p>
    <w:p w14:paraId="29E2A5B3">
      <w:pPr>
        <w:widowControl/>
        <w:tabs>
          <w:tab w:val="left" w:leader="underscore" w:pos="3600"/>
          <w:tab w:val="left" w:leader="underscore" w:pos="5400"/>
        </w:tabs>
        <w:spacing w:line="400" w:lineRule="exact"/>
        <w:ind w:firstLine="562" w:firstLineChars="200"/>
        <w:rPr>
          <w:rFonts w:ascii="黑体" w:hAnsi="黑体" w:eastAsia="黑体"/>
          <w:b/>
          <w:u w:val="single"/>
        </w:rPr>
      </w:pPr>
      <w:r>
        <w:rPr>
          <w:rFonts w:ascii="黑体" w:hAnsi="黑体" w:eastAsia="黑体"/>
          <w:b/>
        </w:rPr>
        <w:t>9. 其他补充说明：</w:t>
      </w:r>
      <w:r>
        <w:rPr>
          <w:rFonts w:ascii="黑体" w:hAnsi="黑体" w:eastAsia="黑体"/>
          <w:b/>
          <w:u w:val="single"/>
        </w:rPr>
        <w:t xml:space="preserve">                                               </w:t>
      </w:r>
    </w:p>
    <w:p w14:paraId="2D8CD6AD">
      <w:pPr>
        <w:widowControl/>
        <w:tabs>
          <w:tab w:val="left" w:leader="underscore" w:pos="3600"/>
          <w:tab w:val="left" w:leader="underscore" w:pos="5400"/>
        </w:tabs>
        <w:spacing w:line="400" w:lineRule="exact"/>
        <w:ind w:firstLine="562" w:firstLineChars="200"/>
        <w:jc w:val="right"/>
        <w:rPr>
          <w:rFonts w:ascii="黑体" w:hAnsi="黑体" w:eastAsia="黑体"/>
          <w:b/>
        </w:rPr>
      </w:pPr>
    </w:p>
    <w:p w14:paraId="5EB6A32E">
      <w:pPr>
        <w:pStyle w:val="343"/>
        <w:spacing w:line="360" w:lineRule="auto"/>
        <w:rPr>
          <w:rFonts w:ascii="黑体" w:hAnsi="黑体" w:eastAsia="黑体"/>
        </w:rPr>
      </w:pPr>
      <w:r>
        <w:rPr>
          <w:rFonts w:ascii="黑体" w:hAnsi="黑体" w:eastAsia="黑体"/>
        </w:rPr>
        <w:t>供应商：</w:t>
      </w:r>
      <w:r>
        <w:rPr>
          <w:rFonts w:ascii="黑体" w:hAnsi="黑体" w:eastAsia="黑体"/>
          <w:spacing w:val="42"/>
          <w:u w:val="single"/>
        </w:rPr>
        <w:t xml:space="preserve"> </w:t>
      </w:r>
      <w:r>
        <w:rPr>
          <w:rFonts w:ascii="黑体" w:hAnsi="黑体" w:eastAsia="黑体"/>
          <w:u w:val="single"/>
        </w:rPr>
        <w:t xml:space="preserve">                               </w:t>
      </w:r>
      <w:r>
        <w:rPr>
          <w:rFonts w:ascii="黑体" w:hAnsi="黑体" w:eastAsia="黑体"/>
        </w:rPr>
        <w:t>（盖</w:t>
      </w:r>
      <w:r>
        <w:rPr>
          <w:rFonts w:ascii="黑体" w:hAnsi="黑体" w:eastAsia="黑体"/>
          <w:spacing w:val="-1"/>
        </w:rPr>
        <w:t>单</w:t>
      </w:r>
      <w:r>
        <w:rPr>
          <w:rFonts w:ascii="黑体" w:hAnsi="黑体" w:eastAsia="黑体"/>
        </w:rPr>
        <w:t>位章）</w:t>
      </w:r>
    </w:p>
    <w:p w14:paraId="4E4B64B1">
      <w:pPr>
        <w:pStyle w:val="343"/>
        <w:spacing w:line="360" w:lineRule="auto"/>
        <w:rPr>
          <w:rFonts w:ascii="黑体" w:hAnsi="黑体" w:eastAsia="黑体"/>
        </w:rPr>
      </w:pPr>
      <w:r>
        <w:rPr>
          <w:rFonts w:ascii="黑体" w:hAnsi="黑体" w:eastAsia="黑体"/>
        </w:rPr>
        <w:t>法定代表人（单位负责人）或其委托代理人</w:t>
      </w:r>
      <w:r>
        <w:rPr>
          <w:rFonts w:ascii="黑体" w:hAnsi="黑体" w:eastAsia="黑体"/>
          <w:spacing w:val="1"/>
        </w:rPr>
        <w:t>：</w:t>
      </w:r>
      <w:r>
        <w:rPr>
          <w:rFonts w:ascii="黑体" w:hAnsi="黑体" w:eastAsia="黑体"/>
          <w:spacing w:val="42"/>
          <w:u w:val="single"/>
        </w:rPr>
        <w:t xml:space="preserve">            </w:t>
      </w:r>
      <w:r>
        <w:rPr>
          <w:rFonts w:ascii="黑体" w:hAnsi="黑体" w:eastAsia="黑体"/>
        </w:rPr>
        <w:t xml:space="preserve">（签字或盖章） </w:t>
      </w:r>
    </w:p>
    <w:p w14:paraId="48ED69A9">
      <w:pPr>
        <w:pStyle w:val="343"/>
        <w:spacing w:line="360" w:lineRule="auto"/>
        <w:rPr>
          <w:rFonts w:ascii="黑体" w:hAnsi="黑体" w:eastAsia="黑体"/>
        </w:rPr>
      </w:pPr>
      <w:r>
        <w:rPr>
          <w:rFonts w:ascii="黑体" w:hAnsi="黑体" w:eastAsia="黑体"/>
          <w:spacing w:val="-1"/>
        </w:rPr>
        <w:t>地</w:t>
      </w:r>
      <w:r>
        <w:rPr>
          <w:rFonts w:ascii="黑体" w:hAnsi="黑体" w:eastAsia="黑体"/>
          <w:spacing w:val="1"/>
        </w:rPr>
        <w:t>址</w:t>
      </w:r>
      <w:r>
        <w:rPr>
          <w:rFonts w:ascii="黑体" w:hAnsi="黑体" w:eastAsia="黑体"/>
          <w:spacing w:val="42"/>
          <w:u w:val="single"/>
        </w:rPr>
        <w:t xml:space="preserve"> </w:t>
      </w:r>
      <w:r>
        <w:rPr>
          <w:rFonts w:ascii="黑体" w:hAnsi="黑体" w:eastAsia="黑体"/>
          <w:u w:val="single"/>
        </w:rPr>
        <w:t xml:space="preserve">                 </w:t>
      </w:r>
      <w:r>
        <w:rPr>
          <w:rFonts w:ascii="黑体" w:hAnsi="黑体" w:eastAsia="黑体"/>
          <w:spacing w:val="-1"/>
        </w:rPr>
        <w:t>邮</w:t>
      </w:r>
      <w:r>
        <w:rPr>
          <w:rFonts w:ascii="黑体" w:hAnsi="黑体" w:eastAsia="黑体"/>
        </w:rPr>
        <w:t>编</w:t>
      </w:r>
      <w:r>
        <w:rPr>
          <w:rFonts w:ascii="黑体" w:hAnsi="黑体" w:eastAsia="黑体"/>
          <w:u w:val="single"/>
        </w:rPr>
        <w:t xml:space="preserve">                            </w:t>
      </w:r>
    </w:p>
    <w:p w14:paraId="388DA072">
      <w:pPr>
        <w:pStyle w:val="343"/>
        <w:spacing w:line="360" w:lineRule="auto"/>
        <w:rPr>
          <w:rFonts w:ascii="黑体" w:hAnsi="黑体" w:eastAsia="黑体"/>
        </w:rPr>
      </w:pPr>
      <w:r>
        <w:rPr>
          <w:rFonts w:ascii="黑体" w:hAnsi="黑体" w:eastAsia="黑体"/>
          <w:spacing w:val="-1"/>
        </w:rPr>
        <w:t>电</w:t>
      </w:r>
      <w:r>
        <w:rPr>
          <w:rFonts w:ascii="黑体" w:hAnsi="黑体" w:eastAsia="黑体"/>
          <w:spacing w:val="1"/>
        </w:rPr>
        <w:t>话</w:t>
      </w:r>
      <w:r>
        <w:rPr>
          <w:rFonts w:ascii="黑体" w:hAnsi="黑体" w:eastAsia="黑体"/>
          <w:u w:val="single"/>
        </w:rPr>
        <w:t xml:space="preserve">                        </w:t>
      </w:r>
      <w:r>
        <w:rPr>
          <w:rFonts w:ascii="黑体" w:hAnsi="黑体" w:eastAsia="黑体"/>
          <w:spacing w:val="-1"/>
        </w:rPr>
        <w:t>传</w:t>
      </w:r>
      <w:r>
        <w:rPr>
          <w:rFonts w:ascii="黑体" w:hAnsi="黑体" w:eastAsia="黑体"/>
        </w:rPr>
        <w:t>真</w:t>
      </w:r>
      <w:r>
        <w:rPr>
          <w:rFonts w:ascii="黑体" w:hAnsi="黑体" w:eastAsia="黑体"/>
          <w:u w:val="single"/>
        </w:rPr>
        <w:t xml:space="preserve">                       </w:t>
      </w:r>
    </w:p>
    <w:p w14:paraId="6289EECF">
      <w:pPr>
        <w:pStyle w:val="343"/>
        <w:spacing w:line="360" w:lineRule="auto"/>
        <w:rPr>
          <w:rFonts w:ascii="黑体" w:hAnsi="黑体" w:eastAsia="黑体"/>
        </w:rPr>
      </w:pPr>
      <w:r>
        <w:rPr>
          <w:rFonts w:ascii="黑体" w:hAnsi="黑体" w:eastAsia="黑体"/>
        </w:rPr>
        <w:t>电子邮箱</w:t>
      </w:r>
      <w:r>
        <w:rPr>
          <w:rFonts w:ascii="黑体" w:hAnsi="黑体" w:eastAsia="黑体"/>
          <w:u w:val="single"/>
        </w:rPr>
        <w:t xml:space="preserve">                  </w:t>
      </w:r>
      <w:r>
        <w:rPr>
          <w:rFonts w:ascii="黑体" w:hAnsi="黑体" w:eastAsia="黑体"/>
        </w:rPr>
        <w:t>网址：</w:t>
      </w:r>
      <w:r>
        <w:rPr>
          <w:rFonts w:ascii="黑体" w:hAnsi="黑体" w:eastAsia="黑体"/>
          <w:u w:val="single"/>
        </w:rPr>
        <w:t xml:space="preserve">                       </w:t>
      </w:r>
    </w:p>
    <w:p w14:paraId="367459BE">
      <w:pPr>
        <w:pStyle w:val="343"/>
        <w:spacing w:line="360" w:lineRule="auto"/>
        <w:jc w:val="left"/>
        <w:rPr>
          <w:rFonts w:ascii="黑体" w:hAnsi="黑体" w:eastAsia="黑体"/>
        </w:rPr>
      </w:pPr>
      <w:r>
        <w:rPr>
          <w:rFonts w:ascii="黑体" w:hAnsi="黑体" w:eastAsia="黑体"/>
          <w:u w:val="single"/>
        </w:rPr>
        <w:t xml:space="preserve">       </w:t>
      </w:r>
      <w:r>
        <w:rPr>
          <w:rFonts w:ascii="黑体" w:hAnsi="黑体" w:eastAsia="黑体"/>
        </w:rPr>
        <w:t>年</w:t>
      </w:r>
      <w:r>
        <w:rPr>
          <w:rFonts w:ascii="黑体" w:hAnsi="黑体" w:eastAsia="黑体"/>
          <w:spacing w:val="42"/>
          <w:u w:val="single"/>
        </w:rPr>
        <w:t xml:space="preserve"> </w:t>
      </w:r>
      <w:r>
        <w:rPr>
          <w:rFonts w:ascii="黑体" w:hAnsi="黑体" w:eastAsia="黑体"/>
          <w:u w:val="single"/>
        </w:rPr>
        <w:t xml:space="preserve">    </w:t>
      </w:r>
      <w:r>
        <w:rPr>
          <w:rFonts w:ascii="黑体" w:hAnsi="黑体" w:eastAsia="黑体"/>
        </w:rPr>
        <w:t>月</w:t>
      </w:r>
      <w:r>
        <w:rPr>
          <w:rFonts w:ascii="黑体" w:hAnsi="黑体" w:eastAsia="黑体"/>
          <w:spacing w:val="42"/>
          <w:u w:val="single"/>
        </w:rPr>
        <w:t xml:space="preserve"> </w:t>
      </w:r>
      <w:r>
        <w:rPr>
          <w:rFonts w:ascii="黑体" w:hAnsi="黑体" w:eastAsia="黑体"/>
          <w:u w:val="single"/>
        </w:rPr>
        <w:t xml:space="preserve">  </w:t>
      </w:r>
      <w:r>
        <w:rPr>
          <w:rFonts w:ascii="黑体" w:hAnsi="黑体" w:eastAsia="黑体"/>
        </w:rPr>
        <w:t>日</w:t>
      </w:r>
    </w:p>
    <w:p w14:paraId="29C87B97">
      <w:pPr>
        <w:pStyle w:val="343"/>
        <w:spacing w:before="6" w:line="220" w:lineRule="atLeast"/>
        <w:jc w:val="right"/>
        <w:rPr>
          <w:rFonts w:ascii="黑体" w:hAnsi="黑体" w:eastAsia="黑体"/>
          <w:sz w:val="22"/>
          <w:szCs w:val="22"/>
        </w:rPr>
      </w:pPr>
    </w:p>
    <w:p w14:paraId="7A1BFEEF">
      <w:pPr>
        <w:pStyle w:val="343"/>
        <w:ind w:left="120" w:right="-20"/>
        <w:jc w:val="right"/>
        <w:rPr>
          <w:rFonts w:ascii="黑体" w:hAnsi="黑体" w:eastAsia="黑体"/>
        </w:rPr>
        <w:sectPr>
          <w:footnotePr>
            <w:numFmt w:val="decimalEnclosedCircleChinese"/>
            <w:numRestart w:val="eachPage"/>
          </w:footnotePr>
          <w:pgSz w:w="11906" w:h="16838"/>
          <w:pgMar w:top="1440" w:right="1080" w:bottom="1440" w:left="1080" w:header="624" w:footer="851" w:gutter="0"/>
          <w:cols w:space="720" w:num="1"/>
          <w:docGrid w:linePitch="381" w:charSpace="0"/>
        </w:sectPr>
      </w:pPr>
    </w:p>
    <w:p w14:paraId="5C0D1B8C">
      <w:pPr>
        <w:pStyle w:val="5"/>
        <w:widowControl/>
        <w:spacing w:before="120" w:after="120" w:line="240" w:lineRule="auto"/>
        <w:jc w:val="center"/>
        <w:rPr>
          <w:rFonts w:ascii="黑体" w:hAnsi="黑体" w:eastAsia="黑体"/>
          <w:kern w:val="0"/>
          <w:sz w:val="28"/>
          <w:szCs w:val="28"/>
        </w:rPr>
      </w:pPr>
      <w:r>
        <w:rPr>
          <w:rFonts w:ascii="黑体" w:hAnsi="黑体" w:eastAsia="黑体"/>
          <w:bCs w:val="0"/>
          <w:kern w:val="0"/>
          <w:sz w:val="28"/>
          <w:szCs w:val="28"/>
        </w:rPr>
        <w:t>二、</w:t>
      </w:r>
      <w:bookmarkEnd w:id="54"/>
      <w:bookmarkEnd w:id="55"/>
      <w:r>
        <w:rPr>
          <w:rFonts w:ascii="黑体" w:hAnsi="黑体" w:eastAsia="黑体"/>
          <w:kern w:val="0"/>
          <w:sz w:val="28"/>
          <w:szCs w:val="28"/>
        </w:rPr>
        <w:t>法定代表人（单位负责人）身份证明或授权委托书</w:t>
      </w:r>
    </w:p>
    <w:p w14:paraId="1E698D47">
      <w:pPr>
        <w:jc w:val="center"/>
        <w:rPr>
          <w:rFonts w:ascii="黑体" w:hAnsi="黑体" w:eastAsia="黑体"/>
          <w:b/>
        </w:rPr>
      </w:pPr>
      <w:r>
        <w:rPr>
          <w:rFonts w:ascii="黑体" w:hAnsi="黑体" w:eastAsia="黑体"/>
          <w:b/>
          <w:kern w:val="0"/>
          <w:szCs w:val="28"/>
        </w:rPr>
        <w:t>法定代表人（单位负责人）身份证明</w:t>
      </w:r>
    </w:p>
    <w:p w14:paraId="4147E0A5">
      <w:pPr>
        <w:widowControl/>
        <w:spacing w:line="360" w:lineRule="auto"/>
        <w:rPr>
          <w:rFonts w:ascii="黑体" w:hAnsi="黑体" w:eastAsia="黑体"/>
          <w:spacing w:val="3"/>
          <w:kern w:val="0"/>
        </w:rPr>
      </w:pPr>
      <w:r>
        <w:rPr>
          <w:rFonts w:ascii="黑体" w:hAnsi="黑体" w:eastAsia="黑体"/>
          <w:kern w:val="0"/>
        </w:rPr>
        <w:t>供应商名称：</w:t>
      </w:r>
      <w:r>
        <w:rPr>
          <w:rFonts w:ascii="黑体" w:hAnsi="黑体" w:eastAsia="黑体"/>
          <w:kern w:val="0"/>
          <w:u w:val="single"/>
        </w:rPr>
        <w:t xml:space="preserve">                                                      </w:t>
      </w:r>
      <w:r>
        <w:rPr>
          <w:rFonts w:ascii="黑体" w:hAnsi="黑体" w:eastAsia="黑体"/>
          <w:spacing w:val="3"/>
          <w:kern w:val="0"/>
          <w:u w:val="single"/>
        </w:rPr>
        <w:t xml:space="preserve"> </w:t>
      </w:r>
      <w:r>
        <w:rPr>
          <w:rFonts w:ascii="黑体" w:hAnsi="黑体" w:eastAsia="黑体"/>
          <w:spacing w:val="3"/>
          <w:kern w:val="0"/>
        </w:rPr>
        <w:t xml:space="preserve"> </w:t>
      </w:r>
    </w:p>
    <w:p w14:paraId="0AE98C59">
      <w:pPr>
        <w:widowControl/>
        <w:spacing w:line="360" w:lineRule="auto"/>
        <w:rPr>
          <w:rFonts w:ascii="黑体" w:hAnsi="黑体" w:eastAsia="黑体"/>
          <w:spacing w:val="26"/>
          <w:kern w:val="0"/>
        </w:rPr>
      </w:pPr>
      <w:r>
        <w:rPr>
          <w:rFonts w:ascii="黑体" w:hAnsi="黑体" w:eastAsia="黑体"/>
          <w:kern w:val="0"/>
        </w:rPr>
        <w:t>单位</w:t>
      </w:r>
      <w:r>
        <w:rPr>
          <w:rFonts w:ascii="黑体" w:hAnsi="黑体" w:eastAsia="黑体"/>
          <w:spacing w:val="-1"/>
          <w:kern w:val="0"/>
        </w:rPr>
        <w:t>性</w:t>
      </w:r>
      <w:r>
        <w:rPr>
          <w:rFonts w:ascii="黑体" w:hAnsi="黑体" w:eastAsia="黑体"/>
          <w:kern w:val="0"/>
        </w:rPr>
        <w:t>质：</w:t>
      </w:r>
      <w:r>
        <w:rPr>
          <w:rFonts w:ascii="黑体" w:hAnsi="黑体" w:eastAsia="黑体"/>
          <w:kern w:val="0"/>
          <w:u w:val="single"/>
        </w:rPr>
        <w:t xml:space="preserve">                                                       </w:t>
      </w:r>
      <w:r>
        <w:rPr>
          <w:rFonts w:ascii="黑体" w:hAnsi="黑体" w:eastAsia="黑体"/>
          <w:spacing w:val="26"/>
          <w:kern w:val="0"/>
          <w:u w:val="single"/>
        </w:rPr>
        <w:t xml:space="preserve"> </w:t>
      </w:r>
      <w:r>
        <w:rPr>
          <w:rFonts w:ascii="黑体" w:hAnsi="黑体" w:eastAsia="黑体"/>
          <w:spacing w:val="26"/>
          <w:kern w:val="0"/>
        </w:rPr>
        <w:t xml:space="preserve"> </w:t>
      </w:r>
    </w:p>
    <w:p w14:paraId="76AECFF8">
      <w:pPr>
        <w:widowControl/>
        <w:spacing w:line="360" w:lineRule="auto"/>
        <w:rPr>
          <w:rFonts w:ascii="黑体" w:hAnsi="黑体" w:eastAsia="黑体"/>
          <w:spacing w:val="10"/>
          <w:kern w:val="0"/>
        </w:rPr>
      </w:pPr>
      <w:r>
        <w:rPr>
          <w:rFonts w:ascii="黑体" w:hAnsi="黑体" w:eastAsia="黑体"/>
          <w:kern w:val="0"/>
        </w:rPr>
        <w:t>地    址</w:t>
      </w:r>
      <w:r>
        <w:rPr>
          <w:rFonts w:ascii="黑体" w:hAnsi="黑体" w:eastAsia="黑体"/>
          <w:spacing w:val="-1"/>
          <w:kern w:val="0"/>
        </w:rPr>
        <w:t>：</w:t>
      </w:r>
      <w:r>
        <w:rPr>
          <w:rFonts w:ascii="黑体" w:hAnsi="黑体" w:eastAsia="黑体"/>
          <w:kern w:val="0"/>
          <w:u w:val="single"/>
        </w:rPr>
        <w:t xml:space="preserve">                                                       </w:t>
      </w:r>
      <w:r>
        <w:rPr>
          <w:rFonts w:ascii="黑体" w:hAnsi="黑体" w:eastAsia="黑体"/>
          <w:spacing w:val="10"/>
          <w:kern w:val="0"/>
          <w:u w:val="single"/>
        </w:rPr>
        <w:t xml:space="preserve"> </w:t>
      </w:r>
      <w:r>
        <w:rPr>
          <w:rFonts w:ascii="黑体" w:hAnsi="黑体" w:eastAsia="黑体"/>
          <w:spacing w:val="10"/>
          <w:kern w:val="0"/>
        </w:rPr>
        <w:t xml:space="preserve"> </w:t>
      </w:r>
    </w:p>
    <w:p w14:paraId="7CD7D560">
      <w:pPr>
        <w:widowControl/>
        <w:spacing w:line="360" w:lineRule="auto"/>
        <w:rPr>
          <w:rFonts w:ascii="黑体" w:hAnsi="黑体" w:eastAsia="黑体"/>
          <w:kern w:val="0"/>
        </w:rPr>
      </w:pPr>
      <w:r>
        <w:rPr>
          <w:rFonts w:ascii="黑体" w:hAnsi="黑体" w:eastAsia="黑体"/>
          <w:kern w:val="0"/>
        </w:rPr>
        <w:t>成立</w:t>
      </w:r>
      <w:r>
        <w:rPr>
          <w:rFonts w:ascii="黑体" w:hAnsi="黑体" w:eastAsia="黑体"/>
          <w:spacing w:val="-1"/>
          <w:kern w:val="0"/>
        </w:rPr>
        <w:t>时</w:t>
      </w:r>
      <w:r>
        <w:rPr>
          <w:rFonts w:ascii="黑体" w:hAnsi="黑体" w:eastAsia="黑体"/>
          <w:kern w:val="0"/>
        </w:rPr>
        <w:t>间：</w:t>
      </w:r>
      <w:r>
        <w:rPr>
          <w:rFonts w:ascii="黑体" w:hAnsi="黑体" w:eastAsia="黑体"/>
          <w:kern w:val="0"/>
          <w:u w:val="single"/>
        </w:rPr>
        <w:t xml:space="preserve">      </w:t>
      </w:r>
      <w:r>
        <w:rPr>
          <w:rFonts w:ascii="黑体" w:hAnsi="黑体" w:eastAsia="黑体"/>
          <w:spacing w:val="-6"/>
          <w:kern w:val="0"/>
          <w:u w:val="single"/>
        </w:rPr>
        <w:t xml:space="preserve"> </w:t>
      </w:r>
      <w:r>
        <w:rPr>
          <w:rFonts w:ascii="黑体" w:hAnsi="黑体" w:eastAsia="黑体"/>
          <w:spacing w:val="-1"/>
          <w:kern w:val="0"/>
        </w:rPr>
        <w:t>年</w:t>
      </w:r>
      <w:r>
        <w:rPr>
          <w:rFonts w:ascii="黑体" w:hAnsi="黑体" w:eastAsia="黑体"/>
          <w:kern w:val="0"/>
          <w:u w:val="single"/>
        </w:rPr>
        <w:t xml:space="preserve">  </w:t>
      </w:r>
      <w:r>
        <w:rPr>
          <w:rFonts w:ascii="黑体" w:hAnsi="黑体" w:eastAsia="黑体"/>
          <w:spacing w:val="42"/>
          <w:kern w:val="0"/>
          <w:u w:val="single"/>
        </w:rPr>
        <w:t xml:space="preserve"> </w:t>
      </w:r>
      <w:r>
        <w:rPr>
          <w:rFonts w:ascii="黑体" w:hAnsi="黑体" w:eastAsia="黑体"/>
          <w:kern w:val="0"/>
        </w:rPr>
        <w:t>月</w:t>
      </w:r>
      <w:r>
        <w:rPr>
          <w:rFonts w:ascii="黑体" w:hAnsi="黑体" w:eastAsia="黑体"/>
          <w:kern w:val="0"/>
          <w:u w:val="single"/>
        </w:rPr>
        <w:t xml:space="preserve">   </w:t>
      </w:r>
      <w:r>
        <w:rPr>
          <w:rFonts w:ascii="黑体" w:hAnsi="黑体" w:eastAsia="黑体"/>
          <w:spacing w:val="-49"/>
          <w:kern w:val="0"/>
        </w:rPr>
        <w:t xml:space="preserve"> </w:t>
      </w:r>
      <w:r>
        <w:rPr>
          <w:rFonts w:ascii="黑体" w:hAnsi="黑体" w:eastAsia="黑体"/>
          <w:kern w:val="0"/>
        </w:rPr>
        <w:t xml:space="preserve">日 </w:t>
      </w:r>
    </w:p>
    <w:p w14:paraId="1A6770DE">
      <w:pPr>
        <w:widowControl/>
        <w:spacing w:line="360" w:lineRule="auto"/>
        <w:rPr>
          <w:rFonts w:ascii="黑体" w:hAnsi="黑体" w:eastAsia="黑体"/>
          <w:kern w:val="0"/>
        </w:rPr>
      </w:pPr>
      <w:r>
        <w:rPr>
          <w:rFonts w:ascii="黑体" w:hAnsi="黑体" w:eastAsia="黑体"/>
          <w:kern w:val="0"/>
        </w:rPr>
        <w:t>经营</w:t>
      </w:r>
      <w:r>
        <w:rPr>
          <w:rFonts w:ascii="黑体" w:hAnsi="黑体" w:eastAsia="黑体"/>
          <w:spacing w:val="-1"/>
          <w:kern w:val="0"/>
        </w:rPr>
        <w:t>期</w:t>
      </w:r>
      <w:r>
        <w:rPr>
          <w:rFonts w:ascii="黑体" w:hAnsi="黑体" w:eastAsia="黑体"/>
          <w:kern w:val="0"/>
        </w:rPr>
        <w:t>限：</w:t>
      </w:r>
      <w:r>
        <w:rPr>
          <w:rFonts w:ascii="黑体" w:hAnsi="黑体" w:eastAsia="黑体"/>
          <w:kern w:val="0"/>
          <w:u w:val="single"/>
        </w:rPr>
        <w:t xml:space="preserve">                                                         </w:t>
      </w:r>
      <w:r>
        <w:rPr>
          <w:rFonts w:ascii="黑体" w:hAnsi="黑体" w:eastAsia="黑体"/>
          <w:spacing w:val="26"/>
          <w:kern w:val="0"/>
          <w:u w:val="single"/>
        </w:rPr>
        <w:t xml:space="preserve"> </w:t>
      </w:r>
    </w:p>
    <w:p w14:paraId="7C62D419">
      <w:pPr>
        <w:widowControl/>
        <w:spacing w:line="360" w:lineRule="auto"/>
        <w:rPr>
          <w:rFonts w:ascii="黑体" w:hAnsi="黑体" w:eastAsia="黑体"/>
          <w:kern w:val="0"/>
        </w:rPr>
      </w:pPr>
      <w:r>
        <w:rPr>
          <w:rFonts w:ascii="黑体" w:hAnsi="黑体" w:eastAsia="黑体"/>
          <w:kern w:val="0"/>
        </w:rPr>
        <w:t>姓名：</w:t>
      </w:r>
      <w:r>
        <w:rPr>
          <w:rFonts w:ascii="黑体" w:hAnsi="黑体" w:eastAsia="黑体"/>
          <w:spacing w:val="42"/>
          <w:kern w:val="0"/>
          <w:u w:val="single"/>
        </w:rPr>
        <w:t xml:space="preserve"> </w:t>
      </w:r>
      <w:r>
        <w:rPr>
          <w:rFonts w:ascii="黑体" w:hAnsi="黑体" w:eastAsia="黑体"/>
          <w:kern w:val="0"/>
          <w:u w:val="single"/>
        </w:rPr>
        <w:t xml:space="preserve">       </w:t>
      </w:r>
      <w:r>
        <w:rPr>
          <w:rFonts w:ascii="黑体" w:hAnsi="黑体" w:eastAsia="黑体"/>
          <w:kern w:val="0"/>
        </w:rPr>
        <w:t>性别：</w:t>
      </w:r>
      <w:r>
        <w:rPr>
          <w:rFonts w:ascii="黑体" w:hAnsi="黑体" w:eastAsia="黑体"/>
          <w:spacing w:val="42"/>
          <w:kern w:val="0"/>
          <w:u w:val="single"/>
        </w:rPr>
        <w:t xml:space="preserve">    </w:t>
      </w:r>
      <w:r>
        <w:rPr>
          <w:rFonts w:ascii="黑体" w:hAnsi="黑体" w:eastAsia="黑体"/>
          <w:kern w:val="0"/>
        </w:rPr>
        <w:t>年</w:t>
      </w:r>
      <w:r>
        <w:rPr>
          <w:rFonts w:ascii="黑体" w:hAnsi="黑体" w:eastAsia="黑体"/>
          <w:spacing w:val="-1"/>
          <w:kern w:val="0"/>
        </w:rPr>
        <w:t>龄</w:t>
      </w:r>
      <w:r>
        <w:rPr>
          <w:rFonts w:ascii="黑体" w:hAnsi="黑体" w:eastAsia="黑体"/>
          <w:kern w:val="0"/>
        </w:rPr>
        <w:t>：</w:t>
      </w:r>
      <w:r>
        <w:rPr>
          <w:rFonts w:ascii="黑体" w:hAnsi="黑体" w:eastAsia="黑体"/>
          <w:spacing w:val="42"/>
          <w:kern w:val="0"/>
          <w:u w:val="single"/>
        </w:rPr>
        <w:t xml:space="preserve">   </w:t>
      </w:r>
      <w:r>
        <w:rPr>
          <w:rFonts w:ascii="黑体" w:hAnsi="黑体" w:eastAsia="黑体"/>
          <w:kern w:val="0"/>
        </w:rPr>
        <w:t>职务</w:t>
      </w:r>
      <w:r>
        <w:rPr>
          <w:rFonts w:ascii="黑体" w:hAnsi="黑体" w:eastAsia="黑体"/>
          <w:spacing w:val="-1"/>
          <w:kern w:val="0"/>
        </w:rPr>
        <w:t>：</w:t>
      </w:r>
      <w:r>
        <w:rPr>
          <w:rFonts w:ascii="黑体" w:hAnsi="黑体" w:eastAsia="黑体"/>
          <w:kern w:val="0"/>
          <w:u w:val="single"/>
        </w:rPr>
        <w:t xml:space="preserve">       </w:t>
      </w:r>
      <w:r>
        <w:rPr>
          <w:rFonts w:ascii="黑体" w:hAnsi="黑体" w:eastAsia="黑体"/>
          <w:kern w:val="0"/>
        </w:rPr>
        <w:t xml:space="preserve"> </w:t>
      </w:r>
    </w:p>
    <w:p w14:paraId="624EC37B">
      <w:pPr>
        <w:widowControl/>
        <w:spacing w:line="360" w:lineRule="auto"/>
        <w:rPr>
          <w:rFonts w:ascii="黑体" w:hAnsi="黑体" w:eastAsia="黑体"/>
          <w:kern w:val="0"/>
        </w:rPr>
      </w:pPr>
      <w:r>
        <w:rPr>
          <w:rFonts w:ascii="黑体" w:hAnsi="黑体" w:eastAsia="黑体"/>
          <w:kern w:val="0"/>
        </w:rPr>
        <w:t>系</w:t>
      </w:r>
      <w:r>
        <w:rPr>
          <w:rFonts w:ascii="黑体" w:hAnsi="黑体" w:eastAsia="黑体"/>
          <w:kern w:val="0"/>
          <w:u w:val="single"/>
        </w:rPr>
        <w:t xml:space="preserve">                                      </w:t>
      </w:r>
      <w:r>
        <w:rPr>
          <w:rFonts w:ascii="黑体" w:hAnsi="黑体" w:eastAsia="黑体"/>
          <w:spacing w:val="-1"/>
          <w:kern w:val="0"/>
        </w:rPr>
        <w:t>（</w:t>
      </w:r>
      <w:r>
        <w:rPr>
          <w:rFonts w:ascii="黑体" w:hAnsi="黑体" w:eastAsia="黑体"/>
          <w:kern w:val="0"/>
        </w:rPr>
        <w:t>供应商名称）的法定代表人（单位负责人）。</w:t>
      </w:r>
    </w:p>
    <w:p w14:paraId="30C18246">
      <w:pPr>
        <w:widowControl/>
        <w:spacing w:line="360" w:lineRule="auto"/>
        <w:ind w:right="6463"/>
        <w:rPr>
          <w:rFonts w:ascii="黑体" w:hAnsi="黑体" w:eastAsia="黑体"/>
          <w:kern w:val="0"/>
        </w:rPr>
      </w:pPr>
      <w:r>
        <w:rPr>
          <w:rFonts w:ascii="黑体" w:hAnsi="黑体" w:eastAsia="黑体"/>
          <w:kern w:val="0"/>
        </w:rPr>
        <w:t>特此证明。</w:t>
      </w:r>
    </w:p>
    <w:p w14:paraId="0DAB2287">
      <w:pPr>
        <w:widowControl/>
        <w:spacing w:line="360" w:lineRule="auto"/>
        <w:ind w:left="5068" w:right="-20"/>
        <w:rPr>
          <w:rFonts w:ascii="黑体" w:hAnsi="黑体" w:eastAsia="黑体"/>
          <w:kern w:val="0"/>
        </w:rPr>
      </w:pPr>
      <w:r>
        <w:rPr>
          <w:rFonts w:ascii="黑体" w:hAnsi="黑体" w:eastAsia="黑体"/>
          <w:kern w:val="0"/>
          <w:position w:val="-4"/>
        </w:rPr>
        <w:t>供应商：</w:t>
      </w:r>
      <w:r>
        <w:rPr>
          <w:rFonts w:ascii="黑体" w:hAnsi="黑体" w:eastAsia="黑体"/>
          <w:spacing w:val="42"/>
          <w:kern w:val="0"/>
          <w:position w:val="-4"/>
          <w:u w:val="single"/>
        </w:rPr>
        <w:t xml:space="preserve"> </w:t>
      </w:r>
      <w:r>
        <w:rPr>
          <w:rFonts w:ascii="黑体" w:hAnsi="黑体" w:eastAsia="黑体"/>
          <w:kern w:val="0"/>
          <w:position w:val="-4"/>
          <w:u w:val="single"/>
        </w:rPr>
        <w:t xml:space="preserve">          </w:t>
      </w:r>
      <w:r>
        <w:rPr>
          <w:rFonts w:ascii="黑体" w:hAnsi="黑体" w:eastAsia="黑体"/>
          <w:spacing w:val="-1"/>
          <w:kern w:val="0"/>
          <w:position w:val="-4"/>
        </w:rPr>
        <w:t>（</w:t>
      </w:r>
      <w:r>
        <w:rPr>
          <w:rFonts w:ascii="黑体" w:hAnsi="黑体" w:eastAsia="黑体"/>
          <w:kern w:val="0"/>
          <w:position w:val="-4"/>
        </w:rPr>
        <w:t>盖单位章）</w:t>
      </w:r>
    </w:p>
    <w:p w14:paraId="44C55D4A">
      <w:pPr>
        <w:widowControl/>
        <w:spacing w:line="360" w:lineRule="auto"/>
        <w:ind w:right="98"/>
        <w:jc w:val="right"/>
        <w:rPr>
          <w:rFonts w:ascii="黑体" w:hAnsi="黑体" w:eastAsia="黑体"/>
          <w:kern w:val="0"/>
        </w:rPr>
      </w:pPr>
      <w:r>
        <w:rPr>
          <w:rFonts w:ascii="黑体" w:hAnsi="黑体" w:eastAsia="黑体"/>
          <w:kern w:val="0"/>
          <w:position w:val="-2"/>
          <w:u w:val="single"/>
        </w:rPr>
        <w:t xml:space="preserve">       </w:t>
      </w:r>
      <w:r>
        <w:rPr>
          <w:rFonts w:ascii="黑体" w:hAnsi="黑体" w:eastAsia="黑体"/>
          <w:spacing w:val="-1"/>
          <w:kern w:val="0"/>
          <w:position w:val="-2"/>
        </w:rPr>
        <w:t>年</w:t>
      </w:r>
      <w:r>
        <w:rPr>
          <w:rFonts w:ascii="黑体" w:hAnsi="黑体" w:eastAsia="黑体"/>
          <w:spacing w:val="42"/>
          <w:kern w:val="0"/>
          <w:position w:val="-2"/>
          <w:u w:val="single"/>
        </w:rPr>
        <w:t xml:space="preserve"> </w:t>
      </w:r>
      <w:r>
        <w:rPr>
          <w:rFonts w:ascii="黑体" w:hAnsi="黑体" w:eastAsia="黑体"/>
          <w:kern w:val="0"/>
          <w:position w:val="-2"/>
          <w:u w:val="single"/>
        </w:rPr>
        <w:t xml:space="preserve">  </w:t>
      </w:r>
      <w:r>
        <w:rPr>
          <w:rFonts w:ascii="黑体" w:hAnsi="黑体" w:eastAsia="黑体"/>
          <w:kern w:val="0"/>
          <w:position w:val="-2"/>
        </w:rPr>
        <w:t>月</w:t>
      </w:r>
      <w:r>
        <w:rPr>
          <w:rFonts w:ascii="黑体" w:hAnsi="黑体" w:eastAsia="黑体"/>
          <w:spacing w:val="42"/>
          <w:kern w:val="0"/>
          <w:position w:val="-2"/>
          <w:u w:val="single"/>
        </w:rPr>
        <w:t xml:space="preserve"> </w:t>
      </w:r>
      <w:r>
        <w:rPr>
          <w:rFonts w:ascii="黑体" w:hAnsi="黑体" w:eastAsia="黑体"/>
          <w:kern w:val="0"/>
          <w:position w:val="-2"/>
          <w:u w:val="single"/>
        </w:rPr>
        <w:t xml:space="preserve">   </w:t>
      </w:r>
      <w:r>
        <w:rPr>
          <w:rFonts w:ascii="黑体" w:hAnsi="黑体" w:eastAsia="黑体"/>
          <w:kern w:val="0"/>
          <w:position w:val="-2"/>
        </w:rPr>
        <w:t>日</w:t>
      </w:r>
    </w:p>
    <w:p w14:paraId="081E3A0E">
      <w:pPr>
        <w:widowControl/>
        <w:spacing w:before="12" w:line="360" w:lineRule="auto"/>
        <w:rPr>
          <w:rFonts w:ascii="黑体" w:hAnsi="黑体" w:eastAsia="黑体"/>
          <w:kern w:val="0"/>
        </w:rPr>
      </w:pPr>
      <w:r>
        <w:rPr>
          <w:rFonts w:ascii="黑体" w:hAnsi="黑体" w:eastAsia="黑体"/>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789E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59FD6DC6">
            <w:pPr>
              <w:jc w:val="center"/>
              <w:rPr>
                <w:rFonts w:ascii="黑体" w:hAnsi="黑体" w:eastAsia="黑体"/>
                <w:kern w:val="0"/>
              </w:rPr>
            </w:pPr>
            <w:r>
              <w:rPr>
                <w:rFonts w:ascii="黑体" w:hAnsi="黑体" w:eastAsia="黑体"/>
                <w:kern w:val="0"/>
              </w:rPr>
              <w:t>身份证正面</w:t>
            </w:r>
          </w:p>
        </w:tc>
        <w:tc>
          <w:tcPr>
            <w:tcW w:w="4073" w:type="dxa"/>
            <w:vAlign w:val="center"/>
          </w:tcPr>
          <w:p w14:paraId="054FF286">
            <w:pPr>
              <w:jc w:val="center"/>
              <w:rPr>
                <w:rFonts w:ascii="黑体" w:hAnsi="黑体" w:eastAsia="黑体"/>
                <w:kern w:val="0"/>
              </w:rPr>
            </w:pPr>
            <w:r>
              <w:rPr>
                <w:rFonts w:ascii="黑体" w:hAnsi="黑体" w:eastAsia="黑体"/>
                <w:kern w:val="0"/>
              </w:rPr>
              <w:t>身份证反面</w:t>
            </w:r>
          </w:p>
        </w:tc>
      </w:tr>
    </w:tbl>
    <w:p w14:paraId="54719AF2">
      <w:pPr>
        <w:widowControl/>
        <w:ind w:left="2874" w:right="-20"/>
        <w:jc w:val="right"/>
        <w:rPr>
          <w:rFonts w:ascii="黑体" w:hAnsi="黑体" w:eastAsia="黑体"/>
          <w:kern w:val="0"/>
          <w:szCs w:val="28"/>
        </w:rPr>
      </w:pPr>
    </w:p>
    <w:p w14:paraId="13C4D298">
      <w:pPr>
        <w:widowControl/>
        <w:ind w:left="2874" w:right="-20"/>
        <w:rPr>
          <w:rFonts w:ascii="黑体" w:hAnsi="黑体" w:eastAsia="黑体"/>
          <w:b/>
          <w:kern w:val="0"/>
          <w:szCs w:val="28"/>
        </w:rPr>
      </w:pPr>
      <w:r>
        <w:rPr>
          <w:rFonts w:ascii="黑体" w:hAnsi="黑体" w:eastAsia="黑体"/>
          <w:b/>
          <w:kern w:val="0"/>
          <w:szCs w:val="28"/>
        </w:rPr>
        <w:br w:type="page"/>
      </w:r>
      <w:r>
        <w:rPr>
          <w:rFonts w:ascii="黑体" w:hAnsi="黑体" w:eastAsia="黑体"/>
          <w:b/>
          <w:kern w:val="0"/>
          <w:szCs w:val="28"/>
        </w:rPr>
        <w:t>法定代表人（单位负责人）授权委托书</w:t>
      </w:r>
    </w:p>
    <w:p w14:paraId="425D3593">
      <w:pPr>
        <w:widowControl/>
        <w:spacing w:before="3" w:line="260" w:lineRule="atLeast"/>
        <w:jc w:val="right"/>
        <w:rPr>
          <w:rFonts w:ascii="黑体" w:hAnsi="黑体" w:eastAsia="黑体"/>
          <w:kern w:val="0"/>
          <w:sz w:val="26"/>
          <w:szCs w:val="26"/>
        </w:rPr>
      </w:pPr>
    </w:p>
    <w:p w14:paraId="2803609E">
      <w:pPr>
        <w:widowControl/>
        <w:spacing w:line="360" w:lineRule="auto"/>
        <w:ind w:left="120" w:right="31" w:firstLine="421"/>
        <w:rPr>
          <w:rFonts w:ascii="黑体" w:hAnsi="黑体" w:eastAsia="黑体"/>
          <w:kern w:val="0"/>
        </w:rPr>
      </w:pPr>
      <w:r>
        <w:rPr>
          <w:rFonts w:ascii="黑体" w:hAnsi="黑体" w:eastAsia="黑体"/>
          <w:kern w:val="0"/>
        </w:rPr>
        <w:t>本人</w:t>
      </w:r>
      <w:r>
        <w:rPr>
          <w:rFonts w:ascii="黑体" w:hAnsi="黑体" w:eastAsia="黑体"/>
          <w:spacing w:val="42"/>
          <w:kern w:val="0"/>
          <w:u w:val="single"/>
        </w:rPr>
        <w:t xml:space="preserve"> </w:t>
      </w:r>
      <w:r>
        <w:rPr>
          <w:rFonts w:ascii="黑体" w:hAnsi="黑体" w:eastAsia="黑体"/>
          <w:kern w:val="0"/>
          <w:u w:val="single"/>
        </w:rPr>
        <w:t xml:space="preserve">  </w:t>
      </w:r>
      <w:r>
        <w:rPr>
          <w:rFonts w:ascii="黑体" w:hAnsi="黑体" w:eastAsia="黑体"/>
          <w:kern w:val="0"/>
        </w:rPr>
        <w:t>（</w:t>
      </w:r>
      <w:r>
        <w:rPr>
          <w:rFonts w:ascii="黑体" w:hAnsi="黑体" w:eastAsia="黑体"/>
          <w:spacing w:val="-1"/>
          <w:kern w:val="0"/>
        </w:rPr>
        <w:t>姓</w:t>
      </w:r>
      <w:r>
        <w:rPr>
          <w:rFonts w:ascii="黑体" w:hAnsi="黑体" w:eastAsia="黑体"/>
          <w:kern w:val="0"/>
        </w:rPr>
        <w:t>名）系</w:t>
      </w:r>
      <w:r>
        <w:rPr>
          <w:rFonts w:ascii="黑体" w:hAnsi="黑体" w:eastAsia="黑体"/>
          <w:spacing w:val="42"/>
          <w:kern w:val="0"/>
          <w:u w:val="single"/>
        </w:rPr>
        <w:t xml:space="preserve">   </w:t>
      </w:r>
      <w:r>
        <w:rPr>
          <w:rFonts w:ascii="黑体" w:hAnsi="黑体" w:eastAsia="黑体"/>
          <w:kern w:val="0"/>
        </w:rPr>
        <w:t>（供应商名称）</w:t>
      </w:r>
      <w:r>
        <w:rPr>
          <w:rFonts w:ascii="黑体" w:hAnsi="黑体" w:eastAsia="黑体"/>
          <w:spacing w:val="1"/>
          <w:kern w:val="0"/>
        </w:rPr>
        <w:t>的</w:t>
      </w:r>
      <w:r>
        <w:rPr>
          <w:rFonts w:ascii="黑体" w:hAnsi="黑体" w:eastAsia="黑体"/>
          <w:kern w:val="0"/>
        </w:rPr>
        <w:t>法定代表</w:t>
      </w:r>
      <w:r>
        <w:rPr>
          <w:rFonts w:ascii="黑体" w:hAnsi="黑体" w:eastAsia="黑体"/>
          <w:spacing w:val="1"/>
          <w:kern w:val="0"/>
        </w:rPr>
        <w:t>人</w:t>
      </w:r>
      <w:r>
        <w:rPr>
          <w:rFonts w:ascii="黑体" w:hAnsi="黑体" w:eastAsia="黑体"/>
          <w:kern w:val="0"/>
        </w:rPr>
        <w:t>，</w:t>
      </w:r>
      <w:r>
        <w:rPr>
          <w:rFonts w:ascii="黑体" w:hAnsi="黑体" w:eastAsia="黑体"/>
          <w:spacing w:val="1"/>
          <w:kern w:val="0"/>
        </w:rPr>
        <w:t>现</w:t>
      </w:r>
      <w:r>
        <w:rPr>
          <w:rFonts w:ascii="黑体" w:hAnsi="黑体" w:eastAsia="黑体"/>
          <w:kern w:val="0"/>
        </w:rPr>
        <w:t>委托</w:t>
      </w:r>
      <w:r>
        <w:rPr>
          <w:rFonts w:ascii="黑体" w:hAnsi="黑体" w:eastAsia="黑体"/>
          <w:spacing w:val="42"/>
          <w:kern w:val="0"/>
          <w:u w:val="single"/>
        </w:rPr>
        <w:t xml:space="preserve">     </w:t>
      </w:r>
      <w:r>
        <w:rPr>
          <w:rFonts w:ascii="黑体" w:hAnsi="黑体" w:eastAsia="黑体"/>
          <w:spacing w:val="-1"/>
          <w:kern w:val="0"/>
        </w:rPr>
        <w:t>（</w:t>
      </w:r>
      <w:r>
        <w:rPr>
          <w:rFonts w:ascii="黑体" w:hAnsi="黑体" w:eastAsia="黑体"/>
          <w:kern w:val="0"/>
        </w:rPr>
        <w:t>姓名）为我方代理人。代理人根据授权，以我方名义签署、澄清、说明、补正、提交</w:t>
      </w:r>
      <w:r>
        <w:rPr>
          <w:rFonts w:ascii="黑体" w:hAnsi="黑体" w:eastAsia="黑体"/>
          <w:spacing w:val="-13"/>
          <w:kern w:val="0"/>
        </w:rPr>
        <w:t>、</w:t>
      </w:r>
      <w:r>
        <w:rPr>
          <w:rFonts w:ascii="黑体" w:hAnsi="黑体" w:eastAsia="黑体"/>
          <w:kern w:val="0"/>
        </w:rPr>
        <w:t>撤回</w:t>
      </w:r>
      <w:r>
        <w:rPr>
          <w:rFonts w:ascii="黑体" w:hAnsi="黑体" w:eastAsia="黑体"/>
          <w:spacing w:val="-13"/>
          <w:kern w:val="0"/>
        </w:rPr>
        <w:t>、</w:t>
      </w:r>
      <w:r>
        <w:rPr>
          <w:rFonts w:ascii="黑体" w:hAnsi="黑体" w:eastAsia="黑体"/>
          <w:kern w:val="0"/>
        </w:rPr>
        <w:t>修改</w:t>
      </w:r>
      <w:r>
        <w:rPr>
          <w:rFonts w:ascii="黑体" w:hAnsi="黑体" w:eastAsia="黑体"/>
          <w:szCs w:val="21"/>
          <w:u w:val="single"/>
        </w:rPr>
        <w:t xml:space="preserve">      </w:t>
      </w:r>
      <w:r>
        <w:rPr>
          <w:rFonts w:ascii="黑体" w:hAnsi="黑体" w:eastAsia="黑体"/>
          <w:szCs w:val="21"/>
        </w:rPr>
        <w:t>（项目编号）的</w:t>
      </w:r>
      <w:r>
        <w:rPr>
          <w:rFonts w:ascii="黑体" w:hAnsi="黑体" w:eastAsia="黑体"/>
          <w:szCs w:val="21"/>
          <w:u w:val="single"/>
        </w:rPr>
        <w:t xml:space="preserve">       </w:t>
      </w:r>
      <w:r>
        <w:rPr>
          <w:rFonts w:ascii="黑体" w:hAnsi="黑体" w:eastAsia="黑体"/>
          <w:szCs w:val="21"/>
        </w:rPr>
        <w:t>（项目名称）的</w:t>
      </w:r>
      <w:r>
        <w:rPr>
          <w:rFonts w:ascii="黑体" w:hAnsi="黑体" w:eastAsia="黑体"/>
          <w:kern w:val="0"/>
        </w:rPr>
        <w:t>响应文件</w:t>
      </w:r>
      <w:r>
        <w:rPr>
          <w:rFonts w:ascii="黑体" w:hAnsi="黑体" w:eastAsia="黑体"/>
          <w:spacing w:val="-13"/>
          <w:kern w:val="0"/>
        </w:rPr>
        <w:t>、</w:t>
      </w:r>
      <w:r>
        <w:rPr>
          <w:rFonts w:ascii="黑体" w:hAnsi="黑体" w:eastAsia="黑体"/>
          <w:kern w:val="0"/>
        </w:rPr>
        <w:t>签订合同和处理有关事宜，其法律后果由我方承担。</w:t>
      </w:r>
    </w:p>
    <w:p w14:paraId="191AD467">
      <w:pPr>
        <w:widowControl/>
        <w:spacing w:before="12" w:line="360" w:lineRule="auto"/>
        <w:ind w:left="556" w:right="5491" w:hanging="14"/>
        <w:rPr>
          <w:rFonts w:ascii="黑体" w:hAnsi="黑体" w:eastAsia="黑体"/>
          <w:kern w:val="0"/>
        </w:rPr>
      </w:pPr>
      <w:r>
        <w:rPr>
          <w:rFonts w:ascii="黑体" w:hAnsi="黑体" w:eastAsia="黑体"/>
          <w:kern w:val="0"/>
        </w:rPr>
        <w:t>代理人无转委托权。</w:t>
      </w:r>
    </w:p>
    <w:p w14:paraId="093972A5">
      <w:pPr>
        <w:pStyle w:val="343"/>
        <w:spacing w:line="360" w:lineRule="auto"/>
        <w:ind w:firstLine="2604" w:firstLineChars="1240"/>
        <w:rPr>
          <w:rFonts w:ascii="黑体" w:hAnsi="黑体" w:eastAsia="黑体"/>
          <w:szCs w:val="24"/>
          <w:u w:val="single"/>
        </w:rPr>
      </w:pPr>
      <w:r>
        <w:rPr>
          <w:rFonts w:ascii="黑体" w:hAnsi="黑体" w:eastAsia="黑体"/>
          <w:szCs w:val="24"/>
        </w:rPr>
        <w:t>代理人：</w:t>
      </w:r>
      <w:r>
        <w:rPr>
          <w:rFonts w:ascii="黑体" w:hAnsi="黑体" w:eastAsia="黑体"/>
          <w:szCs w:val="24"/>
          <w:u w:val="single"/>
        </w:rPr>
        <w:t xml:space="preserve">              </w:t>
      </w:r>
      <w:r>
        <w:rPr>
          <w:rFonts w:ascii="黑体" w:hAnsi="黑体" w:eastAsia="黑体"/>
          <w:szCs w:val="24"/>
        </w:rPr>
        <w:t>性别：</w:t>
      </w:r>
      <w:r>
        <w:rPr>
          <w:rFonts w:ascii="黑体" w:hAnsi="黑体" w:eastAsia="黑体"/>
          <w:szCs w:val="24"/>
          <w:u w:val="single"/>
        </w:rPr>
        <w:t xml:space="preserve">     </w:t>
      </w:r>
      <w:r>
        <w:rPr>
          <w:rFonts w:ascii="黑体" w:hAnsi="黑体" w:eastAsia="黑体"/>
          <w:szCs w:val="24"/>
        </w:rPr>
        <w:t>年龄：</w:t>
      </w:r>
      <w:r>
        <w:rPr>
          <w:rFonts w:ascii="黑体" w:hAnsi="黑体" w:eastAsia="黑体"/>
          <w:szCs w:val="24"/>
          <w:u w:val="single"/>
        </w:rPr>
        <w:t xml:space="preserve">     </w:t>
      </w:r>
    </w:p>
    <w:p w14:paraId="3F8441B3">
      <w:pPr>
        <w:pStyle w:val="343"/>
        <w:spacing w:line="360" w:lineRule="auto"/>
        <w:ind w:firstLine="2604" w:firstLineChars="1240"/>
        <w:rPr>
          <w:rFonts w:ascii="黑体" w:hAnsi="黑体" w:eastAsia="黑体"/>
          <w:szCs w:val="24"/>
          <w:u w:val="single"/>
        </w:rPr>
      </w:pPr>
      <w:r>
        <w:rPr>
          <w:rFonts w:ascii="黑体" w:hAnsi="黑体" w:eastAsia="黑体"/>
          <w:szCs w:val="24"/>
        </w:rPr>
        <w:t>身份证号码：</w:t>
      </w:r>
      <w:r>
        <w:rPr>
          <w:rFonts w:ascii="黑体" w:hAnsi="黑体" w:eastAsia="黑体"/>
          <w:szCs w:val="24"/>
          <w:u w:val="single"/>
        </w:rPr>
        <w:t xml:space="preserve">                   </w:t>
      </w:r>
      <w:r>
        <w:rPr>
          <w:rFonts w:ascii="黑体" w:hAnsi="黑体" w:eastAsia="黑体"/>
          <w:szCs w:val="24"/>
        </w:rPr>
        <w:t xml:space="preserve"> 职务：</w:t>
      </w:r>
      <w:r>
        <w:rPr>
          <w:rFonts w:ascii="黑体" w:hAnsi="黑体" w:eastAsia="黑体"/>
          <w:szCs w:val="24"/>
          <w:u w:val="single"/>
        </w:rPr>
        <w:t xml:space="preserve">      </w:t>
      </w:r>
    </w:p>
    <w:p w14:paraId="015F8B6B">
      <w:pPr>
        <w:pStyle w:val="343"/>
        <w:spacing w:line="360" w:lineRule="auto"/>
        <w:ind w:firstLine="2604" w:firstLineChars="1240"/>
        <w:rPr>
          <w:rFonts w:ascii="黑体" w:hAnsi="黑体" w:eastAsia="黑体"/>
          <w:szCs w:val="24"/>
          <w:u w:val="single"/>
        </w:rPr>
      </w:pPr>
      <w:r>
        <w:rPr>
          <w:rFonts w:ascii="黑体" w:hAnsi="黑体" w:eastAsia="黑体"/>
          <w:szCs w:val="24"/>
        </w:rPr>
        <w:t>供应商：</w:t>
      </w:r>
      <w:r>
        <w:rPr>
          <w:rFonts w:ascii="黑体" w:hAnsi="黑体" w:eastAsia="黑体"/>
          <w:szCs w:val="24"/>
          <w:u w:val="single"/>
        </w:rPr>
        <w:t xml:space="preserve">                            </w:t>
      </w:r>
      <w:r>
        <w:rPr>
          <w:rFonts w:ascii="黑体" w:hAnsi="黑体" w:eastAsia="黑体"/>
          <w:szCs w:val="24"/>
        </w:rPr>
        <w:t>（盖单位章）</w:t>
      </w:r>
    </w:p>
    <w:p w14:paraId="27A1A12A">
      <w:pPr>
        <w:pStyle w:val="343"/>
        <w:spacing w:line="360" w:lineRule="auto"/>
        <w:ind w:firstLine="2604" w:firstLineChars="1240"/>
        <w:rPr>
          <w:rFonts w:ascii="黑体" w:hAnsi="黑体" w:eastAsia="黑体"/>
          <w:szCs w:val="24"/>
        </w:rPr>
      </w:pPr>
      <w:r>
        <w:rPr>
          <w:rFonts w:ascii="黑体" w:hAnsi="黑体" w:eastAsia="黑体"/>
          <w:szCs w:val="24"/>
        </w:rPr>
        <w:t>法定代表人（单位负责人）：</w:t>
      </w:r>
      <w:r>
        <w:rPr>
          <w:rFonts w:ascii="黑体" w:hAnsi="黑体" w:eastAsia="黑体"/>
          <w:szCs w:val="24"/>
          <w:u w:val="single"/>
        </w:rPr>
        <w:t xml:space="preserve">                   </w:t>
      </w:r>
      <w:r>
        <w:rPr>
          <w:rFonts w:ascii="黑体" w:hAnsi="黑体" w:eastAsia="黑体"/>
          <w:szCs w:val="24"/>
        </w:rPr>
        <w:t>（签字或盖章）</w:t>
      </w:r>
    </w:p>
    <w:p w14:paraId="237B2F7A">
      <w:pPr>
        <w:pStyle w:val="343"/>
        <w:spacing w:line="360" w:lineRule="auto"/>
        <w:ind w:firstLine="2604" w:firstLineChars="1240"/>
        <w:rPr>
          <w:rFonts w:ascii="黑体" w:hAnsi="黑体" w:eastAsia="黑体"/>
          <w:szCs w:val="24"/>
        </w:rPr>
      </w:pPr>
      <w:r>
        <w:rPr>
          <w:rFonts w:ascii="黑体" w:hAnsi="黑体" w:eastAsia="黑体"/>
          <w:szCs w:val="24"/>
        </w:rPr>
        <w:t>授权委托日期：</w:t>
      </w:r>
      <w:r>
        <w:rPr>
          <w:rFonts w:ascii="黑体" w:hAnsi="黑体" w:eastAsia="黑体"/>
          <w:szCs w:val="24"/>
          <w:u w:val="single"/>
        </w:rPr>
        <w:t xml:space="preserve">            </w:t>
      </w:r>
      <w:r>
        <w:rPr>
          <w:rFonts w:ascii="黑体" w:hAnsi="黑体" w:eastAsia="黑体"/>
          <w:szCs w:val="24"/>
        </w:rPr>
        <w:t>年</w:t>
      </w:r>
      <w:r>
        <w:rPr>
          <w:rFonts w:ascii="黑体" w:hAnsi="黑体" w:eastAsia="黑体"/>
          <w:szCs w:val="24"/>
          <w:u w:val="single"/>
        </w:rPr>
        <w:t xml:space="preserve">        </w:t>
      </w:r>
      <w:r>
        <w:rPr>
          <w:rFonts w:ascii="黑体" w:hAnsi="黑体" w:eastAsia="黑体"/>
          <w:szCs w:val="24"/>
        </w:rPr>
        <w:t>月</w:t>
      </w:r>
      <w:r>
        <w:rPr>
          <w:rFonts w:ascii="黑体" w:hAnsi="黑体" w:eastAsia="黑体"/>
          <w:szCs w:val="24"/>
          <w:u w:val="single"/>
        </w:rPr>
        <w:t xml:space="preserve">       </w:t>
      </w:r>
      <w:r>
        <w:rPr>
          <w:rFonts w:ascii="黑体" w:hAnsi="黑体" w:eastAsia="黑体"/>
          <w:szCs w:val="24"/>
        </w:rPr>
        <w:t>日</w:t>
      </w:r>
    </w:p>
    <w:p w14:paraId="764BC072">
      <w:pPr>
        <w:widowControl/>
        <w:spacing w:before="2" w:line="100" w:lineRule="atLeast"/>
        <w:rPr>
          <w:rFonts w:ascii="黑体" w:hAnsi="黑体" w:eastAsia="黑体"/>
          <w:kern w:val="0"/>
          <w:sz w:val="24"/>
        </w:rPr>
      </w:pPr>
    </w:p>
    <w:p w14:paraId="225BE59E">
      <w:pPr>
        <w:widowControl/>
        <w:spacing w:line="360" w:lineRule="auto"/>
        <w:rPr>
          <w:rFonts w:ascii="黑体" w:hAnsi="黑体" w:eastAsia="黑体"/>
          <w:kern w:val="0"/>
        </w:rPr>
      </w:pPr>
      <w:r>
        <w:rPr>
          <w:rFonts w:ascii="黑体" w:hAnsi="黑体" w:eastAsia="黑体"/>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40DAF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5DECAD72">
            <w:pPr>
              <w:jc w:val="center"/>
              <w:rPr>
                <w:rFonts w:ascii="黑体" w:hAnsi="黑体" w:eastAsia="黑体"/>
                <w:kern w:val="0"/>
              </w:rPr>
            </w:pPr>
            <w:r>
              <w:rPr>
                <w:rFonts w:ascii="黑体" w:hAnsi="黑体" w:eastAsia="黑体"/>
                <w:kern w:val="0"/>
              </w:rPr>
              <w:t>身份证正面</w:t>
            </w:r>
          </w:p>
        </w:tc>
        <w:tc>
          <w:tcPr>
            <w:tcW w:w="4073" w:type="dxa"/>
            <w:vAlign w:val="center"/>
          </w:tcPr>
          <w:p w14:paraId="6598B1DC">
            <w:pPr>
              <w:jc w:val="center"/>
              <w:rPr>
                <w:rFonts w:ascii="黑体" w:hAnsi="黑体" w:eastAsia="黑体"/>
                <w:kern w:val="0"/>
              </w:rPr>
            </w:pPr>
            <w:r>
              <w:rPr>
                <w:rFonts w:ascii="黑体" w:hAnsi="黑体" w:eastAsia="黑体"/>
                <w:kern w:val="0"/>
              </w:rPr>
              <w:t>身份证反面</w:t>
            </w:r>
          </w:p>
        </w:tc>
      </w:tr>
    </w:tbl>
    <w:p w14:paraId="004D68BA">
      <w:pPr>
        <w:widowControl/>
        <w:jc w:val="left"/>
        <w:rPr>
          <w:rFonts w:ascii="黑体" w:hAnsi="黑体" w:eastAsia="黑体"/>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08D669AB">
      <w:pPr>
        <w:pStyle w:val="5"/>
        <w:widowControl/>
        <w:spacing w:before="120" w:after="120" w:line="240" w:lineRule="auto"/>
        <w:jc w:val="center"/>
        <w:rPr>
          <w:rStyle w:val="444"/>
          <w:rFonts w:ascii="黑体" w:hAnsi="黑体" w:eastAsia="黑体"/>
          <w:b/>
          <w:bCs/>
          <w:sz w:val="28"/>
          <w:szCs w:val="30"/>
        </w:rPr>
      </w:pPr>
      <w:bookmarkStart w:id="56" w:name="_Toc466024593"/>
      <w:bookmarkStart w:id="57" w:name="_Toc445554790"/>
      <w:r>
        <w:rPr>
          <w:rFonts w:ascii="黑体" w:hAnsi="黑体" w:eastAsia="黑体"/>
          <w:kern w:val="0"/>
          <w:sz w:val="24"/>
          <w:szCs w:val="28"/>
        </w:rPr>
        <w:t>三、</w:t>
      </w:r>
      <w:bookmarkEnd w:id="56"/>
      <w:bookmarkEnd w:id="57"/>
      <w:bookmarkStart w:id="58" w:name="_Toc445554786"/>
      <w:bookmarkStart w:id="59" w:name="_Toc466024587"/>
      <w:bookmarkStart w:id="60" w:name="_Toc445554800"/>
      <w:bookmarkStart w:id="61" w:name="_Toc466024595"/>
      <w:bookmarkStart w:id="62" w:name="_Toc466024605"/>
      <w:bookmarkStart w:id="63" w:name="_Toc445554792"/>
      <w:r>
        <w:rPr>
          <w:rStyle w:val="444"/>
          <w:rFonts w:ascii="黑体" w:hAnsi="黑体" w:eastAsia="黑体"/>
          <w:b/>
          <w:bCs/>
          <w:sz w:val="28"/>
          <w:szCs w:val="30"/>
        </w:rPr>
        <w:t>响应报价一览表</w:t>
      </w:r>
      <w:bookmarkEnd w:id="58"/>
      <w:bookmarkEnd w:id="59"/>
    </w:p>
    <w:p w14:paraId="73148575">
      <w:pPr>
        <w:widowControl/>
        <w:spacing w:line="333" w:lineRule="atLeast"/>
        <w:jc w:val="right"/>
        <w:rPr>
          <w:rFonts w:ascii="黑体" w:hAnsi="黑体" w:eastAsia="黑体"/>
          <w:kern w:val="0"/>
          <w:szCs w:val="21"/>
        </w:rPr>
      </w:pPr>
      <w:r>
        <w:rPr>
          <w:rFonts w:ascii="黑体" w:hAnsi="黑体" w:eastAsia="黑体"/>
          <w:spacing w:val="-1"/>
          <w:kern w:val="0"/>
          <w:position w:val="-4"/>
          <w:szCs w:val="21"/>
        </w:rPr>
        <w:t>货</w:t>
      </w:r>
      <w:r>
        <w:rPr>
          <w:rFonts w:ascii="黑体" w:hAnsi="黑体" w:eastAsia="黑体"/>
          <w:kern w:val="0"/>
          <w:position w:val="-4"/>
          <w:szCs w:val="21"/>
        </w:rPr>
        <w:t>币单位</w:t>
      </w:r>
      <w:r>
        <w:rPr>
          <w:rFonts w:ascii="黑体" w:hAnsi="黑体" w:eastAsia="黑体"/>
          <w:spacing w:val="-24"/>
          <w:kern w:val="0"/>
          <w:position w:val="-4"/>
          <w:szCs w:val="21"/>
        </w:rPr>
        <w:t>：</w:t>
      </w:r>
      <w:r>
        <w:rPr>
          <w:rFonts w:ascii="黑体" w:hAnsi="黑体" w:eastAsia="黑体"/>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05DAB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6DDF9608">
            <w:pPr>
              <w:widowControl/>
              <w:adjustRightInd w:val="0"/>
              <w:snapToGrid w:val="0"/>
              <w:jc w:val="center"/>
              <w:rPr>
                <w:rFonts w:ascii="黑体" w:hAnsi="黑体" w:eastAsia="黑体"/>
                <w:b/>
                <w:kern w:val="0"/>
                <w:szCs w:val="21"/>
              </w:rPr>
            </w:pPr>
            <w:r>
              <w:rPr>
                <w:rFonts w:ascii="黑体" w:hAnsi="黑体" w:eastAsia="黑体"/>
                <w:b/>
                <w:kern w:val="0"/>
                <w:szCs w:val="21"/>
              </w:rPr>
              <w:t>序号</w:t>
            </w:r>
          </w:p>
        </w:tc>
        <w:tc>
          <w:tcPr>
            <w:tcW w:w="2715" w:type="dxa"/>
            <w:vAlign w:val="center"/>
          </w:tcPr>
          <w:p w14:paraId="067D49FD">
            <w:pPr>
              <w:widowControl/>
              <w:adjustRightInd w:val="0"/>
              <w:snapToGrid w:val="0"/>
              <w:jc w:val="center"/>
              <w:rPr>
                <w:rFonts w:ascii="黑体" w:hAnsi="黑体" w:eastAsia="黑体"/>
                <w:b/>
                <w:kern w:val="0"/>
                <w:szCs w:val="21"/>
              </w:rPr>
            </w:pPr>
            <w:r>
              <w:rPr>
                <w:rFonts w:ascii="黑体" w:hAnsi="黑体" w:eastAsia="黑体"/>
                <w:b/>
                <w:kern w:val="0"/>
                <w:szCs w:val="21"/>
              </w:rPr>
              <w:t>项目</w:t>
            </w:r>
          </w:p>
        </w:tc>
        <w:tc>
          <w:tcPr>
            <w:tcW w:w="6095" w:type="dxa"/>
            <w:vAlign w:val="center"/>
          </w:tcPr>
          <w:p w14:paraId="17BC2D98">
            <w:pPr>
              <w:widowControl/>
              <w:adjustRightInd w:val="0"/>
              <w:snapToGrid w:val="0"/>
              <w:jc w:val="center"/>
              <w:rPr>
                <w:rFonts w:ascii="黑体" w:hAnsi="黑体" w:eastAsia="黑体"/>
                <w:b/>
                <w:kern w:val="0"/>
                <w:szCs w:val="21"/>
              </w:rPr>
            </w:pPr>
            <w:r>
              <w:rPr>
                <w:rFonts w:ascii="黑体" w:hAnsi="黑体" w:eastAsia="黑体"/>
                <w:b/>
                <w:kern w:val="0"/>
                <w:szCs w:val="21"/>
              </w:rPr>
              <w:t>内容</w:t>
            </w:r>
          </w:p>
        </w:tc>
      </w:tr>
      <w:tr w14:paraId="279269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6CAB7FA3">
            <w:pPr>
              <w:widowControl/>
              <w:adjustRightInd w:val="0"/>
              <w:snapToGrid w:val="0"/>
              <w:jc w:val="center"/>
              <w:rPr>
                <w:rFonts w:ascii="黑体" w:hAnsi="黑体" w:eastAsia="黑体"/>
                <w:kern w:val="0"/>
                <w:szCs w:val="21"/>
              </w:rPr>
            </w:pPr>
            <w:r>
              <w:rPr>
                <w:rFonts w:ascii="黑体" w:hAnsi="黑体" w:eastAsia="黑体"/>
                <w:kern w:val="0"/>
                <w:szCs w:val="21"/>
              </w:rPr>
              <w:t>1</w:t>
            </w:r>
          </w:p>
        </w:tc>
        <w:tc>
          <w:tcPr>
            <w:tcW w:w="2715" w:type="dxa"/>
            <w:vAlign w:val="center"/>
          </w:tcPr>
          <w:p w14:paraId="2C90ABF4">
            <w:pPr>
              <w:widowControl/>
              <w:adjustRightInd w:val="0"/>
              <w:snapToGrid w:val="0"/>
              <w:jc w:val="center"/>
              <w:rPr>
                <w:rFonts w:ascii="黑体" w:hAnsi="黑体" w:eastAsia="黑体"/>
                <w:kern w:val="0"/>
                <w:szCs w:val="21"/>
              </w:rPr>
            </w:pPr>
            <w:r>
              <w:rPr>
                <w:rFonts w:ascii="黑体" w:hAnsi="黑体" w:eastAsia="黑体"/>
                <w:kern w:val="0"/>
                <w:szCs w:val="21"/>
              </w:rPr>
              <w:t>项目名称</w:t>
            </w:r>
          </w:p>
        </w:tc>
        <w:tc>
          <w:tcPr>
            <w:tcW w:w="6095" w:type="dxa"/>
            <w:vAlign w:val="center"/>
          </w:tcPr>
          <w:p w14:paraId="5216D359">
            <w:pPr>
              <w:widowControl/>
              <w:adjustRightInd w:val="0"/>
              <w:snapToGrid w:val="0"/>
              <w:jc w:val="center"/>
              <w:rPr>
                <w:rFonts w:ascii="黑体" w:hAnsi="黑体" w:eastAsia="黑体"/>
                <w:kern w:val="0"/>
                <w:szCs w:val="21"/>
              </w:rPr>
            </w:pPr>
            <w:r>
              <w:rPr>
                <w:rFonts w:hint="eastAsia" w:ascii="黑体" w:hAnsi="黑体" w:eastAsia="黑体"/>
                <w:kern w:val="0"/>
                <w:szCs w:val="21"/>
              </w:rPr>
              <w:t>中国科学技术大学</w:t>
            </w:r>
            <w:r>
              <w:rPr>
                <w:rFonts w:hint="eastAsia" w:ascii="黑体" w:hAnsi="黑体" w:eastAsia="黑体" w:cs="黑体"/>
                <w:bCs/>
                <w:szCs w:val="28"/>
              </w:rPr>
              <w:t>太湖路校区宿舍楼标识、标语广告制作</w:t>
            </w:r>
            <w:r>
              <w:rPr>
                <w:rFonts w:hint="eastAsia" w:ascii="黑体" w:hAnsi="黑体" w:eastAsia="黑体"/>
                <w:kern w:val="0"/>
                <w:szCs w:val="21"/>
              </w:rPr>
              <w:t>采购项目</w:t>
            </w:r>
          </w:p>
        </w:tc>
      </w:tr>
      <w:tr w14:paraId="2B7C9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13BC6BC">
            <w:pPr>
              <w:widowControl/>
              <w:adjustRightInd w:val="0"/>
              <w:snapToGrid w:val="0"/>
              <w:jc w:val="center"/>
              <w:rPr>
                <w:rFonts w:ascii="黑体" w:hAnsi="黑体" w:eastAsia="黑体"/>
                <w:kern w:val="0"/>
                <w:szCs w:val="21"/>
              </w:rPr>
            </w:pPr>
            <w:r>
              <w:rPr>
                <w:rFonts w:ascii="黑体" w:hAnsi="黑体" w:eastAsia="黑体"/>
                <w:kern w:val="0"/>
                <w:szCs w:val="21"/>
              </w:rPr>
              <w:t>2</w:t>
            </w:r>
          </w:p>
        </w:tc>
        <w:tc>
          <w:tcPr>
            <w:tcW w:w="2715" w:type="dxa"/>
            <w:vAlign w:val="center"/>
          </w:tcPr>
          <w:p w14:paraId="7143E65B">
            <w:pPr>
              <w:widowControl/>
              <w:adjustRightInd w:val="0"/>
              <w:snapToGrid w:val="0"/>
              <w:jc w:val="center"/>
              <w:rPr>
                <w:rFonts w:ascii="黑体" w:hAnsi="黑体" w:eastAsia="黑体"/>
                <w:kern w:val="0"/>
                <w:szCs w:val="21"/>
              </w:rPr>
            </w:pPr>
            <w:r>
              <w:rPr>
                <w:rFonts w:hint="eastAsia" w:ascii="黑体" w:hAnsi="黑体" w:eastAsia="黑体"/>
                <w:kern w:val="0"/>
                <w:szCs w:val="21"/>
              </w:rPr>
              <w:t>采购</w:t>
            </w:r>
            <w:r>
              <w:rPr>
                <w:rFonts w:ascii="黑体" w:hAnsi="黑体" w:eastAsia="黑体"/>
                <w:kern w:val="0"/>
                <w:szCs w:val="21"/>
              </w:rPr>
              <w:t>编号</w:t>
            </w:r>
          </w:p>
        </w:tc>
        <w:tc>
          <w:tcPr>
            <w:tcW w:w="6095" w:type="dxa"/>
            <w:vAlign w:val="center"/>
          </w:tcPr>
          <w:p w14:paraId="14C9C597">
            <w:pPr>
              <w:widowControl/>
              <w:adjustRightInd w:val="0"/>
              <w:snapToGrid w:val="0"/>
              <w:jc w:val="center"/>
              <w:rPr>
                <w:rFonts w:ascii="黑体" w:hAnsi="黑体" w:eastAsia="黑体"/>
                <w:kern w:val="0"/>
                <w:szCs w:val="21"/>
              </w:rPr>
            </w:pPr>
          </w:p>
        </w:tc>
      </w:tr>
      <w:tr w14:paraId="074B22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DDE106D">
            <w:pPr>
              <w:widowControl/>
              <w:adjustRightInd w:val="0"/>
              <w:snapToGrid w:val="0"/>
              <w:jc w:val="center"/>
              <w:rPr>
                <w:rFonts w:ascii="黑体" w:hAnsi="黑体" w:eastAsia="黑体"/>
                <w:kern w:val="0"/>
                <w:szCs w:val="21"/>
              </w:rPr>
            </w:pPr>
            <w:r>
              <w:rPr>
                <w:rFonts w:ascii="黑体" w:hAnsi="黑体" w:eastAsia="黑体"/>
                <w:kern w:val="0"/>
                <w:szCs w:val="21"/>
              </w:rPr>
              <w:t>3</w:t>
            </w:r>
          </w:p>
        </w:tc>
        <w:tc>
          <w:tcPr>
            <w:tcW w:w="2715" w:type="dxa"/>
            <w:vAlign w:val="center"/>
          </w:tcPr>
          <w:p w14:paraId="0EF7E1F2">
            <w:pPr>
              <w:widowControl/>
              <w:adjustRightInd w:val="0"/>
              <w:snapToGrid w:val="0"/>
              <w:jc w:val="center"/>
              <w:rPr>
                <w:rFonts w:ascii="黑体" w:hAnsi="黑体" w:eastAsia="黑体"/>
                <w:kern w:val="0"/>
                <w:szCs w:val="21"/>
              </w:rPr>
            </w:pPr>
            <w:r>
              <w:rPr>
                <w:rFonts w:ascii="黑体" w:hAnsi="黑体" w:eastAsia="黑体"/>
                <w:kern w:val="0"/>
                <w:szCs w:val="21"/>
              </w:rPr>
              <w:t>响应报价</w:t>
            </w:r>
          </w:p>
        </w:tc>
        <w:tc>
          <w:tcPr>
            <w:tcW w:w="6095" w:type="dxa"/>
            <w:vAlign w:val="center"/>
          </w:tcPr>
          <w:p w14:paraId="71EFF5D2">
            <w:pPr>
              <w:widowControl/>
              <w:adjustRightInd w:val="0"/>
              <w:snapToGrid w:val="0"/>
              <w:spacing w:before="240" w:beforeLines="100"/>
              <w:jc w:val="center"/>
              <w:rPr>
                <w:rFonts w:ascii="黑体" w:hAnsi="黑体" w:eastAsia="黑体"/>
                <w:kern w:val="0"/>
                <w:szCs w:val="21"/>
              </w:rPr>
            </w:pPr>
            <w:r>
              <w:rPr>
                <w:rFonts w:ascii="黑体" w:hAnsi="黑体" w:eastAsia="黑体"/>
                <w:kern w:val="0"/>
                <w:szCs w:val="21"/>
              </w:rPr>
              <w:t>大写：</w:t>
            </w:r>
            <w:r>
              <w:rPr>
                <w:rFonts w:ascii="黑体" w:hAnsi="黑体" w:eastAsia="黑体"/>
                <w:kern w:val="0"/>
                <w:szCs w:val="21"/>
                <w:u w:val="single"/>
              </w:rPr>
              <w:t xml:space="preserve">                 </w:t>
            </w:r>
            <w:r>
              <w:rPr>
                <w:rFonts w:ascii="黑体" w:hAnsi="黑体" w:eastAsia="黑体"/>
                <w:kern w:val="0"/>
                <w:szCs w:val="21"/>
              </w:rPr>
              <w:t>元</w:t>
            </w:r>
          </w:p>
          <w:p w14:paraId="05DB8A58">
            <w:pPr>
              <w:widowControl/>
              <w:adjustRightInd w:val="0"/>
              <w:snapToGrid w:val="0"/>
              <w:jc w:val="center"/>
              <w:rPr>
                <w:rFonts w:ascii="黑体" w:hAnsi="黑体" w:eastAsia="黑体"/>
                <w:kern w:val="0"/>
                <w:szCs w:val="21"/>
              </w:rPr>
            </w:pPr>
          </w:p>
          <w:p w14:paraId="1105EED1">
            <w:pPr>
              <w:widowControl/>
              <w:adjustRightInd w:val="0"/>
              <w:snapToGrid w:val="0"/>
              <w:spacing w:after="240" w:afterLines="100"/>
              <w:jc w:val="center"/>
              <w:rPr>
                <w:rFonts w:ascii="黑体" w:hAnsi="黑体" w:eastAsia="黑体"/>
                <w:kern w:val="0"/>
                <w:szCs w:val="21"/>
              </w:rPr>
            </w:pPr>
            <w:r>
              <w:rPr>
                <w:rFonts w:ascii="黑体" w:hAnsi="黑体" w:eastAsia="黑体"/>
                <w:kern w:val="0"/>
                <w:szCs w:val="21"/>
              </w:rPr>
              <w:t>小写：</w:t>
            </w:r>
            <w:r>
              <w:rPr>
                <w:rFonts w:ascii="黑体" w:hAnsi="黑体" w:eastAsia="黑体"/>
                <w:kern w:val="0"/>
                <w:szCs w:val="21"/>
                <w:u w:val="single"/>
              </w:rPr>
              <w:t xml:space="preserve">                 </w:t>
            </w:r>
            <w:r>
              <w:rPr>
                <w:rFonts w:ascii="黑体" w:hAnsi="黑体" w:eastAsia="黑体"/>
                <w:kern w:val="0"/>
                <w:szCs w:val="21"/>
              </w:rPr>
              <w:t>元</w:t>
            </w:r>
          </w:p>
        </w:tc>
      </w:tr>
      <w:tr w14:paraId="5E7A1D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609227">
            <w:pPr>
              <w:widowControl/>
              <w:adjustRightInd w:val="0"/>
              <w:snapToGrid w:val="0"/>
              <w:jc w:val="center"/>
              <w:rPr>
                <w:rFonts w:ascii="黑体" w:hAnsi="黑体" w:eastAsia="黑体"/>
                <w:kern w:val="0"/>
                <w:szCs w:val="21"/>
              </w:rPr>
            </w:pPr>
            <w:r>
              <w:rPr>
                <w:rFonts w:ascii="黑体" w:hAnsi="黑体" w:eastAsia="黑体"/>
                <w:kern w:val="0"/>
                <w:szCs w:val="21"/>
              </w:rPr>
              <w:t>4</w:t>
            </w:r>
          </w:p>
        </w:tc>
        <w:tc>
          <w:tcPr>
            <w:tcW w:w="2715" w:type="dxa"/>
            <w:vAlign w:val="center"/>
          </w:tcPr>
          <w:p w14:paraId="6906092D">
            <w:pPr>
              <w:widowControl/>
              <w:adjustRightInd w:val="0"/>
              <w:snapToGrid w:val="0"/>
              <w:jc w:val="center"/>
              <w:rPr>
                <w:rFonts w:ascii="黑体" w:hAnsi="黑体" w:eastAsia="黑体"/>
                <w:kern w:val="0"/>
                <w:szCs w:val="21"/>
              </w:rPr>
            </w:pPr>
            <w:r>
              <w:rPr>
                <w:rFonts w:ascii="黑体" w:hAnsi="黑体" w:eastAsia="黑体"/>
                <w:kern w:val="0"/>
                <w:szCs w:val="21"/>
              </w:rPr>
              <w:t>响应有效期</w:t>
            </w:r>
          </w:p>
        </w:tc>
        <w:tc>
          <w:tcPr>
            <w:tcW w:w="6095" w:type="dxa"/>
            <w:vAlign w:val="center"/>
          </w:tcPr>
          <w:p w14:paraId="1A00393B">
            <w:pPr>
              <w:widowControl/>
              <w:adjustRightInd w:val="0"/>
              <w:snapToGrid w:val="0"/>
              <w:jc w:val="center"/>
              <w:rPr>
                <w:rFonts w:ascii="黑体" w:hAnsi="黑体" w:eastAsia="黑体"/>
                <w:kern w:val="0"/>
                <w:szCs w:val="21"/>
              </w:rPr>
            </w:pPr>
            <w:r>
              <w:rPr>
                <w:rFonts w:hint="eastAsia" w:ascii="黑体" w:hAnsi="黑体" w:eastAsia="黑体"/>
                <w:kern w:val="0"/>
                <w:szCs w:val="21"/>
                <w:u w:val="single"/>
              </w:rPr>
              <w:t>9</w:t>
            </w:r>
            <w:r>
              <w:rPr>
                <w:rFonts w:ascii="黑体" w:hAnsi="黑体" w:eastAsia="黑体"/>
                <w:kern w:val="0"/>
                <w:szCs w:val="21"/>
                <w:u w:val="single"/>
              </w:rPr>
              <w:t>0</w:t>
            </w:r>
            <w:r>
              <w:rPr>
                <w:rFonts w:ascii="黑体" w:hAnsi="黑体" w:eastAsia="黑体"/>
                <w:kern w:val="0"/>
                <w:szCs w:val="21"/>
              </w:rPr>
              <w:t>日历天</w:t>
            </w:r>
          </w:p>
        </w:tc>
      </w:tr>
      <w:tr w14:paraId="16559B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77F44E4">
            <w:pPr>
              <w:widowControl/>
              <w:adjustRightInd w:val="0"/>
              <w:snapToGrid w:val="0"/>
              <w:jc w:val="center"/>
              <w:rPr>
                <w:rFonts w:ascii="黑体" w:hAnsi="黑体" w:eastAsia="黑体"/>
                <w:kern w:val="0"/>
                <w:szCs w:val="21"/>
              </w:rPr>
            </w:pPr>
            <w:r>
              <w:rPr>
                <w:rFonts w:hint="eastAsia" w:ascii="黑体" w:hAnsi="黑体" w:eastAsia="黑体"/>
                <w:kern w:val="0"/>
                <w:szCs w:val="21"/>
              </w:rPr>
              <w:t>5</w:t>
            </w:r>
          </w:p>
        </w:tc>
        <w:tc>
          <w:tcPr>
            <w:tcW w:w="2715" w:type="dxa"/>
            <w:vAlign w:val="center"/>
          </w:tcPr>
          <w:p w14:paraId="59200547">
            <w:pPr>
              <w:widowControl/>
              <w:adjustRightInd w:val="0"/>
              <w:snapToGrid w:val="0"/>
              <w:jc w:val="center"/>
              <w:rPr>
                <w:rFonts w:ascii="黑体" w:hAnsi="黑体" w:eastAsia="黑体"/>
                <w:kern w:val="0"/>
                <w:szCs w:val="21"/>
              </w:rPr>
            </w:pPr>
            <w:r>
              <w:rPr>
                <w:rFonts w:hint="eastAsia" w:ascii="黑体" w:hAnsi="黑体" w:eastAsia="黑体"/>
                <w:kern w:val="0"/>
                <w:szCs w:val="21"/>
              </w:rPr>
              <w:t>质保期</w:t>
            </w:r>
          </w:p>
        </w:tc>
        <w:tc>
          <w:tcPr>
            <w:tcW w:w="6095" w:type="dxa"/>
            <w:vAlign w:val="center"/>
          </w:tcPr>
          <w:p w14:paraId="5E88953B">
            <w:pPr>
              <w:widowControl/>
              <w:adjustRightInd w:val="0"/>
              <w:snapToGrid w:val="0"/>
              <w:jc w:val="center"/>
              <w:rPr>
                <w:rFonts w:ascii="黑体" w:hAnsi="黑体" w:eastAsia="黑体"/>
                <w:kern w:val="0"/>
                <w:szCs w:val="21"/>
              </w:rPr>
            </w:pPr>
            <w:r>
              <w:rPr>
                <w:rFonts w:ascii="黑体" w:hAnsi="黑体" w:eastAsia="黑体"/>
                <w:kern w:val="0"/>
                <w:szCs w:val="21"/>
              </w:rPr>
              <w:t>完全响应</w:t>
            </w:r>
            <w:r>
              <w:rPr>
                <w:rFonts w:hint="eastAsia" w:ascii="黑体" w:hAnsi="黑体" w:eastAsia="黑体"/>
                <w:kern w:val="0"/>
                <w:szCs w:val="21"/>
              </w:rPr>
              <w:t>询价</w:t>
            </w:r>
            <w:r>
              <w:rPr>
                <w:rFonts w:ascii="黑体" w:hAnsi="黑体" w:eastAsia="黑体"/>
                <w:kern w:val="0"/>
                <w:szCs w:val="21"/>
              </w:rPr>
              <w:t>文件要求</w:t>
            </w:r>
          </w:p>
        </w:tc>
      </w:tr>
      <w:tr w14:paraId="33D0AE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733ED637">
            <w:pPr>
              <w:widowControl/>
              <w:adjustRightInd w:val="0"/>
              <w:snapToGrid w:val="0"/>
              <w:jc w:val="center"/>
              <w:rPr>
                <w:rFonts w:ascii="黑体" w:hAnsi="黑体" w:eastAsia="黑体"/>
                <w:kern w:val="0"/>
                <w:szCs w:val="21"/>
              </w:rPr>
            </w:pPr>
            <w:r>
              <w:rPr>
                <w:rFonts w:hint="eastAsia" w:ascii="黑体" w:hAnsi="黑体" w:eastAsia="黑体"/>
                <w:kern w:val="0"/>
                <w:szCs w:val="21"/>
              </w:rPr>
              <w:t>7</w:t>
            </w:r>
          </w:p>
        </w:tc>
        <w:tc>
          <w:tcPr>
            <w:tcW w:w="2715" w:type="dxa"/>
            <w:vAlign w:val="center"/>
          </w:tcPr>
          <w:p w14:paraId="3372BD65">
            <w:pPr>
              <w:widowControl/>
              <w:adjustRightInd w:val="0"/>
              <w:snapToGrid w:val="0"/>
              <w:jc w:val="center"/>
              <w:rPr>
                <w:rFonts w:ascii="黑体" w:hAnsi="黑体" w:eastAsia="黑体"/>
                <w:kern w:val="0"/>
                <w:szCs w:val="21"/>
              </w:rPr>
            </w:pPr>
            <w:r>
              <w:rPr>
                <w:rFonts w:ascii="黑体" w:hAnsi="黑体" w:eastAsia="黑体"/>
                <w:kern w:val="0"/>
                <w:szCs w:val="21"/>
              </w:rPr>
              <w:t>合同形式</w:t>
            </w:r>
          </w:p>
        </w:tc>
        <w:tc>
          <w:tcPr>
            <w:tcW w:w="6095" w:type="dxa"/>
            <w:vAlign w:val="center"/>
          </w:tcPr>
          <w:p w14:paraId="523E6498">
            <w:pPr>
              <w:widowControl/>
              <w:adjustRightInd w:val="0"/>
              <w:snapToGrid w:val="0"/>
              <w:jc w:val="center"/>
              <w:rPr>
                <w:rFonts w:ascii="黑体" w:hAnsi="黑体" w:eastAsia="黑体"/>
                <w:kern w:val="0"/>
                <w:szCs w:val="21"/>
              </w:rPr>
            </w:pPr>
            <w:r>
              <w:rPr>
                <w:rFonts w:ascii="黑体" w:hAnsi="黑体" w:eastAsia="黑体"/>
                <w:kern w:val="0"/>
                <w:szCs w:val="21"/>
              </w:rPr>
              <w:t>完全响应</w:t>
            </w:r>
            <w:r>
              <w:rPr>
                <w:rFonts w:hint="eastAsia" w:ascii="黑体" w:hAnsi="黑体" w:eastAsia="黑体"/>
                <w:kern w:val="0"/>
                <w:szCs w:val="21"/>
              </w:rPr>
              <w:t>询价</w:t>
            </w:r>
            <w:r>
              <w:rPr>
                <w:rFonts w:ascii="黑体" w:hAnsi="黑体" w:eastAsia="黑体"/>
                <w:kern w:val="0"/>
                <w:szCs w:val="21"/>
              </w:rPr>
              <w:t>文件要求</w:t>
            </w:r>
          </w:p>
        </w:tc>
      </w:tr>
      <w:tr w14:paraId="06CB21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6A7BB1F1">
            <w:pPr>
              <w:widowControl/>
              <w:adjustRightInd w:val="0"/>
              <w:snapToGrid w:val="0"/>
              <w:jc w:val="center"/>
              <w:rPr>
                <w:rFonts w:ascii="黑体" w:hAnsi="黑体" w:eastAsia="黑体"/>
                <w:kern w:val="0"/>
                <w:szCs w:val="21"/>
              </w:rPr>
            </w:pPr>
            <w:r>
              <w:rPr>
                <w:rFonts w:hint="eastAsia" w:ascii="黑体" w:hAnsi="黑体" w:eastAsia="黑体"/>
                <w:kern w:val="0"/>
                <w:szCs w:val="21"/>
              </w:rPr>
              <w:t>8</w:t>
            </w:r>
          </w:p>
        </w:tc>
        <w:tc>
          <w:tcPr>
            <w:tcW w:w="2715" w:type="dxa"/>
            <w:vAlign w:val="center"/>
          </w:tcPr>
          <w:p w14:paraId="6593B6A3">
            <w:pPr>
              <w:widowControl/>
              <w:adjustRightInd w:val="0"/>
              <w:snapToGrid w:val="0"/>
              <w:jc w:val="center"/>
              <w:rPr>
                <w:rFonts w:ascii="黑体" w:hAnsi="黑体" w:eastAsia="黑体"/>
                <w:kern w:val="0"/>
                <w:szCs w:val="21"/>
              </w:rPr>
            </w:pPr>
            <w:r>
              <w:rPr>
                <w:rFonts w:ascii="黑体" w:hAnsi="黑体" w:eastAsia="黑体"/>
                <w:kern w:val="0"/>
                <w:szCs w:val="21"/>
              </w:rPr>
              <w:t>付款方式</w:t>
            </w:r>
          </w:p>
        </w:tc>
        <w:tc>
          <w:tcPr>
            <w:tcW w:w="6095" w:type="dxa"/>
            <w:vAlign w:val="center"/>
          </w:tcPr>
          <w:p w14:paraId="392A1EA9">
            <w:pPr>
              <w:widowControl/>
              <w:adjustRightInd w:val="0"/>
              <w:snapToGrid w:val="0"/>
              <w:jc w:val="center"/>
              <w:rPr>
                <w:rFonts w:ascii="黑体" w:hAnsi="黑体" w:eastAsia="黑体"/>
                <w:kern w:val="0"/>
                <w:szCs w:val="21"/>
              </w:rPr>
            </w:pPr>
            <w:r>
              <w:rPr>
                <w:rFonts w:ascii="黑体" w:hAnsi="黑体" w:eastAsia="黑体"/>
                <w:kern w:val="0"/>
                <w:szCs w:val="21"/>
              </w:rPr>
              <w:t>完全响应</w:t>
            </w:r>
            <w:r>
              <w:rPr>
                <w:rFonts w:hint="eastAsia" w:ascii="黑体" w:hAnsi="黑体" w:eastAsia="黑体"/>
                <w:kern w:val="0"/>
                <w:szCs w:val="21"/>
              </w:rPr>
              <w:t>询价</w:t>
            </w:r>
            <w:r>
              <w:rPr>
                <w:rFonts w:ascii="黑体" w:hAnsi="黑体" w:eastAsia="黑体"/>
                <w:kern w:val="0"/>
                <w:szCs w:val="21"/>
              </w:rPr>
              <w:t>文件要求</w:t>
            </w:r>
          </w:p>
        </w:tc>
      </w:tr>
      <w:tr w14:paraId="57E98B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60236133">
            <w:pPr>
              <w:widowControl/>
              <w:adjustRightInd w:val="0"/>
              <w:snapToGrid w:val="0"/>
              <w:jc w:val="center"/>
              <w:rPr>
                <w:rFonts w:ascii="黑体" w:hAnsi="黑体" w:eastAsia="黑体"/>
                <w:kern w:val="0"/>
                <w:szCs w:val="21"/>
              </w:rPr>
            </w:pPr>
            <w:r>
              <w:rPr>
                <w:rFonts w:hint="eastAsia" w:ascii="黑体" w:hAnsi="黑体" w:eastAsia="黑体"/>
                <w:kern w:val="0"/>
                <w:szCs w:val="21"/>
              </w:rPr>
              <w:t>9</w:t>
            </w:r>
          </w:p>
        </w:tc>
        <w:tc>
          <w:tcPr>
            <w:tcW w:w="2715" w:type="dxa"/>
            <w:vAlign w:val="center"/>
          </w:tcPr>
          <w:p w14:paraId="3C13A22D">
            <w:pPr>
              <w:widowControl/>
              <w:adjustRightInd w:val="0"/>
              <w:snapToGrid w:val="0"/>
              <w:jc w:val="center"/>
              <w:rPr>
                <w:rFonts w:ascii="黑体" w:hAnsi="黑体" w:eastAsia="黑体"/>
                <w:kern w:val="0"/>
                <w:szCs w:val="21"/>
              </w:rPr>
            </w:pPr>
            <w:r>
              <w:rPr>
                <w:rFonts w:ascii="黑体" w:hAnsi="黑体" w:eastAsia="黑体"/>
                <w:kern w:val="0"/>
                <w:szCs w:val="21"/>
              </w:rPr>
              <w:t>备注</w:t>
            </w:r>
          </w:p>
        </w:tc>
        <w:tc>
          <w:tcPr>
            <w:tcW w:w="6095" w:type="dxa"/>
            <w:vAlign w:val="center"/>
          </w:tcPr>
          <w:p w14:paraId="0F1D25EF">
            <w:pPr>
              <w:widowControl/>
              <w:adjustRightInd w:val="0"/>
              <w:snapToGrid w:val="0"/>
              <w:jc w:val="center"/>
              <w:rPr>
                <w:rFonts w:ascii="黑体" w:hAnsi="黑体" w:eastAsia="黑体"/>
                <w:kern w:val="0"/>
                <w:szCs w:val="21"/>
              </w:rPr>
            </w:pPr>
          </w:p>
        </w:tc>
      </w:tr>
    </w:tbl>
    <w:p w14:paraId="382B71A1">
      <w:pPr>
        <w:widowControl/>
        <w:spacing w:line="200" w:lineRule="atLeast"/>
        <w:jc w:val="right"/>
        <w:rPr>
          <w:rFonts w:ascii="黑体" w:hAnsi="黑体" w:eastAsia="黑体"/>
          <w:kern w:val="0"/>
          <w:szCs w:val="21"/>
        </w:rPr>
      </w:pPr>
    </w:p>
    <w:p w14:paraId="3164FED4">
      <w:pPr>
        <w:widowControl/>
        <w:spacing w:before="18" w:line="280" w:lineRule="atLeast"/>
        <w:jc w:val="right"/>
        <w:rPr>
          <w:rFonts w:ascii="黑体" w:hAnsi="黑体" w:eastAsia="黑体"/>
          <w:kern w:val="0"/>
          <w:szCs w:val="21"/>
        </w:rPr>
      </w:pPr>
    </w:p>
    <w:p w14:paraId="494E37CD">
      <w:pPr>
        <w:widowControl/>
        <w:spacing w:line="360" w:lineRule="auto"/>
        <w:ind w:left="2977" w:right="-20"/>
        <w:rPr>
          <w:rFonts w:ascii="黑体" w:hAnsi="黑体" w:eastAsia="黑体"/>
          <w:kern w:val="0"/>
          <w:szCs w:val="21"/>
        </w:rPr>
      </w:pPr>
      <w:r>
        <w:rPr>
          <w:rFonts w:ascii="黑体" w:hAnsi="黑体" w:eastAsia="黑体"/>
          <w:kern w:val="0"/>
          <w:szCs w:val="21"/>
        </w:rPr>
        <w:t>供应商：</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（单位盖章）</w:t>
      </w:r>
    </w:p>
    <w:p w14:paraId="56C51F46">
      <w:pPr>
        <w:widowControl/>
        <w:spacing w:before="34" w:line="360" w:lineRule="auto"/>
        <w:ind w:left="2977" w:right="-20"/>
        <w:rPr>
          <w:rFonts w:ascii="黑体" w:hAnsi="黑体" w:eastAsia="黑体"/>
          <w:kern w:val="0"/>
          <w:szCs w:val="21"/>
        </w:rPr>
      </w:pPr>
      <w:r>
        <w:rPr>
          <w:rFonts w:ascii="黑体" w:hAnsi="黑体" w:eastAsia="黑体"/>
          <w:kern w:val="0"/>
          <w:szCs w:val="21"/>
        </w:rPr>
        <w:t>法定代表人（单位负责人）或其委托代理人</w:t>
      </w:r>
      <w:r>
        <w:rPr>
          <w:rFonts w:ascii="黑体" w:hAnsi="黑体" w:eastAsia="黑体"/>
          <w:spacing w:val="-47"/>
          <w:kern w:val="0"/>
          <w:szCs w:val="21"/>
        </w:rPr>
        <w:t>：</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（签字或盖章）</w:t>
      </w:r>
    </w:p>
    <w:p w14:paraId="1AE38392">
      <w:pPr>
        <w:widowControl/>
        <w:spacing w:before="34" w:line="360" w:lineRule="auto"/>
        <w:ind w:left="5516" w:right="-20"/>
        <w:rPr>
          <w:rFonts w:ascii="黑体" w:hAnsi="黑体" w:eastAsia="黑体"/>
          <w:kern w:val="0"/>
          <w:szCs w:val="21"/>
        </w:rPr>
        <w:sectPr>
          <w:headerReference r:id="rId14" w:type="first"/>
          <w:headerReference r:id="rId12" w:type="default"/>
          <w:headerReference r:id="rId13" w:type="even"/>
          <w:pgSz w:w="11906" w:h="16838"/>
          <w:pgMar w:top="1134" w:right="1134" w:bottom="1134" w:left="1134" w:header="1089" w:footer="595" w:gutter="0"/>
          <w:cols w:space="720" w:num="1"/>
          <w:titlePg/>
          <w:docGrid w:linePitch="312" w:charSpace="0"/>
        </w:sectPr>
      </w:pPr>
      <w:r>
        <w:rPr>
          <w:rFonts w:ascii="黑体" w:hAnsi="黑体" w:eastAsia="黑体"/>
          <w:kern w:val="0"/>
          <w:szCs w:val="21"/>
          <w:u w:val="single"/>
        </w:rPr>
        <w:t xml:space="preserve">      </w:t>
      </w:r>
      <w:r>
        <w:rPr>
          <w:rFonts w:ascii="黑体" w:hAnsi="黑体" w:eastAsia="黑体"/>
          <w:kern w:val="0"/>
          <w:szCs w:val="21"/>
        </w:rPr>
        <w:t>年</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月</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日</w:t>
      </w:r>
    </w:p>
    <w:p w14:paraId="32A05753">
      <w:pPr>
        <w:pStyle w:val="5"/>
        <w:widowControl/>
        <w:spacing w:before="120" w:after="120" w:line="240" w:lineRule="auto"/>
        <w:jc w:val="center"/>
        <w:rPr>
          <w:rStyle w:val="444"/>
          <w:rFonts w:ascii="黑体" w:hAnsi="黑体" w:eastAsia="黑体"/>
          <w:b w:val="0"/>
          <w:bCs/>
          <w:sz w:val="28"/>
          <w:szCs w:val="30"/>
        </w:rPr>
      </w:pPr>
      <w:r>
        <w:rPr>
          <w:rStyle w:val="444"/>
          <w:rFonts w:hint="eastAsia" w:ascii="黑体" w:hAnsi="黑体" w:eastAsia="黑体"/>
          <w:b w:val="0"/>
          <w:bCs w:val="0"/>
          <w:sz w:val="28"/>
          <w:szCs w:val="30"/>
        </w:rPr>
        <w:t>四</w:t>
      </w:r>
      <w:r>
        <w:rPr>
          <w:rStyle w:val="444"/>
          <w:rFonts w:ascii="黑体" w:hAnsi="黑体" w:eastAsia="黑体"/>
          <w:b w:val="0"/>
          <w:bCs w:val="0"/>
          <w:sz w:val="28"/>
          <w:szCs w:val="30"/>
        </w:rPr>
        <w:t>、分项报价表</w:t>
      </w:r>
    </w:p>
    <w:p w14:paraId="70E4AD6E">
      <w:pPr>
        <w:spacing w:line="360" w:lineRule="auto"/>
        <w:ind w:left="540"/>
        <w:jc w:val="left"/>
        <w:rPr>
          <w:rFonts w:ascii="黑体" w:hAnsi="黑体" w:eastAsia="黑体" w:cs="华文细黑"/>
          <w:sz w:val="24"/>
        </w:rPr>
      </w:pPr>
      <w:bookmarkStart w:id="64" w:name="_Toc4373_WPSOffice_Level2"/>
      <w:r>
        <w:rPr>
          <w:rFonts w:hint="eastAsia" w:ascii="黑体" w:hAnsi="黑体" w:eastAsia="黑体" w:cs="华文细黑"/>
          <w:position w:val="-1"/>
          <w:sz w:val="24"/>
        </w:rPr>
        <w:t xml:space="preserve">1. </w:t>
      </w:r>
      <w:r>
        <w:rPr>
          <w:rFonts w:hint="eastAsia" w:ascii="黑体" w:hAnsi="黑体" w:eastAsia="黑体" w:cs="华文细黑"/>
          <w:spacing w:val="1"/>
          <w:position w:val="-1"/>
          <w:sz w:val="24"/>
        </w:rPr>
        <w:t xml:space="preserve"> </w:t>
      </w:r>
      <w:r>
        <w:rPr>
          <w:rFonts w:hint="eastAsia" w:ascii="黑体" w:hAnsi="黑体" w:eastAsia="黑体" w:cs="华文细黑"/>
          <w:spacing w:val="-2"/>
          <w:position w:val="-1"/>
          <w:sz w:val="24"/>
        </w:rPr>
        <w:t>分</w:t>
      </w:r>
      <w:r>
        <w:rPr>
          <w:rFonts w:hint="eastAsia" w:ascii="黑体" w:hAnsi="黑体" w:eastAsia="黑体" w:cs="华文细黑"/>
          <w:position w:val="-1"/>
          <w:sz w:val="24"/>
        </w:rPr>
        <w:t>项</w:t>
      </w:r>
      <w:r>
        <w:rPr>
          <w:rFonts w:hint="eastAsia" w:ascii="黑体" w:hAnsi="黑体" w:eastAsia="黑体" w:cs="华文细黑"/>
          <w:spacing w:val="-2"/>
          <w:position w:val="-1"/>
          <w:sz w:val="24"/>
        </w:rPr>
        <w:t>报</w:t>
      </w:r>
      <w:r>
        <w:rPr>
          <w:rFonts w:hint="eastAsia" w:ascii="黑体" w:hAnsi="黑体" w:eastAsia="黑体" w:cs="华文细黑"/>
          <w:position w:val="-1"/>
          <w:sz w:val="24"/>
        </w:rPr>
        <w:t>价</w:t>
      </w:r>
      <w:r>
        <w:rPr>
          <w:rFonts w:hint="eastAsia" w:ascii="黑体" w:hAnsi="黑体" w:eastAsia="黑体" w:cs="华文细黑"/>
          <w:spacing w:val="-2"/>
          <w:position w:val="-1"/>
          <w:sz w:val="24"/>
        </w:rPr>
        <w:t>表</w:t>
      </w:r>
      <w:r>
        <w:rPr>
          <w:rFonts w:hint="eastAsia" w:ascii="黑体" w:hAnsi="黑体" w:eastAsia="黑体" w:cs="华文细黑"/>
          <w:position w:val="-1"/>
          <w:sz w:val="24"/>
        </w:rPr>
        <w:t>说明</w:t>
      </w:r>
      <w:bookmarkEnd w:id="64"/>
    </w:p>
    <w:p w14:paraId="43293901">
      <w:pPr>
        <w:spacing w:line="360" w:lineRule="auto"/>
        <w:ind w:left="540"/>
        <w:jc w:val="left"/>
        <w:rPr>
          <w:rFonts w:ascii="黑体" w:hAnsi="黑体" w:eastAsia="黑体" w:cs="华文细黑"/>
          <w:sz w:val="24"/>
        </w:rPr>
      </w:pPr>
      <w:bookmarkStart w:id="65" w:name="_Toc12095_WPSOffice_Level2"/>
      <w:r>
        <w:rPr>
          <w:rFonts w:hint="eastAsia" w:ascii="黑体" w:hAnsi="黑体" w:eastAsia="黑体" w:cs="华文细黑"/>
          <w:position w:val="-3"/>
          <w:sz w:val="24"/>
        </w:rPr>
        <w:t xml:space="preserve">2. </w:t>
      </w:r>
      <w:r>
        <w:rPr>
          <w:rFonts w:hint="eastAsia" w:ascii="黑体" w:hAnsi="黑体" w:eastAsia="黑体" w:cs="华文细黑"/>
          <w:spacing w:val="1"/>
          <w:position w:val="-3"/>
          <w:sz w:val="24"/>
        </w:rPr>
        <w:t xml:space="preserve"> </w:t>
      </w:r>
      <w:r>
        <w:rPr>
          <w:rFonts w:hint="eastAsia" w:ascii="黑体" w:hAnsi="黑体" w:eastAsia="黑体" w:cs="华文细黑"/>
          <w:spacing w:val="-2"/>
          <w:position w:val="-3"/>
          <w:sz w:val="24"/>
        </w:rPr>
        <w:t>分</w:t>
      </w:r>
      <w:r>
        <w:rPr>
          <w:rFonts w:hint="eastAsia" w:ascii="黑体" w:hAnsi="黑体" w:eastAsia="黑体" w:cs="华文细黑"/>
          <w:position w:val="-3"/>
          <w:sz w:val="24"/>
        </w:rPr>
        <w:t>项</w:t>
      </w:r>
      <w:r>
        <w:rPr>
          <w:rFonts w:hint="eastAsia" w:ascii="黑体" w:hAnsi="黑体" w:eastAsia="黑体" w:cs="华文细黑"/>
          <w:spacing w:val="-2"/>
          <w:position w:val="-3"/>
          <w:sz w:val="24"/>
        </w:rPr>
        <w:t>报</w:t>
      </w:r>
      <w:r>
        <w:rPr>
          <w:rFonts w:hint="eastAsia" w:ascii="黑体" w:hAnsi="黑体" w:eastAsia="黑体" w:cs="华文细黑"/>
          <w:position w:val="-3"/>
          <w:sz w:val="24"/>
        </w:rPr>
        <w:t>价表</w:t>
      </w:r>
      <w:bookmarkEnd w:id="65"/>
    </w:p>
    <w:p w14:paraId="2B1BA993">
      <w:pPr>
        <w:spacing w:line="360" w:lineRule="auto"/>
        <w:ind w:right="256"/>
        <w:jc w:val="right"/>
        <w:rPr>
          <w:rFonts w:ascii="黑体" w:hAnsi="黑体" w:eastAsia="黑体" w:cs="华文细黑"/>
          <w:position w:val="-1"/>
          <w:sz w:val="24"/>
        </w:rPr>
      </w:pPr>
      <w:r>
        <w:rPr>
          <w:rFonts w:hint="eastAsia" w:ascii="黑体" w:hAnsi="黑体" w:eastAsia="黑体" w:cs="华文细黑"/>
          <w:position w:val="-1"/>
          <w:sz w:val="24"/>
        </w:rPr>
        <w:t>单位</w:t>
      </w:r>
      <w:r>
        <w:rPr>
          <w:rFonts w:hint="eastAsia" w:ascii="黑体" w:hAnsi="黑体" w:eastAsia="黑体" w:cs="华文细黑"/>
          <w:spacing w:val="-2"/>
          <w:position w:val="-1"/>
          <w:sz w:val="24"/>
        </w:rPr>
        <w:t>：</w:t>
      </w:r>
      <w:r>
        <w:rPr>
          <w:rFonts w:hint="eastAsia" w:ascii="黑体" w:hAnsi="黑体" w:eastAsia="黑体" w:cs="华文细黑"/>
          <w:position w:val="-1"/>
          <w:sz w:val="24"/>
        </w:rPr>
        <w:t>人</w:t>
      </w:r>
      <w:r>
        <w:rPr>
          <w:rFonts w:hint="eastAsia" w:ascii="黑体" w:hAnsi="黑体" w:eastAsia="黑体" w:cs="华文细黑"/>
          <w:spacing w:val="-2"/>
          <w:position w:val="-1"/>
          <w:sz w:val="24"/>
        </w:rPr>
        <w:t>民</w:t>
      </w:r>
      <w:r>
        <w:rPr>
          <w:rFonts w:hint="eastAsia" w:ascii="黑体" w:hAnsi="黑体" w:eastAsia="黑体" w:cs="华文细黑"/>
          <w:position w:val="-1"/>
          <w:sz w:val="24"/>
        </w:rPr>
        <w:t>币元</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1"/>
        <w:gridCol w:w="1966"/>
        <w:gridCol w:w="2876"/>
        <w:gridCol w:w="2876"/>
        <w:gridCol w:w="2526"/>
        <w:gridCol w:w="1201"/>
        <w:gridCol w:w="1201"/>
      </w:tblGrid>
      <w:tr w14:paraId="29526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0" w:type="auto"/>
            <w:tcBorders>
              <w:top w:val="single" w:color="auto" w:sz="4" w:space="0"/>
              <w:left w:val="single" w:color="auto" w:sz="4" w:space="0"/>
              <w:bottom w:val="single" w:color="auto" w:sz="4" w:space="0"/>
              <w:right w:val="single" w:color="auto" w:sz="4" w:space="0"/>
            </w:tcBorders>
            <w:vAlign w:val="center"/>
          </w:tcPr>
          <w:p w14:paraId="35679E26">
            <w:pPr>
              <w:snapToGrid w:val="0"/>
              <w:jc w:val="center"/>
              <w:rPr>
                <w:rFonts w:ascii="仿宋" w:hAnsi="仿宋" w:eastAsia="仿宋" w:cs="Courier New"/>
                <w:b/>
                <w:kern w:val="0"/>
                <w:szCs w:val="28"/>
              </w:rPr>
            </w:pPr>
            <w:r>
              <w:rPr>
                <w:rFonts w:hint="eastAsia" w:ascii="仿宋" w:hAnsi="仿宋" w:eastAsia="仿宋" w:cs="宋体"/>
                <w:b/>
                <w:kern w:val="0"/>
                <w:szCs w:val="28"/>
              </w:rPr>
              <w:t>产品名称</w:t>
            </w:r>
          </w:p>
        </w:tc>
        <w:tc>
          <w:tcPr>
            <w:tcW w:w="0" w:type="auto"/>
            <w:tcBorders>
              <w:top w:val="single" w:color="auto" w:sz="4" w:space="0"/>
              <w:left w:val="single" w:color="auto" w:sz="4" w:space="0"/>
              <w:bottom w:val="single" w:color="auto" w:sz="4" w:space="0"/>
              <w:right w:val="single" w:color="auto" w:sz="4" w:space="0"/>
            </w:tcBorders>
            <w:vAlign w:val="center"/>
          </w:tcPr>
          <w:p w14:paraId="55EE4137">
            <w:pPr>
              <w:snapToGrid w:val="0"/>
              <w:jc w:val="center"/>
              <w:rPr>
                <w:rFonts w:ascii="仿宋" w:hAnsi="仿宋" w:eastAsia="仿宋" w:cs="宋体"/>
                <w:b/>
                <w:color w:val="000000"/>
                <w:kern w:val="0"/>
                <w:szCs w:val="28"/>
              </w:rPr>
            </w:pPr>
            <w:r>
              <w:rPr>
                <w:rFonts w:hint="eastAsia" w:ascii="仿宋" w:hAnsi="仿宋" w:eastAsia="仿宋" w:cs="宋体"/>
                <w:b/>
                <w:color w:val="000000"/>
                <w:kern w:val="0"/>
                <w:szCs w:val="28"/>
              </w:rPr>
              <w:t>产品材质</w:t>
            </w:r>
          </w:p>
        </w:tc>
        <w:tc>
          <w:tcPr>
            <w:tcW w:w="0" w:type="auto"/>
            <w:tcBorders>
              <w:top w:val="single" w:color="auto" w:sz="4" w:space="0"/>
              <w:left w:val="single" w:color="auto" w:sz="4" w:space="0"/>
              <w:bottom w:val="single" w:color="auto" w:sz="4" w:space="0"/>
              <w:right w:val="single" w:color="auto" w:sz="4" w:space="0"/>
            </w:tcBorders>
            <w:vAlign w:val="center"/>
          </w:tcPr>
          <w:p w14:paraId="0C0AE6D8">
            <w:pPr>
              <w:snapToGrid w:val="0"/>
              <w:jc w:val="center"/>
              <w:rPr>
                <w:rFonts w:ascii="仿宋" w:hAnsi="仿宋" w:eastAsia="仿宋" w:cs="宋体"/>
                <w:b/>
                <w:color w:val="000000"/>
                <w:kern w:val="0"/>
                <w:szCs w:val="28"/>
              </w:rPr>
            </w:pPr>
            <w:r>
              <w:rPr>
                <w:rFonts w:hint="eastAsia" w:ascii="仿宋" w:hAnsi="仿宋" w:eastAsia="仿宋" w:cs="宋体"/>
                <w:b/>
                <w:color w:val="000000"/>
                <w:kern w:val="0"/>
                <w:szCs w:val="28"/>
              </w:rPr>
              <w:t>产品款式</w:t>
            </w:r>
          </w:p>
        </w:tc>
        <w:tc>
          <w:tcPr>
            <w:tcW w:w="0" w:type="auto"/>
            <w:tcBorders>
              <w:top w:val="single" w:color="auto" w:sz="4" w:space="0"/>
              <w:left w:val="single" w:color="auto" w:sz="4" w:space="0"/>
              <w:bottom w:val="single" w:color="auto" w:sz="4" w:space="0"/>
              <w:right w:val="single" w:color="auto" w:sz="4" w:space="0"/>
            </w:tcBorders>
            <w:vAlign w:val="center"/>
          </w:tcPr>
          <w:p w14:paraId="65B73309">
            <w:pPr>
              <w:snapToGrid w:val="0"/>
              <w:jc w:val="center"/>
              <w:rPr>
                <w:rFonts w:ascii="仿宋" w:hAnsi="仿宋" w:eastAsia="仿宋" w:cs="宋体"/>
                <w:b/>
                <w:color w:val="000000"/>
                <w:kern w:val="0"/>
                <w:szCs w:val="28"/>
              </w:rPr>
            </w:pPr>
            <w:r>
              <w:rPr>
                <w:rFonts w:hint="eastAsia" w:ascii="仿宋" w:hAnsi="仿宋" w:eastAsia="仿宋" w:cs="宋体"/>
                <w:b/>
                <w:color w:val="000000"/>
                <w:kern w:val="0"/>
                <w:szCs w:val="28"/>
              </w:rPr>
              <w:t>产品尺寸</w:t>
            </w:r>
          </w:p>
        </w:tc>
        <w:tc>
          <w:tcPr>
            <w:tcW w:w="0" w:type="auto"/>
            <w:tcBorders>
              <w:top w:val="single" w:color="auto" w:sz="4" w:space="0"/>
              <w:left w:val="single" w:color="auto" w:sz="4" w:space="0"/>
              <w:bottom w:val="single" w:color="auto" w:sz="4" w:space="0"/>
              <w:right w:val="single" w:color="auto" w:sz="4" w:space="0"/>
            </w:tcBorders>
            <w:vAlign w:val="center"/>
          </w:tcPr>
          <w:p w14:paraId="33E48030">
            <w:pPr>
              <w:snapToGrid w:val="0"/>
              <w:jc w:val="center"/>
              <w:rPr>
                <w:rFonts w:ascii="仿宋" w:hAnsi="仿宋" w:eastAsia="仿宋" w:cs="宋体"/>
                <w:b/>
                <w:color w:val="000000"/>
                <w:kern w:val="0"/>
                <w:szCs w:val="28"/>
              </w:rPr>
            </w:pPr>
            <w:r>
              <w:rPr>
                <w:rFonts w:hint="eastAsia" w:ascii="仿宋" w:hAnsi="仿宋" w:eastAsia="仿宋" w:cs="宋体"/>
                <w:b/>
                <w:color w:val="000000"/>
                <w:kern w:val="0"/>
                <w:szCs w:val="28"/>
              </w:rPr>
              <w:t>数量</w:t>
            </w:r>
          </w:p>
        </w:tc>
        <w:tc>
          <w:tcPr>
            <w:tcW w:w="0" w:type="auto"/>
            <w:tcBorders>
              <w:top w:val="single" w:color="auto" w:sz="4" w:space="0"/>
              <w:left w:val="single" w:color="auto" w:sz="4" w:space="0"/>
              <w:bottom w:val="single" w:color="auto" w:sz="4" w:space="0"/>
              <w:right w:val="single" w:color="auto" w:sz="4" w:space="0"/>
            </w:tcBorders>
          </w:tcPr>
          <w:p w14:paraId="49B124EC">
            <w:pPr>
              <w:snapToGrid w:val="0"/>
              <w:jc w:val="center"/>
              <w:rPr>
                <w:rFonts w:hint="eastAsia" w:ascii="仿宋" w:hAnsi="仿宋" w:eastAsia="仿宋" w:cs="宋体"/>
                <w:b/>
                <w:color w:val="000000"/>
                <w:kern w:val="0"/>
                <w:szCs w:val="28"/>
              </w:rPr>
            </w:pPr>
            <w:r>
              <w:rPr>
                <w:rFonts w:hint="eastAsia" w:ascii="仿宋" w:hAnsi="仿宋" w:eastAsia="仿宋" w:cs="宋体"/>
                <w:b/>
                <w:color w:val="000000"/>
                <w:kern w:val="0"/>
                <w:szCs w:val="28"/>
              </w:rPr>
              <w:t>单价/元</w:t>
            </w:r>
          </w:p>
        </w:tc>
        <w:tc>
          <w:tcPr>
            <w:tcW w:w="0" w:type="auto"/>
            <w:tcBorders>
              <w:top w:val="single" w:color="auto" w:sz="4" w:space="0"/>
              <w:left w:val="single" w:color="auto" w:sz="4" w:space="0"/>
              <w:bottom w:val="single" w:color="auto" w:sz="4" w:space="0"/>
              <w:right w:val="single" w:color="auto" w:sz="4" w:space="0"/>
            </w:tcBorders>
          </w:tcPr>
          <w:p w14:paraId="34200C7A">
            <w:pPr>
              <w:snapToGrid w:val="0"/>
              <w:jc w:val="center"/>
              <w:rPr>
                <w:rFonts w:hint="eastAsia" w:ascii="仿宋" w:hAnsi="仿宋" w:eastAsia="仿宋" w:cs="宋体"/>
                <w:b/>
                <w:color w:val="000000"/>
                <w:kern w:val="0"/>
                <w:szCs w:val="28"/>
              </w:rPr>
            </w:pPr>
            <w:r>
              <w:rPr>
                <w:rFonts w:hint="eastAsia" w:ascii="仿宋" w:hAnsi="仿宋" w:eastAsia="仿宋" w:cs="宋体"/>
                <w:b/>
                <w:color w:val="000000"/>
                <w:kern w:val="0"/>
                <w:szCs w:val="28"/>
              </w:rPr>
              <w:t>小计/元</w:t>
            </w:r>
          </w:p>
        </w:tc>
      </w:tr>
      <w:tr w14:paraId="37E6A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26502BEC">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4EBFCE7">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3015F29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吹风机时间提示</w:t>
            </w:r>
          </w:p>
        </w:tc>
        <w:tc>
          <w:tcPr>
            <w:tcW w:w="0" w:type="auto"/>
            <w:tcBorders>
              <w:top w:val="single" w:color="auto" w:sz="4" w:space="0"/>
              <w:left w:val="single" w:color="auto" w:sz="4" w:space="0"/>
              <w:bottom w:val="single" w:color="auto" w:sz="4" w:space="0"/>
              <w:right w:val="single" w:color="auto" w:sz="4" w:space="0"/>
            </w:tcBorders>
            <w:vAlign w:val="center"/>
          </w:tcPr>
          <w:p w14:paraId="1B8A96D9">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2D57044A">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120个</w:t>
            </w:r>
          </w:p>
        </w:tc>
        <w:tc>
          <w:tcPr>
            <w:tcW w:w="0" w:type="auto"/>
            <w:tcBorders>
              <w:top w:val="single" w:color="auto" w:sz="4" w:space="0"/>
              <w:left w:val="single" w:color="auto" w:sz="4" w:space="0"/>
              <w:bottom w:val="single" w:color="auto" w:sz="4" w:space="0"/>
              <w:right w:val="single" w:color="auto" w:sz="4" w:space="0"/>
            </w:tcBorders>
          </w:tcPr>
          <w:p w14:paraId="1CB8BA5A">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7DE04FEA">
            <w:pPr>
              <w:snapToGrid w:val="0"/>
              <w:jc w:val="center"/>
              <w:rPr>
                <w:rFonts w:hint="eastAsia" w:ascii="仿宋" w:hAnsi="仿宋" w:eastAsia="仿宋" w:cs="宋体"/>
                <w:color w:val="000000"/>
                <w:kern w:val="0"/>
                <w:szCs w:val="28"/>
              </w:rPr>
            </w:pPr>
          </w:p>
        </w:tc>
      </w:tr>
      <w:tr w14:paraId="7C2F7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4995B963">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2428C23">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489A893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防火门提示</w:t>
            </w:r>
          </w:p>
        </w:tc>
        <w:tc>
          <w:tcPr>
            <w:tcW w:w="0" w:type="auto"/>
            <w:tcBorders>
              <w:top w:val="single" w:color="auto" w:sz="4" w:space="0"/>
              <w:left w:val="single" w:color="auto" w:sz="4" w:space="0"/>
              <w:bottom w:val="single" w:color="auto" w:sz="4" w:space="0"/>
              <w:right w:val="single" w:color="auto" w:sz="4" w:space="0"/>
            </w:tcBorders>
            <w:vAlign w:val="center"/>
          </w:tcPr>
          <w:p w14:paraId="7678C930">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0733C080">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630个</w:t>
            </w:r>
          </w:p>
        </w:tc>
        <w:tc>
          <w:tcPr>
            <w:tcW w:w="0" w:type="auto"/>
            <w:tcBorders>
              <w:top w:val="single" w:color="auto" w:sz="4" w:space="0"/>
              <w:left w:val="single" w:color="auto" w:sz="4" w:space="0"/>
              <w:bottom w:val="single" w:color="auto" w:sz="4" w:space="0"/>
              <w:right w:val="single" w:color="auto" w:sz="4" w:space="0"/>
            </w:tcBorders>
          </w:tcPr>
          <w:p w14:paraId="67C6EB21">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7D289EF5">
            <w:pPr>
              <w:snapToGrid w:val="0"/>
              <w:jc w:val="center"/>
              <w:rPr>
                <w:rFonts w:hint="eastAsia" w:ascii="仿宋" w:hAnsi="仿宋" w:eastAsia="仿宋" w:cs="宋体"/>
                <w:color w:val="000000"/>
                <w:kern w:val="0"/>
                <w:szCs w:val="28"/>
              </w:rPr>
            </w:pPr>
          </w:p>
        </w:tc>
      </w:tr>
      <w:tr w14:paraId="7A73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6FFB5768">
            <w:pPr>
              <w:widowControl/>
              <w:snapToGrid w:val="0"/>
              <w:jc w:val="center"/>
              <w:textAlignment w:val="center"/>
              <w:rPr>
                <w:rFonts w:ascii="仿宋" w:hAnsi="仿宋" w:eastAsia="仿宋" w:cs="宋体"/>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1CDD79F">
            <w:pPr>
              <w:widowControl/>
              <w:snapToGrid w:val="0"/>
              <w:jc w:val="center"/>
              <w:textAlignment w:val="center"/>
              <w:rPr>
                <w:rFonts w:ascii="仿宋" w:hAnsi="仿宋" w:eastAsia="仿宋" w:cs="Courier New"/>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76BE7076">
            <w:pPr>
              <w:widowControl/>
              <w:snapToGrid w:val="0"/>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冷热标识（热 / 冷）</w:t>
            </w:r>
          </w:p>
        </w:tc>
        <w:tc>
          <w:tcPr>
            <w:tcW w:w="0" w:type="auto"/>
            <w:tcBorders>
              <w:top w:val="single" w:color="auto" w:sz="4" w:space="0"/>
              <w:left w:val="single" w:color="auto" w:sz="4" w:space="0"/>
              <w:bottom w:val="single" w:color="auto" w:sz="4" w:space="0"/>
              <w:right w:val="single" w:color="auto" w:sz="4" w:space="0"/>
            </w:tcBorders>
            <w:vAlign w:val="center"/>
          </w:tcPr>
          <w:p w14:paraId="67D2BC2C">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直径 4cm</w:t>
            </w:r>
          </w:p>
        </w:tc>
        <w:tc>
          <w:tcPr>
            <w:tcW w:w="0" w:type="auto"/>
            <w:tcBorders>
              <w:top w:val="single" w:color="auto" w:sz="4" w:space="0"/>
              <w:left w:val="single" w:color="auto" w:sz="4" w:space="0"/>
              <w:bottom w:val="single" w:color="auto" w:sz="4" w:space="0"/>
              <w:right w:val="single" w:color="auto" w:sz="4" w:space="0"/>
            </w:tcBorders>
            <w:vAlign w:val="center"/>
          </w:tcPr>
          <w:p w14:paraId="7534D261">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热/冷各1100个</w:t>
            </w:r>
          </w:p>
        </w:tc>
        <w:tc>
          <w:tcPr>
            <w:tcW w:w="0" w:type="auto"/>
            <w:tcBorders>
              <w:top w:val="single" w:color="auto" w:sz="4" w:space="0"/>
              <w:left w:val="single" w:color="auto" w:sz="4" w:space="0"/>
              <w:bottom w:val="single" w:color="auto" w:sz="4" w:space="0"/>
              <w:right w:val="single" w:color="auto" w:sz="4" w:space="0"/>
            </w:tcBorders>
          </w:tcPr>
          <w:p w14:paraId="47388CF8">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00A77D61">
            <w:pPr>
              <w:snapToGrid w:val="0"/>
              <w:jc w:val="center"/>
              <w:rPr>
                <w:rFonts w:hint="eastAsia" w:ascii="仿宋" w:hAnsi="仿宋" w:eastAsia="仿宋" w:cs="宋体"/>
                <w:color w:val="000000"/>
                <w:kern w:val="0"/>
                <w:szCs w:val="28"/>
              </w:rPr>
            </w:pPr>
          </w:p>
        </w:tc>
      </w:tr>
      <w:tr w14:paraId="179A9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BC8E4FC">
            <w:pPr>
              <w:widowControl/>
              <w:snapToGrid w:val="0"/>
              <w:jc w:val="center"/>
              <w:textAlignment w:val="center"/>
              <w:rPr>
                <w:rFonts w:ascii="仿宋" w:hAnsi="仿宋" w:eastAsia="仿宋" w:cs="宋体"/>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0AA8C3E">
            <w:pPr>
              <w:widowControl/>
              <w:snapToGrid w:val="0"/>
              <w:jc w:val="center"/>
              <w:textAlignment w:val="center"/>
              <w:rPr>
                <w:rFonts w:ascii="仿宋" w:hAnsi="仿宋" w:eastAsia="仿宋" w:cs="Courier New"/>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7B314E6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男士止步</w:t>
            </w:r>
          </w:p>
        </w:tc>
        <w:tc>
          <w:tcPr>
            <w:tcW w:w="0" w:type="auto"/>
            <w:tcBorders>
              <w:top w:val="single" w:color="auto" w:sz="4" w:space="0"/>
              <w:left w:val="single" w:color="auto" w:sz="4" w:space="0"/>
              <w:bottom w:val="single" w:color="auto" w:sz="4" w:space="0"/>
              <w:right w:val="single" w:color="auto" w:sz="4" w:space="0"/>
            </w:tcBorders>
            <w:vAlign w:val="center"/>
          </w:tcPr>
          <w:p w14:paraId="0C880D41">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726F8266">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2个</w:t>
            </w:r>
          </w:p>
        </w:tc>
        <w:tc>
          <w:tcPr>
            <w:tcW w:w="0" w:type="auto"/>
            <w:tcBorders>
              <w:top w:val="single" w:color="auto" w:sz="4" w:space="0"/>
              <w:left w:val="single" w:color="auto" w:sz="4" w:space="0"/>
              <w:bottom w:val="single" w:color="auto" w:sz="4" w:space="0"/>
              <w:right w:val="single" w:color="auto" w:sz="4" w:space="0"/>
            </w:tcBorders>
          </w:tcPr>
          <w:p w14:paraId="622AE8B4">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01EA104A">
            <w:pPr>
              <w:snapToGrid w:val="0"/>
              <w:jc w:val="center"/>
              <w:rPr>
                <w:rFonts w:hint="eastAsia" w:ascii="仿宋" w:hAnsi="仿宋" w:eastAsia="仿宋" w:cs="宋体"/>
                <w:color w:val="000000"/>
                <w:kern w:val="0"/>
                <w:szCs w:val="28"/>
              </w:rPr>
            </w:pPr>
          </w:p>
        </w:tc>
      </w:tr>
      <w:tr w14:paraId="495E4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65882317">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6D5B36A">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3F2C57FC">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微波炉使用</w:t>
            </w:r>
          </w:p>
        </w:tc>
        <w:tc>
          <w:tcPr>
            <w:tcW w:w="0" w:type="auto"/>
            <w:tcBorders>
              <w:top w:val="single" w:color="auto" w:sz="4" w:space="0"/>
              <w:left w:val="single" w:color="auto" w:sz="4" w:space="0"/>
              <w:bottom w:val="single" w:color="auto" w:sz="4" w:space="0"/>
              <w:right w:val="single" w:color="auto" w:sz="4" w:space="0"/>
            </w:tcBorders>
            <w:vAlign w:val="center"/>
          </w:tcPr>
          <w:p w14:paraId="1479A34F">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1F436AA7">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5个</w:t>
            </w:r>
          </w:p>
        </w:tc>
        <w:tc>
          <w:tcPr>
            <w:tcW w:w="0" w:type="auto"/>
            <w:tcBorders>
              <w:top w:val="single" w:color="auto" w:sz="4" w:space="0"/>
              <w:left w:val="single" w:color="auto" w:sz="4" w:space="0"/>
              <w:bottom w:val="single" w:color="auto" w:sz="4" w:space="0"/>
              <w:right w:val="single" w:color="auto" w:sz="4" w:space="0"/>
            </w:tcBorders>
          </w:tcPr>
          <w:p w14:paraId="07BB482B">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69C963A3">
            <w:pPr>
              <w:snapToGrid w:val="0"/>
              <w:jc w:val="center"/>
              <w:rPr>
                <w:rFonts w:hint="eastAsia" w:ascii="仿宋" w:hAnsi="仿宋" w:eastAsia="仿宋" w:cs="宋体"/>
                <w:color w:val="000000"/>
                <w:kern w:val="0"/>
                <w:szCs w:val="28"/>
              </w:rPr>
            </w:pPr>
          </w:p>
        </w:tc>
      </w:tr>
      <w:tr w14:paraId="504FA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B6093B0">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0065CE5A">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2748841A">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应急处理流程</w:t>
            </w:r>
          </w:p>
        </w:tc>
        <w:tc>
          <w:tcPr>
            <w:tcW w:w="0" w:type="auto"/>
            <w:tcBorders>
              <w:top w:val="single" w:color="auto" w:sz="4" w:space="0"/>
              <w:left w:val="single" w:color="auto" w:sz="4" w:space="0"/>
              <w:bottom w:val="single" w:color="auto" w:sz="4" w:space="0"/>
              <w:right w:val="single" w:color="auto" w:sz="4" w:space="0"/>
            </w:tcBorders>
            <w:vAlign w:val="center"/>
          </w:tcPr>
          <w:p w14:paraId="4BEB8D0F">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7FF87124">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5个</w:t>
            </w:r>
          </w:p>
        </w:tc>
        <w:tc>
          <w:tcPr>
            <w:tcW w:w="0" w:type="auto"/>
            <w:tcBorders>
              <w:top w:val="single" w:color="auto" w:sz="4" w:space="0"/>
              <w:left w:val="single" w:color="auto" w:sz="4" w:space="0"/>
              <w:bottom w:val="single" w:color="auto" w:sz="4" w:space="0"/>
              <w:right w:val="single" w:color="auto" w:sz="4" w:space="0"/>
            </w:tcBorders>
          </w:tcPr>
          <w:p w14:paraId="659D0E81">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399C6CD9">
            <w:pPr>
              <w:snapToGrid w:val="0"/>
              <w:jc w:val="center"/>
              <w:rPr>
                <w:rFonts w:hint="eastAsia" w:ascii="仿宋" w:hAnsi="仿宋" w:eastAsia="仿宋" w:cs="宋体"/>
                <w:color w:val="000000"/>
                <w:kern w:val="0"/>
                <w:szCs w:val="28"/>
              </w:rPr>
            </w:pPr>
          </w:p>
        </w:tc>
      </w:tr>
      <w:tr w14:paraId="720B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0E3B38A">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05C0EE78">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720A6FD3">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公区禁止摆放</w:t>
            </w:r>
          </w:p>
        </w:tc>
        <w:tc>
          <w:tcPr>
            <w:tcW w:w="0" w:type="auto"/>
            <w:tcBorders>
              <w:top w:val="single" w:color="auto" w:sz="4" w:space="0"/>
              <w:left w:val="single" w:color="auto" w:sz="4" w:space="0"/>
              <w:bottom w:val="single" w:color="auto" w:sz="4" w:space="0"/>
              <w:right w:val="single" w:color="auto" w:sz="4" w:space="0"/>
            </w:tcBorders>
            <w:vAlign w:val="center"/>
          </w:tcPr>
          <w:p w14:paraId="7E0459A7">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402EE946">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100个</w:t>
            </w:r>
          </w:p>
        </w:tc>
        <w:tc>
          <w:tcPr>
            <w:tcW w:w="0" w:type="auto"/>
            <w:tcBorders>
              <w:top w:val="single" w:color="auto" w:sz="4" w:space="0"/>
              <w:left w:val="single" w:color="auto" w:sz="4" w:space="0"/>
              <w:bottom w:val="single" w:color="auto" w:sz="4" w:space="0"/>
              <w:right w:val="single" w:color="auto" w:sz="4" w:space="0"/>
            </w:tcBorders>
          </w:tcPr>
          <w:p w14:paraId="6CC196C5">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47EB51EA">
            <w:pPr>
              <w:snapToGrid w:val="0"/>
              <w:jc w:val="center"/>
              <w:rPr>
                <w:rFonts w:hint="eastAsia" w:ascii="仿宋" w:hAnsi="仿宋" w:eastAsia="仿宋" w:cs="宋体"/>
                <w:color w:val="000000"/>
                <w:kern w:val="0"/>
                <w:szCs w:val="28"/>
              </w:rPr>
            </w:pPr>
          </w:p>
        </w:tc>
      </w:tr>
      <w:tr w14:paraId="0D79E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6D8D41BA">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533AABA0">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1757757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楼管信息牌</w:t>
            </w:r>
          </w:p>
        </w:tc>
        <w:tc>
          <w:tcPr>
            <w:tcW w:w="0" w:type="auto"/>
            <w:tcBorders>
              <w:top w:val="single" w:color="auto" w:sz="4" w:space="0"/>
              <w:left w:val="single" w:color="auto" w:sz="4" w:space="0"/>
              <w:bottom w:val="single" w:color="auto" w:sz="4" w:space="0"/>
              <w:right w:val="single" w:color="auto" w:sz="4" w:space="0"/>
            </w:tcBorders>
            <w:vAlign w:val="center"/>
          </w:tcPr>
          <w:p w14:paraId="0F38766D">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30×45cm</w:t>
            </w:r>
          </w:p>
        </w:tc>
        <w:tc>
          <w:tcPr>
            <w:tcW w:w="0" w:type="auto"/>
            <w:tcBorders>
              <w:top w:val="single" w:color="auto" w:sz="4" w:space="0"/>
              <w:left w:val="single" w:color="auto" w:sz="4" w:space="0"/>
              <w:bottom w:val="single" w:color="auto" w:sz="4" w:space="0"/>
              <w:right w:val="single" w:color="auto" w:sz="4" w:space="0"/>
            </w:tcBorders>
            <w:vAlign w:val="center"/>
          </w:tcPr>
          <w:p w14:paraId="2351BD04">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10个</w:t>
            </w:r>
          </w:p>
        </w:tc>
        <w:tc>
          <w:tcPr>
            <w:tcW w:w="0" w:type="auto"/>
            <w:tcBorders>
              <w:top w:val="single" w:color="auto" w:sz="4" w:space="0"/>
              <w:left w:val="single" w:color="auto" w:sz="4" w:space="0"/>
              <w:bottom w:val="single" w:color="auto" w:sz="4" w:space="0"/>
              <w:right w:val="single" w:color="auto" w:sz="4" w:space="0"/>
            </w:tcBorders>
          </w:tcPr>
          <w:p w14:paraId="2A1F42C6">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3F694F17">
            <w:pPr>
              <w:snapToGrid w:val="0"/>
              <w:jc w:val="center"/>
              <w:rPr>
                <w:rFonts w:hint="eastAsia" w:ascii="仿宋" w:hAnsi="仿宋" w:eastAsia="仿宋" w:cs="宋体"/>
                <w:color w:val="000000"/>
                <w:kern w:val="0"/>
                <w:szCs w:val="28"/>
              </w:rPr>
            </w:pPr>
          </w:p>
        </w:tc>
      </w:tr>
      <w:tr w14:paraId="4E9B4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4CEF2FE">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0C895C7">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46AE8DBC">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茶水入桶</w:t>
            </w:r>
          </w:p>
        </w:tc>
        <w:tc>
          <w:tcPr>
            <w:tcW w:w="0" w:type="auto"/>
            <w:tcBorders>
              <w:top w:val="single" w:color="auto" w:sz="4" w:space="0"/>
              <w:left w:val="single" w:color="auto" w:sz="4" w:space="0"/>
              <w:bottom w:val="single" w:color="auto" w:sz="4" w:space="0"/>
              <w:right w:val="single" w:color="auto" w:sz="4" w:space="0"/>
            </w:tcBorders>
            <w:vAlign w:val="center"/>
          </w:tcPr>
          <w:p w14:paraId="3D7E554B">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68049B60">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110个</w:t>
            </w:r>
          </w:p>
        </w:tc>
        <w:tc>
          <w:tcPr>
            <w:tcW w:w="0" w:type="auto"/>
            <w:tcBorders>
              <w:top w:val="single" w:color="auto" w:sz="4" w:space="0"/>
              <w:left w:val="single" w:color="auto" w:sz="4" w:space="0"/>
              <w:bottom w:val="single" w:color="auto" w:sz="4" w:space="0"/>
              <w:right w:val="single" w:color="auto" w:sz="4" w:space="0"/>
            </w:tcBorders>
          </w:tcPr>
          <w:p w14:paraId="316FD02A">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44796A08">
            <w:pPr>
              <w:snapToGrid w:val="0"/>
              <w:jc w:val="center"/>
              <w:rPr>
                <w:rFonts w:hint="eastAsia" w:ascii="仿宋" w:hAnsi="仿宋" w:eastAsia="仿宋" w:cs="宋体"/>
                <w:color w:val="000000"/>
                <w:kern w:val="0"/>
                <w:szCs w:val="28"/>
              </w:rPr>
            </w:pPr>
          </w:p>
        </w:tc>
      </w:tr>
      <w:tr w14:paraId="363A2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A623794">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1F8DCF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6FD622B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楼层房号指引</w:t>
            </w:r>
          </w:p>
        </w:tc>
        <w:tc>
          <w:tcPr>
            <w:tcW w:w="0" w:type="auto"/>
            <w:tcBorders>
              <w:top w:val="single" w:color="auto" w:sz="4" w:space="0"/>
              <w:left w:val="single" w:color="auto" w:sz="4" w:space="0"/>
              <w:bottom w:val="single" w:color="auto" w:sz="4" w:space="0"/>
              <w:right w:val="single" w:color="auto" w:sz="4" w:space="0"/>
            </w:tcBorders>
            <w:vAlign w:val="center"/>
          </w:tcPr>
          <w:p w14:paraId="51603C62">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35×15cm</w:t>
            </w:r>
          </w:p>
        </w:tc>
        <w:tc>
          <w:tcPr>
            <w:tcW w:w="0" w:type="auto"/>
            <w:tcBorders>
              <w:top w:val="single" w:color="auto" w:sz="4" w:space="0"/>
              <w:left w:val="single" w:color="auto" w:sz="4" w:space="0"/>
              <w:bottom w:val="single" w:color="auto" w:sz="4" w:space="0"/>
              <w:right w:val="single" w:color="auto" w:sz="4" w:space="0"/>
            </w:tcBorders>
            <w:vAlign w:val="center"/>
          </w:tcPr>
          <w:p w14:paraId="1F7D5DDB">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80个</w:t>
            </w:r>
          </w:p>
        </w:tc>
        <w:tc>
          <w:tcPr>
            <w:tcW w:w="0" w:type="auto"/>
            <w:tcBorders>
              <w:top w:val="single" w:color="auto" w:sz="4" w:space="0"/>
              <w:left w:val="single" w:color="auto" w:sz="4" w:space="0"/>
              <w:bottom w:val="single" w:color="auto" w:sz="4" w:space="0"/>
              <w:right w:val="single" w:color="auto" w:sz="4" w:space="0"/>
            </w:tcBorders>
          </w:tcPr>
          <w:p w14:paraId="68466EF8">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78A2C271">
            <w:pPr>
              <w:snapToGrid w:val="0"/>
              <w:jc w:val="center"/>
              <w:rPr>
                <w:rFonts w:hint="eastAsia" w:ascii="仿宋" w:hAnsi="仿宋" w:eastAsia="仿宋" w:cs="宋体"/>
                <w:color w:val="000000"/>
                <w:kern w:val="0"/>
                <w:szCs w:val="28"/>
              </w:rPr>
            </w:pPr>
          </w:p>
        </w:tc>
      </w:tr>
      <w:tr w14:paraId="3D808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8F7912A">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FBAB97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亚克力</w:t>
            </w:r>
          </w:p>
        </w:tc>
        <w:tc>
          <w:tcPr>
            <w:tcW w:w="0" w:type="auto"/>
            <w:tcBorders>
              <w:top w:val="single" w:color="auto" w:sz="4" w:space="0"/>
              <w:left w:val="single" w:color="auto" w:sz="4" w:space="0"/>
              <w:bottom w:val="single" w:color="auto" w:sz="4" w:space="0"/>
              <w:right w:val="single" w:color="auto" w:sz="4" w:space="0"/>
            </w:tcBorders>
            <w:vAlign w:val="center"/>
          </w:tcPr>
          <w:p w14:paraId="266D490C">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电瓶车禁止入楼</w:t>
            </w:r>
          </w:p>
        </w:tc>
        <w:tc>
          <w:tcPr>
            <w:tcW w:w="0" w:type="auto"/>
            <w:tcBorders>
              <w:top w:val="single" w:color="auto" w:sz="4" w:space="0"/>
              <w:left w:val="single" w:color="auto" w:sz="4" w:space="0"/>
              <w:bottom w:val="single" w:color="auto" w:sz="4" w:space="0"/>
              <w:right w:val="single" w:color="auto" w:sz="4" w:space="0"/>
            </w:tcBorders>
            <w:vAlign w:val="center"/>
          </w:tcPr>
          <w:p w14:paraId="660C59DB">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520CDD91">
            <w:pPr>
              <w:snapToGrid w:val="0"/>
              <w:jc w:val="center"/>
              <w:rPr>
                <w:rFonts w:ascii="仿宋" w:hAnsi="仿宋" w:eastAsia="仿宋" w:cs="宋体"/>
                <w:color w:val="000000"/>
                <w:kern w:val="0"/>
                <w:szCs w:val="28"/>
              </w:rPr>
            </w:pPr>
            <w:r>
              <w:rPr>
                <w:rFonts w:hint="eastAsia" w:ascii="仿宋" w:hAnsi="仿宋" w:eastAsia="仿宋" w:cs="宋体"/>
                <w:color w:val="000000"/>
                <w:kern w:val="0"/>
                <w:szCs w:val="28"/>
              </w:rPr>
              <w:t>15个</w:t>
            </w:r>
          </w:p>
        </w:tc>
        <w:tc>
          <w:tcPr>
            <w:tcW w:w="0" w:type="auto"/>
            <w:tcBorders>
              <w:top w:val="single" w:color="auto" w:sz="4" w:space="0"/>
              <w:left w:val="single" w:color="auto" w:sz="4" w:space="0"/>
              <w:bottom w:val="single" w:color="auto" w:sz="4" w:space="0"/>
              <w:right w:val="single" w:color="auto" w:sz="4" w:space="0"/>
            </w:tcBorders>
          </w:tcPr>
          <w:p w14:paraId="769B14D8">
            <w:pPr>
              <w:snapToGrid w:val="0"/>
              <w:jc w:val="center"/>
              <w:rPr>
                <w:rFonts w:hint="eastAsia" w:ascii="仿宋" w:hAnsi="仿宋" w:eastAsia="仿宋" w:cs="宋体"/>
                <w:color w:val="000000"/>
                <w:kern w:val="0"/>
                <w:szCs w:val="28"/>
              </w:rPr>
            </w:pPr>
          </w:p>
        </w:tc>
        <w:tc>
          <w:tcPr>
            <w:tcW w:w="0" w:type="auto"/>
            <w:tcBorders>
              <w:top w:val="single" w:color="auto" w:sz="4" w:space="0"/>
              <w:left w:val="single" w:color="auto" w:sz="4" w:space="0"/>
              <w:bottom w:val="single" w:color="auto" w:sz="4" w:space="0"/>
              <w:right w:val="single" w:color="auto" w:sz="4" w:space="0"/>
            </w:tcBorders>
          </w:tcPr>
          <w:p w14:paraId="3F46FBA8">
            <w:pPr>
              <w:snapToGrid w:val="0"/>
              <w:jc w:val="center"/>
              <w:rPr>
                <w:rFonts w:hint="eastAsia" w:ascii="仿宋" w:hAnsi="仿宋" w:eastAsia="仿宋" w:cs="宋体"/>
                <w:color w:val="000000"/>
                <w:kern w:val="0"/>
                <w:szCs w:val="28"/>
              </w:rPr>
            </w:pPr>
          </w:p>
        </w:tc>
      </w:tr>
      <w:tr w14:paraId="33A28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74771CD">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E163A68">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65699C0C">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吹风机管理规定</w:t>
            </w:r>
          </w:p>
        </w:tc>
        <w:tc>
          <w:tcPr>
            <w:tcW w:w="0" w:type="auto"/>
            <w:tcBorders>
              <w:top w:val="single" w:color="auto" w:sz="4" w:space="0"/>
              <w:left w:val="single" w:color="auto" w:sz="4" w:space="0"/>
              <w:bottom w:val="single" w:color="auto" w:sz="4" w:space="0"/>
              <w:right w:val="single" w:color="auto" w:sz="4" w:space="0"/>
            </w:tcBorders>
            <w:vAlign w:val="center"/>
          </w:tcPr>
          <w:p w14:paraId="0AA44202">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30×40cm</w:t>
            </w:r>
          </w:p>
        </w:tc>
        <w:tc>
          <w:tcPr>
            <w:tcW w:w="0" w:type="auto"/>
            <w:tcBorders>
              <w:top w:val="single" w:color="auto" w:sz="4" w:space="0"/>
              <w:left w:val="single" w:color="auto" w:sz="4" w:space="0"/>
              <w:bottom w:val="single" w:color="auto" w:sz="4" w:space="0"/>
              <w:right w:val="single" w:color="auto" w:sz="4" w:space="0"/>
            </w:tcBorders>
            <w:vAlign w:val="center"/>
          </w:tcPr>
          <w:p w14:paraId="30AB09E1">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120张</w:t>
            </w:r>
          </w:p>
        </w:tc>
        <w:tc>
          <w:tcPr>
            <w:tcW w:w="0" w:type="auto"/>
            <w:tcBorders>
              <w:top w:val="single" w:color="auto" w:sz="4" w:space="0"/>
              <w:left w:val="single" w:color="auto" w:sz="4" w:space="0"/>
              <w:bottom w:val="single" w:color="auto" w:sz="4" w:space="0"/>
              <w:right w:val="single" w:color="auto" w:sz="4" w:space="0"/>
            </w:tcBorders>
          </w:tcPr>
          <w:p w14:paraId="67111804">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7CE70FE9">
            <w:pPr>
              <w:widowControl/>
              <w:snapToGrid w:val="0"/>
              <w:jc w:val="center"/>
              <w:textAlignment w:val="center"/>
              <w:rPr>
                <w:rFonts w:hint="eastAsia" w:ascii="仿宋" w:hAnsi="仿宋" w:eastAsia="仿宋" w:cs="宋体"/>
                <w:color w:val="000000"/>
                <w:kern w:val="0"/>
                <w:szCs w:val="28"/>
                <w:lang w:bidi="ar"/>
              </w:rPr>
            </w:pPr>
          </w:p>
        </w:tc>
      </w:tr>
      <w:tr w14:paraId="66D2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4240024">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7847A07">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75215B1E">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道闸提示</w:t>
            </w:r>
          </w:p>
        </w:tc>
        <w:tc>
          <w:tcPr>
            <w:tcW w:w="0" w:type="auto"/>
            <w:tcBorders>
              <w:top w:val="single" w:color="auto" w:sz="4" w:space="0"/>
              <w:left w:val="single" w:color="auto" w:sz="4" w:space="0"/>
              <w:bottom w:val="single" w:color="auto" w:sz="4" w:space="0"/>
              <w:right w:val="single" w:color="auto" w:sz="4" w:space="0"/>
            </w:tcBorders>
            <w:vAlign w:val="center"/>
          </w:tcPr>
          <w:p w14:paraId="792318FF">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40×20cm</w:t>
            </w:r>
          </w:p>
        </w:tc>
        <w:tc>
          <w:tcPr>
            <w:tcW w:w="0" w:type="auto"/>
            <w:tcBorders>
              <w:top w:val="single" w:color="auto" w:sz="4" w:space="0"/>
              <w:left w:val="single" w:color="auto" w:sz="4" w:space="0"/>
              <w:bottom w:val="single" w:color="auto" w:sz="4" w:space="0"/>
              <w:right w:val="single" w:color="auto" w:sz="4" w:space="0"/>
            </w:tcBorders>
            <w:vAlign w:val="center"/>
          </w:tcPr>
          <w:p w14:paraId="47DC0E65">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20张</w:t>
            </w:r>
          </w:p>
        </w:tc>
        <w:tc>
          <w:tcPr>
            <w:tcW w:w="0" w:type="auto"/>
            <w:tcBorders>
              <w:top w:val="single" w:color="auto" w:sz="4" w:space="0"/>
              <w:left w:val="single" w:color="auto" w:sz="4" w:space="0"/>
              <w:bottom w:val="single" w:color="auto" w:sz="4" w:space="0"/>
              <w:right w:val="single" w:color="auto" w:sz="4" w:space="0"/>
            </w:tcBorders>
          </w:tcPr>
          <w:p w14:paraId="10C488C2">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0AE5F20A">
            <w:pPr>
              <w:widowControl/>
              <w:snapToGrid w:val="0"/>
              <w:jc w:val="center"/>
              <w:textAlignment w:val="center"/>
              <w:rPr>
                <w:rFonts w:hint="eastAsia" w:ascii="仿宋" w:hAnsi="仿宋" w:eastAsia="仿宋" w:cs="宋体"/>
                <w:color w:val="000000"/>
                <w:kern w:val="0"/>
                <w:szCs w:val="28"/>
                <w:lang w:bidi="ar"/>
              </w:rPr>
            </w:pPr>
          </w:p>
        </w:tc>
      </w:tr>
      <w:tr w14:paraId="089AD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8ECEA5D">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F63BBD4">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5A7718C0">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及时冲水</w:t>
            </w:r>
          </w:p>
        </w:tc>
        <w:tc>
          <w:tcPr>
            <w:tcW w:w="0" w:type="auto"/>
            <w:tcBorders>
              <w:top w:val="single" w:color="auto" w:sz="4" w:space="0"/>
              <w:left w:val="single" w:color="auto" w:sz="4" w:space="0"/>
              <w:bottom w:val="single" w:color="auto" w:sz="4" w:space="0"/>
              <w:right w:val="single" w:color="auto" w:sz="4" w:space="0"/>
            </w:tcBorders>
            <w:vAlign w:val="center"/>
          </w:tcPr>
          <w:p w14:paraId="1B98D41E">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30×10cm</w:t>
            </w:r>
          </w:p>
        </w:tc>
        <w:tc>
          <w:tcPr>
            <w:tcW w:w="0" w:type="auto"/>
            <w:tcBorders>
              <w:top w:val="single" w:color="auto" w:sz="4" w:space="0"/>
              <w:left w:val="single" w:color="auto" w:sz="4" w:space="0"/>
              <w:bottom w:val="single" w:color="auto" w:sz="4" w:space="0"/>
              <w:right w:val="single" w:color="auto" w:sz="4" w:space="0"/>
            </w:tcBorders>
            <w:vAlign w:val="center"/>
          </w:tcPr>
          <w:p w14:paraId="33FCB20E">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740张</w:t>
            </w:r>
          </w:p>
        </w:tc>
        <w:tc>
          <w:tcPr>
            <w:tcW w:w="0" w:type="auto"/>
            <w:tcBorders>
              <w:top w:val="single" w:color="auto" w:sz="4" w:space="0"/>
              <w:left w:val="single" w:color="auto" w:sz="4" w:space="0"/>
              <w:bottom w:val="single" w:color="auto" w:sz="4" w:space="0"/>
              <w:right w:val="single" w:color="auto" w:sz="4" w:space="0"/>
            </w:tcBorders>
          </w:tcPr>
          <w:p w14:paraId="6D174F3E">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1BC311B7">
            <w:pPr>
              <w:widowControl/>
              <w:snapToGrid w:val="0"/>
              <w:jc w:val="center"/>
              <w:textAlignment w:val="center"/>
              <w:rPr>
                <w:rFonts w:hint="eastAsia" w:ascii="仿宋" w:hAnsi="仿宋" w:eastAsia="仿宋" w:cs="宋体"/>
                <w:color w:val="000000"/>
                <w:kern w:val="0"/>
                <w:szCs w:val="28"/>
                <w:lang w:bidi="ar"/>
              </w:rPr>
            </w:pPr>
          </w:p>
        </w:tc>
      </w:tr>
      <w:tr w14:paraId="78FBC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4460D07A">
            <w:pPr>
              <w:widowControl/>
              <w:snapToGrid w:val="0"/>
              <w:jc w:val="center"/>
              <w:textAlignment w:val="center"/>
              <w:rPr>
                <w:rFonts w:ascii="仿宋" w:hAnsi="仿宋" w:eastAsia="仿宋" w:cs="宋体"/>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87958E9">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7B50D3C5">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洗漱用品提示</w:t>
            </w:r>
          </w:p>
        </w:tc>
        <w:tc>
          <w:tcPr>
            <w:tcW w:w="0" w:type="auto"/>
            <w:tcBorders>
              <w:top w:val="single" w:color="auto" w:sz="4" w:space="0"/>
              <w:left w:val="single" w:color="auto" w:sz="4" w:space="0"/>
              <w:bottom w:val="single" w:color="auto" w:sz="4" w:space="0"/>
              <w:right w:val="single" w:color="auto" w:sz="4" w:space="0"/>
            </w:tcBorders>
            <w:vAlign w:val="center"/>
          </w:tcPr>
          <w:p w14:paraId="34D20657">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6BB3F65F">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550张</w:t>
            </w:r>
          </w:p>
        </w:tc>
        <w:tc>
          <w:tcPr>
            <w:tcW w:w="0" w:type="auto"/>
            <w:tcBorders>
              <w:top w:val="single" w:color="auto" w:sz="4" w:space="0"/>
              <w:left w:val="single" w:color="auto" w:sz="4" w:space="0"/>
              <w:bottom w:val="single" w:color="auto" w:sz="4" w:space="0"/>
              <w:right w:val="single" w:color="auto" w:sz="4" w:space="0"/>
            </w:tcBorders>
          </w:tcPr>
          <w:p w14:paraId="7B5EC775">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75B74586">
            <w:pPr>
              <w:widowControl/>
              <w:snapToGrid w:val="0"/>
              <w:jc w:val="center"/>
              <w:textAlignment w:val="center"/>
              <w:rPr>
                <w:rFonts w:hint="eastAsia" w:ascii="仿宋" w:hAnsi="仿宋" w:eastAsia="仿宋" w:cs="宋体"/>
                <w:color w:val="000000"/>
                <w:kern w:val="0"/>
                <w:szCs w:val="28"/>
                <w:lang w:bidi="ar"/>
              </w:rPr>
            </w:pPr>
          </w:p>
        </w:tc>
      </w:tr>
      <w:tr w14:paraId="766A1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A037F52">
            <w:pPr>
              <w:widowControl/>
              <w:snapToGrid w:val="0"/>
              <w:jc w:val="center"/>
              <w:textAlignment w:val="center"/>
              <w:rPr>
                <w:rFonts w:ascii="仿宋" w:hAnsi="仿宋" w:eastAsia="仿宋" w:cs="宋体"/>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40B7031">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44391670">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节约用水</w:t>
            </w:r>
          </w:p>
        </w:tc>
        <w:tc>
          <w:tcPr>
            <w:tcW w:w="0" w:type="auto"/>
            <w:tcBorders>
              <w:top w:val="single" w:color="auto" w:sz="4" w:space="0"/>
              <w:left w:val="single" w:color="auto" w:sz="4" w:space="0"/>
              <w:bottom w:val="single" w:color="auto" w:sz="4" w:space="0"/>
              <w:right w:val="single" w:color="auto" w:sz="4" w:space="0"/>
            </w:tcBorders>
            <w:vAlign w:val="center"/>
          </w:tcPr>
          <w:p w14:paraId="4AB05F35">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2699499A">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650张</w:t>
            </w:r>
          </w:p>
        </w:tc>
        <w:tc>
          <w:tcPr>
            <w:tcW w:w="0" w:type="auto"/>
            <w:tcBorders>
              <w:top w:val="single" w:color="auto" w:sz="4" w:space="0"/>
              <w:left w:val="single" w:color="auto" w:sz="4" w:space="0"/>
              <w:bottom w:val="single" w:color="auto" w:sz="4" w:space="0"/>
              <w:right w:val="single" w:color="auto" w:sz="4" w:space="0"/>
            </w:tcBorders>
          </w:tcPr>
          <w:p w14:paraId="6032C9FD">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1EBC890A">
            <w:pPr>
              <w:widowControl/>
              <w:snapToGrid w:val="0"/>
              <w:jc w:val="center"/>
              <w:textAlignment w:val="center"/>
              <w:rPr>
                <w:rFonts w:hint="eastAsia" w:ascii="仿宋" w:hAnsi="仿宋" w:eastAsia="仿宋" w:cs="宋体"/>
                <w:color w:val="000000"/>
                <w:kern w:val="0"/>
                <w:szCs w:val="28"/>
                <w:lang w:bidi="ar"/>
              </w:rPr>
            </w:pPr>
          </w:p>
        </w:tc>
      </w:tr>
      <w:tr w14:paraId="6573A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2F1CFD60">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272F19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4E95BDB1">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禁止攀爬</w:t>
            </w:r>
          </w:p>
        </w:tc>
        <w:tc>
          <w:tcPr>
            <w:tcW w:w="0" w:type="auto"/>
            <w:tcBorders>
              <w:top w:val="single" w:color="auto" w:sz="4" w:space="0"/>
              <w:left w:val="single" w:color="auto" w:sz="4" w:space="0"/>
              <w:bottom w:val="single" w:color="auto" w:sz="4" w:space="0"/>
              <w:right w:val="single" w:color="auto" w:sz="4" w:space="0"/>
            </w:tcBorders>
            <w:vAlign w:val="center"/>
          </w:tcPr>
          <w:p w14:paraId="17482B3A">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30×20cm</w:t>
            </w:r>
          </w:p>
        </w:tc>
        <w:tc>
          <w:tcPr>
            <w:tcW w:w="0" w:type="auto"/>
            <w:tcBorders>
              <w:top w:val="single" w:color="auto" w:sz="4" w:space="0"/>
              <w:left w:val="single" w:color="auto" w:sz="4" w:space="0"/>
              <w:bottom w:val="single" w:color="auto" w:sz="4" w:space="0"/>
              <w:right w:val="single" w:color="auto" w:sz="4" w:space="0"/>
            </w:tcBorders>
            <w:vAlign w:val="center"/>
          </w:tcPr>
          <w:p w14:paraId="08F53833">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1200张</w:t>
            </w:r>
          </w:p>
        </w:tc>
        <w:tc>
          <w:tcPr>
            <w:tcW w:w="0" w:type="auto"/>
            <w:tcBorders>
              <w:top w:val="single" w:color="auto" w:sz="4" w:space="0"/>
              <w:left w:val="single" w:color="auto" w:sz="4" w:space="0"/>
              <w:bottom w:val="single" w:color="auto" w:sz="4" w:space="0"/>
              <w:right w:val="single" w:color="auto" w:sz="4" w:space="0"/>
            </w:tcBorders>
          </w:tcPr>
          <w:p w14:paraId="709221DC">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69C54463">
            <w:pPr>
              <w:widowControl/>
              <w:snapToGrid w:val="0"/>
              <w:jc w:val="center"/>
              <w:textAlignment w:val="center"/>
              <w:rPr>
                <w:rFonts w:hint="eastAsia" w:ascii="仿宋" w:hAnsi="仿宋" w:eastAsia="仿宋" w:cs="宋体"/>
                <w:color w:val="000000"/>
                <w:kern w:val="0"/>
                <w:szCs w:val="28"/>
                <w:lang w:bidi="ar"/>
              </w:rPr>
            </w:pPr>
          </w:p>
        </w:tc>
      </w:tr>
      <w:tr w14:paraId="79E2D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5BC33A11">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57A7D0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3D6CE65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小便器提示</w:t>
            </w:r>
          </w:p>
        </w:tc>
        <w:tc>
          <w:tcPr>
            <w:tcW w:w="0" w:type="auto"/>
            <w:tcBorders>
              <w:top w:val="single" w:color="auto" w:sz="4" w:space="0"/>
              <w:left w:val="single" w:color="auto" w:sz="4" w:space="0"/>
              <w:bottom w:val="single" w:color="auto" w:sz="4" w:space="0"/>
              <w:right w:val="single" w:color="auto" w:sz="4" w:space="0"/>
            </w:tcBorders>
            <w:vAlign w:val="center"/>
          </w:tcPr>
          <w:p w14:paraId="78BD9D6B">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30×10cm</w:t>
            </w:r>
          </w:p>
        </w:tc>
        <w:tc>
          <w:tcPr>
            <w:tcW w:w="0" w:type="auto"/>
            <w:tcBorders>
              <w:top w:val="single" w:color="auto" w:sz="4" w:space="0"/>
              <w:left w:val="single" w:color="auto" w:sz="4" w:space="0"/>
              <w:bottom w:val="single" w:color="auto" w:sz="4" w:space="0"/>
              <w:right w:val="single" w:color="auto" w:sz="4" w:space="0"/>
            </w:tcBorders>
            <w:vAlign w:val="center"/>
          </w:tcPr>
          <w:p w14:paraId="627A29B6">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185张</w:t>
            </w:r>
          </w:p>
        </w:tc>
        <w:tc>
          <w:tcPr>
            <w:tcW w:w="0" w:type="auto"/>
            <w:tcBorders>
              <w:top w:val="single" w:color="auto" w:sz="4" w:space="0"/>
              <w:left w:val="single" w:color="auto" w:sz="4" w:space="0"/>
              <w:bottom w:val="single" w:color="auto" w:sz="4" w:space="0"/>
              <w:right w:val="single" w:color="auto" w:sz="4" w:space="0"/>
            </w:tcBorders>
          </w:tcPr>
          <w:p w14:paraId="087A043E">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67910536">
            <w:pPr>
              <w:widowControl/>
              <w:snapToGrid w:val="0"/>
              <w:jc w:val="center"/>
              <w:textAlignment w:val="center"/>
              <w:rPr>
                <w:rFonts w:hint="eastAsia" w:ascii="仿宋" w:hAnsi="仿宋" w:eastAsia="仿宋" w:cs="宋体"/>
                <w:color w:val="000000"/>
                <w:kern w:val="0"/>
                <w:szCs w:val="28"/>
                <w:lang w:bidi="ar"/>
              </w:rPr>
            </w:pPr>
          </w:p>
        </w:tc>
      </w:tr>
      <w:tr w14:paraId="167C3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5B60B17">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A6E6FA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7A5E0BF8">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禁止高空抛物</w:t>
            </w:r>
          </w:p>
        </w:tc>
        <w:tc>
          <w:tcPr>
            <w:tcW w:w="0" w:type="auto"/>
            <w:tcBorders>
              <w:top w:val="single" w:color="auto" w:sz="4" w:space="0"/>
              <w:left w:val="single" w:color="auto" w:sz="4" w:space="0"/>
              <w:bottom w:val="single" w:color="auto" w:sz="4" w:space="0"/>
              <w:right w:val="single" w:color="auto" w:sz="4" w:space="0"/>
            </w:tcBorders>
            <w:vAlign w:val="center"/>
          </w:tcPr>
          <w:p w14:paraId="51480A1F">
            <w:pPr>
              <w:widowControl/>
              <w:snapToGrid w:val="0"/>
              <w:textAlignment w:val="center"/>
              <w:rPr>
                <w:rFonts w:ascii="仿宋" w:hAnsi="仿宋" w:eastAsia="仿宋" w:cs="宋体"/>
                <w:szCs w:val="28"/>
              </w:rPr>
            </w:pPr>
            <w:r>
              <w:rPr>
                <w:rFonts w:hint="eastAsia" w:ascii="仿宋" w:hAnsi="仿宋" w:eastAsia="仿宋" w:cs="宋体"/>
                <w:color w:val="000000"/>
                <w:kern w:val="0"/>
                <w:szCs w:val="28"/>
                <w:lang w:bidi="ar"/>
              </w:rPr>
              <w:t>20×5cm（适配窗扇）</w:t>
            </w:r>
          </w:p>
        </w:tc>
        <w:tc>
          <w:tcPr>
            <w:tcW w:w="0" w:type="auto"/>
            <w:tcBorders>
              <w:top w:val="single" w:color="auto" w:sz="4" w:space="0"/>
              <w:left w:val="single" w:color="auto" w:sz="4" w:space="0"/>
              <w:bottom w:val="single" w:color="auto" w:sz="4" w:space="0"/>
              <w:right w:val="single" w:color="auto" w:sz="4" w:space="0"/>
            </w:tcBorders>
            <w:vAlign w:val="center"/>
          </w:tcPr>
          <w:p w14:paraId="3577457B">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1300张</w:t>
            </w:r>
          </w:p>
        </w:tc>
        <w:tc>
          <w:tcPr>
            <w:tcW w:w="0" w:type="auto"/>
            <w:tcBorders>
              <w:top w:val="single" w:color="auto" w:sz="4" w:space="0"/>
              <w:left w:val="single" w:color="auto" w:sz="4" w:space="0"/>
              <w:bottom w:val="single" w:color="auto" w:sz="4" w:space="0"/>
              <w:right w:val="single" w:color="auto" w:sz="4" w:space="0"/>
            </w:tcBorders>
          </w:tcPr>
          <w:p w14:paraId="7803A8FD">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7ACA5D1C">
            <w:pPr>
              <w:widowControl/>
              <w:snapToGrid w:val="0"/>
              <w:jc w:val="center"/>
              <w:textAlignment w:val="center"/>
              <w:rPr>
                <w:rFonts w:hint="eastAsia" w:ascii="仿宋" w:hAnsi="仿宋" w:eastAsia="仿宋" w:cs="宋体"/>
                <w:color w:val="000000"/>
                <w:kern w:val="0"/>
                <w:szCs w:val="28"/>
                <w:lang w:bidi="ar"/>
              </w:rPr>
            </w:pPr>
          </w:p>
        </w:tc>
      </w:tr>
      <w:tr w14:paraId="4569C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5C0B1115">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8D9898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055E7B8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宿舍公约</w:t>
            </w:r>
          </w:p>
        </w:tc>
        <w:tc>
          <w:tcPr>
            <w:tcW w:w="0" w:type="auto"/>
            <w:tcBorders>
              <w:top w:val="single" w:color="auto" w:sz="4" w:space="0"/>
              <w:left w:val="single" w:color="auto" w:sz="4" w:space="0"/>
              <w:bottom w:val="single" w:color="auto" w:sz="4" w:space="0"/>
              <w:right w:val="single" w:color="auto" w:sz="4" w:space="0"/>
            </w:tcBorders>
            <w:vAlign w:val="center"/>
          </w:tcPr>
          <w:p w14:paraId="0A1D702C">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42×30cm（竖向）</w:t>
            </w:r>
          </w:p>
        </w:tc>
        <w:tc>
          <w:tcPr>
            <w:tcW w:w="0" w:type="auto"/>
            <w:tcBorders>
              <w:top w:val="single" w:color="auto" w:sz="4" w:space="0"/>
              <w:left w:val="single" w:color="auto" w:sz="4" w:space="0"/>
              <w:bottom w:val="single" w:color="auto" w:sz="4" w:space="0"/>
              <w:right w:val="single" w:color="auto" w:sz="4" w:space="0"/>
            </w:tcBorders>
            <w:vAlign w:val="center"/>
          </w:tcPr>
          <w:p w14:paraId="396EF181">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1000张</w:t>
            </w:r>
          </w:p>
        </w:tc>
        <w:tc>
          <w:tcPr>
            <w:tcW w:w="0" w:type="auto"/>
            <w:tcBorders>
              <w:top w:val="single" w:color="auto" w:sz="4" w:space="0"/>
              <w:left w:val="single" w:color="auto" w:sz="4" w:space="0"/>
              <w:bottom w:val="single" w:color="auto" w:sz="4" w:space="0"/>
              <w:right w:val="single" w:color="auto" w:sz="4" w:space="0"/>
            </w:tcBorders>
          </w:tcPr>
          <w:p w14:paraId="48CABAE3">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0EF32225">
            <w:pPr>
              <w:widowControl/>
              <w:snapToGrid w:val="0"/>
              <w:jc w:val="center"/>
              <w:textAlignment w:val="center"/>
              <w:rPr>
                <w:rFonts w:hint="eastAsia" w:ascii="仿宋" w:hAnsi="仿宋" w:eastAsia="仿宋" w:cs="宋体"/>
                <w:color w:val="000000"/>
                <w:kern w:val="0"/>
                <w:szCs w:val="28"/>
                <w:lang w:bidi="ar"/>
              </w:rPr>
            </w:pPr>
          </w:p>
        </w:tc>
      </w:tr>
      <w:tr w14:paraId="3B5DC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706714B">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4EF538C9">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22B84D82">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玻璃门腰线</w:t>
            </w:r>
          </w:p>
        </w:tc>
        <w:tc>
          <w:tcPr>
            <w:tcW w:w="0" w:type="auto"/>
            <w:tcBorders>
              <w:top w:val="single" w:color="auto" w:sz="4" w:space="0"/>
              <w:left w:val="single" w:color="auto" w:sz="4" w:space="0"/>
              <w:bottom w:val="single" w:color="auto" w:sz="4" w:space="0"/>
              <w:right w:val="single" w:color="auto" w:sz="4" w:space="0"/>
            </w:tcBorders>
            <w:vAlign w:val="center"/>
          </w:tcPr>
          <w:p w14:paraId="6B966A2C">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适用玻璃门尺寸</w:t>
            </w:r>
          </w:p>
        </w:tc>
        <w:tc>
          <w:tcPr>
            <w:tcW w:w="0" w:type="auto"/>
            <w:tcBorders>
              <w:top w:val="single" w:color="auto" w:sz="4" w:space="0"/>
              <w:left w:val="single" w:color="auto" w:sz="4" w:space="0"/>
              <w:bottom w:val="single" w:color="auto" w:sz="4" w:space="0"/>
              <w:right w:val="single" w:color="auto" w:sz="4" w:space="0"/>
            </w:tcBorders>
            <w:vAlign w:val="center"/>
          </w:tcPr>
          <w:p w14:paraId="53C85D38">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230组（两扇/组）</w:t>
            </w:r>
          </w:p>
        </w:tc>
        <w:tc>
          <w:tcPr>
            <w:tcW w:w="0" w:type="auto"/>
            <w:tcBorders>
              <w:top w:val="single" w:color="auto" w:sz="4" w:space="0"/>
              <w:left w:val="single" w:color="auto" w:sz="4" w:space="0"/>
              <w:bottom w:val="single" w:color="auto" w:sz="4" w:space="0"/>
              <w:right w:val="single" w:color="auto" w:sz="4" w:space="0"/>
            </w:tcBorders>
          </w:tcPr>
          <w:p w14:paraId="76F7AE0E">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7A0BBD62">
            <w:pPr>
              <w:widowControl/>
              <w:snapToGrid w:val="0"/>
              <w:jc w:val="center"/>
              <w:textAlignment w:val="center"/>
              <w:rPr>
                <w:rFonts w:hint="eastAsia" w:ascii="仿宋" w:hAnsi="仿宋" w:eastAsia="仿宋" w:cs="宋体"/>
                <w:color w:val="000000"/>
                <w:kern w:val="0"/>
                <w:szCs w:val="28"/>
                <w:lang w:bidi="ar"/>
              </w:rPr>
            </w:pPr>
          </w:p>
        </w:tc>
      </w:tr>
      <w:tr w14:paraId="4325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0DBEE6A">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51A90409">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23D04D45">
            <w:pPr>
              <w:widowControl/>
              <w:snapToGrid w:val="0"/>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轻开轻关，勿推玻璃</w:t>
            </w:r>
          </w:p>
        </w:tc>
        <w:tc>
          <w:tcPr>
            <w:tcW w:w="0" w:type="auto"/>
            <w:tcBorders>
              <w:top w:val="single" w:color="auto" w:sz="4" w:space="0"/>
              <w:left w:val="single" w:color="auto" w:sz="4" w:space="0"/>
              <w:bottom w:val="single" w:color="auto" w:sz="4" w:space="0"/>
              <w:right w:val="single" w:color="auto" w:sz="4" w:space="0"/>
            </w:tcBorders>
            <w:vAlign w:val="center"/>
          </w:tcPr>
          <w:p w14:paraId="5412A0CB">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适用玻璃门尺寸</w:t>
            </w:r>
          </w:p>
        </w:tc>
        <w:tc>
          <w:tcPr>
            <w:tcW w:w="0" w:type="auto"/>
            <w:tcBorders>
              <w:top w:val="single" w:color="auto" w:sz="4" w:space="0"/>
              <w:left w:val="single" w:color="auto" w:sz="4" w:space="0"/>
              <w:bottom w:val="single" w:color="auto" w:sz="4" w:space="0"/>
              <w:right w:val="single" w:color="auto" w:sz="4" w:space="0"/>
            </w:tcBorders>
            <w:vAlign w:val="center"/>
          </w:tcPr>
          <w:p w14:paraId="25D0E4B4">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170张</w:t>
            </w:r>
          </w:p>
        </w:tc>
        <w:tc>
          <w:tcPr>
            <w:tcW w:w="0" w:type="auto"/>
            <w:tcBorders>
              <w:top w:val="single" w:color="auto" w:sz="4" w:space="0"/>
              <w:left w:val="single" w:color="auto" w:sz="4" w:space="0"/>
              <w:bottom w:val="single" w:color="auto" w:sz="4" w:space="0"/>
              <w:right w:val="single" w:color="auto" w:sz="4" w:space="0"/>
            </w:tcBorders>
          </w:tcPr>
          <w:p w14:paraId="51449205">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2AB44FA0">
            <w:pPr>
              <w:widowControl/>
              <w:snapToGrid w:val="0"/>
              <w:jc w:val="center"/>
              <w:textAlignment w:val="center"/>
              <w:rPr>
                <w:rFonts w:hint="eastAsia" w:ascii="仿宋" w:hAnsi="仿宋" w:eastAsia="仿宋" w:cs="宋体"/>
                <w:color w:val="000000"/>
                <w:kern w:val="0"/>
                <w:szCs w:val="28"/>
                <w:lang w:bidi="ar"/>
              </w:rPr>
            </w:pPr>
          </w:p>
        </w:tc>
      </w:tr>
      <w:tr w14:paraId="674D2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2A2CF9AE">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2B5CA30E">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0690050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电梯乘坐提示</w:t>
            </w:r>
          </w:p>
        </w:tc>
        <w:tc>
          <w:tcPr>
            <w:tcW w:w="0" w:type="auto"/>
            <w:tcBorders>
              <w:top w:val="single" w:color="auto" w:sz="4" w:space="0"/>
              <w:left w:val="single" w:color="auto" w:sz="4" w:space="0"/>
              <w:bottom w:val="single" w:color="auto" w:sz="4" w:space="0"/>
              <w:right w:val="single" w:color="auto" w:sz="4" w:space="0"/>
            </w:tcBorders>
            <w:vAlign w:val="center"/>
          </w:tcPr>
          <w:p w14:paraId="19592C84">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5ACA0AEF">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80张</w:t>
            </w:r>
          </w:p>
        </w:tc>
        <w:tc>
          <w:tcPr>
            <w:tcW w:w="0" w:type="auto"/>
            <w:tcBorders>
              <w:top w:val="single" w:color="auto" w:sz="4" w:space="0"/>
              <w:left w:val="single" w:color="auto" w:sz="4" w:space="0"/>
              <w:bottom w:val="single" w:color="auto" w:sz="4" w:space="0"/>
              <w:right w:val="single" w:color="auto" w:sz="4" w:space="0"/>
            </w:tcBorders>
          </w:tcPr>
          <w:p w14:paraId="4DD26CD8">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5F37946C">
            <w:pPr>
              <w:widowControl/>
              <w:snapToGrid w:val="0"/>
              <w:jc w:val="center"/>
              <w:textAlignment w:val="center"/>
              <w:rPr>
                <w:rFonts w:hint="eastAsia" w:ascii="仿宋" w:hAnsi="仿宋" w:eastAsia="仿宋" w:cs="宋体"/>
                <w:color w:val="000000"/>
                <w:kern w:val="0"/>
                <w:szCs w:val="28"/>
                <w:lang w:bidi="ar"/>
              </w:rPr>
            </w:pPr>
          </w:p>
        </w:tc>
      </w:tr>
      <w:tr w14:paraId="752B9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15B1A6F">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03FA658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0AB11541">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小心台阶</w:t>
            </w:r>
          </w:p>
        </w:tc>
        <w:tc>
          <w:tcPr>
            <w:tcW w:w="0" w:type="auto"/>
            <w:tcBorders>
              <w:top w:val="single" w:color="auto" w:sz="4" w:space="0"/>
              <w:left w:val="single" w:color="auto" w:sz="4" w:space="0"/>
              <w:bottom w:val="single" w:color="auto" w:sz="4" w:space="0"/>
              <w:right w:val="single" w:color="auto" w:sz="4" w:space="0"/>
            </w:tcBorders>
            <w:vAlign w:val="center"/>
          </w:tcPr>
          <w:p w14:paraId="2A74C853">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30×12cm</w:t>
            </w:r>
          </w:p>
        </w:tc>
        <w:tc>
          <w:tcPr>
            <w:tcW w:w="0" w:type="auto"/>
            <w:tcBorders>
              <w:top w:val="single" w:color="auto" w:sz="4" w:space="0"/>
              <w:left w:val="single" w:color="auto" w:sz="4" w:space="0"/>
              <w:bottom w:val="single" w:color="auto" w:sz="4" w:space="0"/>
              <w:right w:val="single" w:color="auto" w:sz="4" w:space="0"/>
            </w:tcBorders>
            <w:vAlign w:val="center"/>
          </w:tcPr>
          <w:p w14:paraId="32557030">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600张</w:t>
            </w:r>
          </w:p>
        </w:tc>
        <w:tc>
          <w:tcPr>
            <w:tcW w:w="0" w:type="auto"/>
            <w:tcBorders>
              <w:top w:val="single" w:color="auto" w:sz="4" w:space="0"/>
              <w:left w:val="single" w:color="auto" w:sz="4" w:space="0"/>
              <w:bottom w:val="single" w:color="auto" w:sz="4" w:space="0"/>
              <w:right w:val="single" w:color="auto" w:sz="4" w:space="0"/>
            </w:tcBorders>
          </w:tcPr>
          <w:p w14:paraId="265303A9">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0438A790">
            <w:pPr>
              <w:widowControl/>
              <w:snapToGrid w:val="0"/>
              <w:jc w:val="center"/>
              <w:textAlignment w:val="center"/>
              <w:rPr>
                <w:rFonts w:hint="eastAsia" w:ascii="仿宋" w:hAnsi="仿宋" w:eastAsia="仿宋" w:cs="宋体"/>
                <w:color w:val="000000"/>
                <w:kern w:val="0"/>
                <w:szCs w:val="28"/>
                <w:lang w:bidi="ar"/>
              </w:rPr>
            </w:pPr>
          </w:p>
        </w:tc>
      </w:tr>
      <w:tr w14:paraId="1F73B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6349E6B4">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305CEC9A">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470FE6D6">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小心地滑</w:t>
            </w:r>
          </w:p>
        </w:tc>
        <w:tc>
          <w:tcPr>
            <w:tcW w:w="0" w:type="auto"/>
            <w:tcBorders>
              <w:top w:val="single" w:color="auto" w:sz="4" w:space="0"/>
              <w:left w:val="single" w:color="auto" w:sz="4" w:space="0"/>
              <w:bottom w:val="single" w:color="auto" w:sz="4" w:space="0"/>
              <w:right w:val="single" w:color="auto" w:sz="4" w:space="0"/>
            </w:tcBorders>
            <w:vAlign w:val="center"/>
          </w:tcPr>
          <w:p w14:paraId="35B90D0F">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30×15cm</w:t>
            </w:r>
          </w:p>
        </w:tc>
        <w:tc>
          <w:tcPr>
            <w:tcW w:w="0" w:type="auto"/>
            <w:tcBorders>
              <w:top w:val="single" w:color="auto" w:sz="4" w:space="0"/>
              <w:left w:val="single" w:color="auto" w:sz="4" w:space="0"/>
              <w:bottom w:val="single" w:color="auto" w:sz="4" w:space="0"/>
              <w:right w:val="single" w:color="auto" w:sz="4" w:space="0"/>
            </w:tcBorders>
            <w:vAlign w:val="center"/>
          </w:tcPr>
          <w:p w14:paraId="7444A84D">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620张</w:t>
            </w:r>
          </w:p>
        </w:tc>
        <w:tc>
          <w:tcPr>
            <w:tcW w:w="0" w:type="auto"/>
            <w:tcBorders>
              <w:top w:val="single" w:color="auto" w:sz="4" w:space="0"/>
              <w:left w:val="single" w:color="auto" w:sz="4" w:space="0"/>
              <w:bottom w:val="single" w:color="auto" w:sz="4" w:space="0"/>
              <w:right w:val="single" w:color="auto" w:sz="4" w:space="0"/>
            </w:tcBorders>
          </w:tcPr>
          <w:p w14:paraId="28632F1B">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775D95C8">
            <w:pPr>
              <w:widowControl/>
              <w:snapToGrid w:val="0"/>
              <w:jc w:val="center"/>
              <w:textAlignment w:val="center"/>
              <w:rPr>
                <w:rFonts w:hint="eastAsia" w:ascii="仿宋" w:hAnsi="仿宋" w:eastAsia="仿宋" w:cs="宋体"/>
                <w:color w:val="000000"/>
                <w:kern w:val="0"/>
                <w:szCs w:val="28"/>
                <w:lang w:bidi="ar"/>
              </w:rPr>
            </w:pPr>
          </w:p>
        </w:tc>
      </w:tr>
      <w:tr w14:paraId="64FB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53D54B64">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71EBD3B4">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PVC</w:t>
            </w:r>
          </w:p>
        </w:tc>
        <w:tc>
          <w:tcPr>
            <w:tcW w:w="0" w:type="auto"/>
            <w:tcBorders>
              <w:top w:val="single" w:color="auto" w:sz="4" w:space="0"/>
              <w:left w:val="single" w:color="auto" w:sz="4" w:space="0"/>
              <w:bottom w:val="single" w:color="auto" w:sz="4" w:space="0"/>
              <w:right w:val="single" w:color="auto" w:sz="4" w:space="0"/>
            </w:tcBorders>
            <w:vAlign w:val="center"/>
          </w:tcPr>
          <w:p w14:paraId="25F5184D">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禁止吸烟</w:t>
            </w:r>
          </w:p>
        </w:tc>
        <w:tc>
          <w:tcPr>
            <w:tcW w:w="0" w:type="auto"/>
            <w:tcBorders>
              <w:top w:val="single" w:color="auto" w:sz="4" w:space="0"/>
              <w:left w:val="single" w:color="auto" w:sz="4" w:space="0"/>
              <w:bottom w:val="single" w:color="auto" w:sz="4" w:space="0"/>
              <w:right w:val="single" w:color="auto" w:sz="4" w:space="0"/>
            </w:tcBorders>
            <w:vAlign w:val="center"/>
          </w:tcPr>
          <w:p w14:paraId="4BE53027">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42×30cm（横向）</w:t>
            </w:r>
          </w:p>
        </w:tc>
        <w:tc>
          <w:tcPr>
            <w:tcW w:w="0" w:type="auto"/>
            <w:tcBorders>
              <w:top w:val="single" w:color="auto" w:sz="4" w:space="0"/>
              <w:left w:val="single" w:color="auto" w:sz="4" w:space="0"/>
              <w:bottom w:val="single" w:color="auto" w:sz="4" w:space="0"/>
              <w:right w:val="single" w:color="auto" w:sz="4" w:space="0"/>
            </w:tcBorders>
            <w:vAlign w:val="center"/>
          </w:tcPr>
          <w:p w14:paraId="0C91BC0E">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350张</w:t>
            </w:r>
          </w:p>
        </w:tc>
        <w:tc>
          <w:tcPr>
            <w:tcW w:w="0" w:type="auto"/>
            <w:tcBorders>
              <w:top w:val="single" w:color="auto" w:sz="4" w:space="0"/>
              <w:left w:val="single" w:color="auto" w:sz="4" w:space="0"/>
              <w:bottom w:val="single" w:color="auto" w:sz="4" w:space="0"/>
              <w:right w:val="single" w:color="auto" w:sz="4" w:space="0"/>
            </w:tcBorders>
          </w:tcPr>
          <w:p w14:paraId="462A401F">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3C6BE68A">
            <w:pPr>
              <w:widowControl/>
              <w:snapToGrid w:val="0"/>
              <w:jc w:val="center"/>
              <w:textAlignment w:val="center"/>
              <w:rPr>
                <w:rFonts w:hint="eastAsia" w:ascii="仿宋" w:hAnsi="仿宋" w:eastAsia="仿宋" w:cs="宋体"/>
                <w:color w:val="000000"/>
                <w:kern w:val="0"/>
                <w:szCs w:val="28"/>
                <w:lang w:bidi="ar"/>
              </w:rPr>
            </w:pPr>
          </w:p>
        </w:tc>
      </w:tr>
      <w:tr w14:paraId="45D8A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83B5C7D">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5274E097">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金属</w:t>
            </w:r>
          </w:p>
        </w:tc>
        <w:tc>
          <w:tcPr>
            <w:tcW w:w="0" w:type="auto"/>
            <w:tcBorders>
              <w:top w:val="single" w:color="auto" w:sz="4" w:space="0"/>
              <w:left w:val="single" w:color="auto" w:sz="4" w:space="0"/>
              <w:bottom w:val="single" w:color="auto" w:sz="4" w:space="0"/>
              <w:right w:val="single" w:color="auto" w:sz="4" w:space="0"/>
            </w:tcBorders>
            <w:vAlign w:val="center"/>
          </w:tcPr>
          <w:p w14:paraId="1F8A2EF8">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楼宇开放时间</w:t>
            </w:r>
          </w:p>
        </w:tc>
        <w:tc>
          <w:tcPr>
            <w:tcW w:w="0" w:type="auto"/>
            <w:tcBorders>
              <w:top w:val="single" w:color="auto" w:sz="4" w:space="0"/>
              <w:left w:val="single" w:color="auto" w:sz="4" w:space="0"/>
              <w:bottom w:val="single" w:color="auto" w:sz="4" w:space="0"/>
              <w:right w:val="single" w:color="auto" w:sz="4" w:space="0"/>
            </w:tcBorders>
            <w:vAlign w:val="center"/>
          </w:tcPr>
          <w:p w14:paraId="55DC5488">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35×20cm</w:t>
            </w:r>
          </w:p>
        </w:tc>
        <w:tc>
          <w:tcPr>
            <w:tcW w:w="0" w:type="auto"/>
            <w:tcBorders>
              <w:top w:val="single" w:color="auto" w:sz="4" w:space="0"/>
              <w:left w:val="single" w:color="auto" w:sz="4" w:space="0"/>
              <w:bottom w:val="single" w:color="auto" w:sz="4" w:space="0"/>
              <w:right w:val="single" w:color="auto" w:sz="4" w:space="0"/>
            </w:tcBorders>
            <w:vAlign w:val="center"/>
          </w:tcPr>
          <w:p w14:paraId="65B1BD33">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4个</w:t>
            </w:r>
          </w:p>
        </w:tc>
        <w:tc>
          <w:tcPr>
            <w:tcW w:w="0" w:type="auto"/>
            <w:tcBorders>
              <w:top w:val="single" w:color="auto" w:sz="4" w:space="0"/>
              <w:left w:val="single" w:color="auto" w:sz="4" w:space="0"/>
              <w:bottom w:val="single" w:color="auto" w:sz="4" w:space="0"/>
              <w:right w:val="single" w:color="auto" w:sz="4" w:space="0"/>
            </w:tcBorders>
          </w:tcPr>
          <w:p w14:paraId="62A255D8">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1C1BADCB">
            <w:pPr>
              <w:widowControl/>
              <w:snapToGrid w:val="0"/>
              <w:jc w:val="center"/>
              <w:textAlignment w:val="center"/>
              <w:rPr>
                <w:rFonts w:hint="eastAsia" w:ascii="仿宋" w:hAnsi="仿宋" w:eastAsia="仿宋" w:cs="宋体"/>
                <w:color w:val="000000"/>
                <w:kern w:val="0"/>
                <w:szCs w:val="28"/>
                <w:lang w:bidi="ar"/>
              </w:rPr>
            </w:pPr>
          </w:p>
        </w:tc>
      </w:tr>
      <w:tr w14:paraId="0555E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8C994C8">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常规标识</w:t>
            </w:r>
          </w:p>
        </w:tc>
        <w:tc>
          <w:tcPr>
            <w:tcW w:w="0" w:type="auto"/>
            <w:tcBorders>
              <w:top w:val="single" w:color="auto" w:sz="4" w:space="0"/>
              <w:left w:val="single" w:color="auto" w:sz="4" w:space="0"/>
              <w:bottom w:val="single" w:color="auto" w:sz="4" w:space="0"/>
              <w:right w:val="single" w:color="auto" w:sz="4" w:space="0"/>
            </w:tcBorders>
            <w:vAlign w:val="center"/>
          </w:tcPr>
          <w:p w14:paraId="6461021C">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金属</w:t>
            </w:r>
          </w:p>
        </w:tc>
        <w:tc>
          <w:tcPr>
            <w:tcW w:w="0" w:type="auto"/>
            <w:tcBorders>
              <w:top w:val="single" w:color="auto" w:sz="4" w:space="0"/>
              <w:left w:val="single" w:color="auto" w:sz="4" w:space="0"/>
              <w:bottom w:val="single" w:color="auto" w:sz="4" w:space="0"/>
              <w:right w:val="single" w:color="auto" w:sz="4" w:space="0"/>
            </w:tcBorders>
            <w:vAlign w:val="center"/>
          </w:tcPr>
          <w:p w14:paraId="01DF8513">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rPr>
              <w:t>公寓楼号</w:t>
            </w:r>
          </w:p>
        </w:tc>
        <w:tc>
          <w:tcPr>
            <w:tcW w:w="0" w:type="auto"/>
            <w:tcBorders>
              <w:top w:val="single" w:color="auto" w:sz="4" w:space="0"/>
              <w:left w:val="single" w:color="auto" w:sz="4" w:space="0"/>
              <w:bottom w:val="single" w:color="auto" w:sz="4" w:space="0"/>
              <w:right w:val="single" w:color="auto" w:sz="4" w:space="0"/>
            </w:tcBorders>
            <w:vAlign w:val="center"/>
          </w:tcPr>
          <w:p w14:paraId="0466FF57">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现场定制尺寸</w:t>
            </w:r>
          </w:p>
        </w:tc>
        <w:tc>
          <w:tcPr>
            <w:tcW w:w="0" w:type="auto"/>
            <w:tcBorders>
              <w:top w:val="single" w:color="auto" w:sz="4" w:space="0"/>
              <w:left w:val="single" w:color="auto" w:sz="4" w:space="0"/>
              <w:bottom w:val="single" w:color="auto" w:sz="4" w:space="0"/>
              <w:right w:val="single" w:color="auto" w:sz="4" w:space="0"/>
            </w:tcBorders>
            <w:vAlign w:val="center"/>
          </w:tcPr>
          <w:p w14:paraId="3A8C478B">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6个</w:t>
            </w:r>
          </w:p>
        </w:tc>
        <w:tc>
          <w:tcPr>
            <w:tcW w:w="0" w:type="auto"/>
            <w:tcBorders>
              <w:top w:val="single" w:color="auto" w:sz="4" w:space="0"/>
              <w:left w:val="single" w:color="auto" w:sz="4" w:space="0"/>
              <w:bottom w:val="single" w:color="auto" w:sz="4" w:space="0"/>
              <w:right w:val="single" w:color="auto" w:sz="4" w:space="0"/>
            </w:tcBorders>
          </w:tcPr>
          <w:p w14:paraId="2DC5B292">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0251E8EC">
            <w:pPr>
              <w:widowControl/>
              <w:snapToGrid w:val="0"/>
              <w:jc w:val="center"/>
              <w:textAlignment w:val="center"/>
              <w:rPr>
                <w:rFonts w:hint="eastAsia" w:ascii="仿宋" w:hAnsi="仿宋" w:eastAsia="仿宋" w:cs="宋体"/>
                <w:color w:val="000000"/>
                <w:kern w:val="0"/>
                <w:szCs w:val="28"/>
                <w:lang w:bidi="ar"/>
              </w:rPr>
            </w:pPr>
          </w:p>
        </w:tc>
      </w:tr>
      <w:tr w14:paraId="4FE4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2D7DD0A1">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5F9CAB8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海报相纸</w:t>
            </w:r>
          </w:p>
        </w:tc>
        <w:tc>
          <w:tcPr>
            <w:tcW w:w="0" w:type="auto"/>
            <w:tcBorders>
              <w:top w:val="single" w:color="auto" w:sz="4" w:space="0"/>
              <w:left w:val="single" w:color="auto" w:sz="4" w:space="0"/>
              <w:bottom w:val="single" w:color="auto" w:sz="4" w:space="0"/>
              <w:right w:val="single" w:color="auto" w:sz="4" w:space="0"/>
            </w:tcBorders>
            <w:vAlign w:val="center"/>
          </w:tcPr>
          <w:p w14:paraId="428C114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住宿系统操作指南</w:t>
            </w:r>
          </w:p>
        </w:tc>
        <w:tc>
          <w:tcPr>
            <w:tcW w:w="0" w:type="auto"/>
            <w:tcBorders>
              <w:top w:val="single" w:color="auto" w:sz="4" w:space="0"/>
              <w:left w:val="single" w:color="auto" w:sz="4" w:space="0"/>
              <w:bottom w:val="single" w:color="auto" w:sz="4" w:space="0"/>
              <w:right w:val="single" w:color="auto" w:sz="4" w:space="0"/>
            </w:tcBorders>
            <w:vAlign w:val="center"/>
          </w:tcPr>
          <w:p w14:paraId="161114B7">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80×60cm</w:t>
            </w:r>
          </w:p>
        </w:tc>
        <w:tc>
          <w:tcPr>
            <w:tcW w:w="0" w:type="auto"/>
            <w:tcBorders>
              <w:top w:val="single" w:color="auto" w:sz="4" w:space="0"/>
              <w:left w:val="single" w:color="auto" w:sz="4" w:space="0"/>
              <w:bottom w:val="single" w:color="auto" w:sz="4" w:space="0"/>
              <w:right w:val="single" w:color="auto" w:sz="4" w:space="0"/>
            </w:tcBorders>
            <w:vAlign w:val="center"/>
          </w:tcPr>
          <w:p w14:paraId="3398E441">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5张</w:t>
            </w:r>
          </w:p>
        </w:tc>
        <w:tc>
          <w:tcPr>
            <w:tcW w:w="0" w:type="auto"/>
            <w:tcBorders>
              <w:top w:val="single" w:color="auto" w:sz="4" w:space="0"/>
              <w:left w:val="single" w:color="auto" w:sz="4" w:space="0"/>
              <w:bottom w:val="single" w:color="auto" w:sz="4" w:space="0"/>
              <w:right w:val="single" w:color="auto" w:sz="4" w:space="0"/>
            </w:tcBorders>
          </w:tcPr>
          <w:p w14:paraId="3AEC9A29">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40CB12A3">
            <w:pPr>
              <w:widowControl/>
              <w:snapToGrid w:val="0"/>
              <w:jc w:val="center"/>
              <w:textAlignment w:val="center"/>
              <w:rPr>
                <w:rFonts w:hint="eastAsia" w:ascii="仿宋" w:hAnsi="仿宋" w:eastAsia="仿宋" w:cs="宋体"/>
                <w:color w:val="000000"/>
                <w:kern w:val="0"/>
                <w:szCs w:val="28"/>
                <w:lang w:bidi="ar"/>
              </w:rPr>
            </w:pPr>
          </w:p>
        </w:tc>
      </w:tr>
      <w:tr w14:paraId="2485E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09237708">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制度框牌</w:t>
            </w:r>
          </w:p>
        </w:tc>
        <w:tc>
          <w:tcPr>
            <w:tcW w:w="0" w:type="auto"/>
            <w:tcBorders>
              <w:top w:val="single" w:color="auto" w:sz="4" w:space="0"/>
              <w:left w:val="single" w:color="auto" w:sz="4" w:space="0"/>
              <w:bottom w:val="single" w:color="auto" w:sz="4" w:space="0"/>
              <w:right w:val="single" w:color="auto" w:sz="4" w:space="0"/>
            </w:tcBorders>
            <w:vAlign w:val="center"/>
          </w:tcPr>
          <w:p w14:paraId="694252BD">
            <w:pPr>
              <w:widowControl/>
              <w:snapToGrid w:val="0"/>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KT板（含框）</w:t>
            </w:r>
          </w:p>
        </w:tc>
        <w:tc>
          <w:tcPr>
            <w:tcW w:w="0" w:type="auto"/>
            <w:tcBorders>
              <w:top w:val="single" w:color="auto" w:sz="4" w:space="0"/>
              <w:left w:val="single" w:color="auto" w:sz="4" w:space="0"/>
              <w:bottom w:val="single" w:color="auto" w:sz="4" w:space="0"/>
              <w:right w:val="single" w:color="auto" w:sz="4" w:space="0"/>
            </w:tcBorders>
            <w:vAlign w:val="center"/>
          </w:tcPr>
          <w:p w14:paraId="6F301CC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按校方图样</w:t>
            </w:r>
          </w:p>
        </w:tc>
        <w:tc>
          <w:tcPr>
            <w:tcW w:w="0" w:type="auto"/>
            <w:tcBorders>
              <w:top w:val="single" w:color="auto" w:sz="4" w:space="0"/>
              <w:left w:val="single" w:color="auto" w:sz="4" w:space="0"/>
              <w:bottom w:val="single" w:color="auto" w:sz="4" w:space="0"/>
              <w:right w:val="single" w:color="auto" w:sz="4" w:space="0"/>
            </w:tcBorders>
            <w:vAlign w:val="center"/>
          </w:tcPr>
          <w:p w14:paraId="7215A7C8">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70×50cm（KT 板）</w:t>
            </w:r>
          </w:p>
        </w:tc>
        <w:tc>
          <w:tcPr>
            <w:tcW w:w="0" w:type="auto"/>
            <w:tcBorders>
              <w:top w:val="single" w:color="auto" w:sz="4" w:space="0"/>
              <w:left w:val="single" w:color="auto" w:sz="4" w:space="0"/>
              <w:bottom w:val="single" w:color="auto" w:sz="4" w:space="0"/>
              <w:right w:val="single" w:color="auto" w:sz="4" w:space="0"/>
            </w:tcBorders>
            <w:vAlign w:val="center"/>
          </w:tcPr>
          <w:p w14:paraId="394CF81E">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45套</w:t>
            </w:r>
          </w:p>
        </w:tc>
        <w:tc>
          <w:tcPr>
            <w:tcW w:w="0" w:type="auto"/>
            <w:tcBorders>
              <w:top w:val="single" w:color="auto" w:sz="4" w:space="0"/>
              <w:left w:val="single" w:color="auto" w:sz="4" w:space="0"/>
              <w:bottom w:val="single" w:color="auto" w:sz="4" w:space="0"/>
              <w:right w:val="single" w:color="auto" w:sz="4" w:space="0"/>
            </w:tcBorders>
          </w:tcPr>
          <w:p w14:paraId="5559D613">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12535008">
            <w:pPr>
              <w:widowControl/>
              <w:snapToGrid w:val="0"/>
              <w:jc w:val="center"/>
              <w:textAlignment w:val="center"/>
              <w:rPr>
                <w:rFonts w:hint="eastAsia" w:ascii="仿宋" w:hAnsi="仿宋" w:eastAsia="仿宋" w:cs="宋体"/>
                <w:color w:val="000000"/>
                <w:kern w:val="0"/>
                <w:szCs w:val="28"/>
                <w:lang w:bidi="ar"/>
              </w:rPr>
            </w:pPr>
          </w:p>
        </w:tc>
      </w:tr>
      <w:tr w14:paraId="10CD0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E96FF4B">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189495FD">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KT 板</w:t>
            </w:r>
          </w:p>
        </w:tc>
        <w:tc>
          <w:tcPr>
            <w:tcW w:w="0" w:type="auto"/>
            <w:tcBorders>
              <w:top w:val="single" w:color="auto" w:sz="4" w:space="0"/>
              <w:left w:val="single" w:color="auto" w:sz="4" w:space="0"/>
              <w:bottom w:val="single" w:color="auto" w:sz="4" w:space="0"/>
              <w:right w:val="single" w:color="auto" w:sz="4" w:space="0"/>
            </w:tcBorders>
            <w:vAlign w:val="center"/>
          </w:tcPr>
          <w:p w14:paraId="45C8CA23">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欢迎同学入住</w:t>
            </w:r>
          </w:p>
        </w:tc>
        <w:tc>
          <w:tcPr>
            <w:tcW w:w="0" w:type="auto"/>
            <w:tcBorders>
              <w:top w:val="single" w:color="auto" w:sz="4" w:space="0"/>
              <w:left w:val="single" w:color="auto" w:sz="4" w:space="0"/>
              <w:bottom w:val="single" w:color="auto" w:sz="4" w:space="0"/>
              <w:right w:val="single" w:color="auto" w:sz="4" w:space="0"/>
            </w:tcBorders>
            <w:vAlign w:val="center"/>
          </w:tcPr>
          <w:p w14:paraId="21DA90B9">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80×120cm</w:t>
            </w:r>
          </w:p>
        </w:tc>
        <w:tc>
          <w:tcPr>
            <w:tcW w:w="0" w:type="auto"/>
            <w:tcBorders>
              <w:top w:val="single" w:color="auto" w:sz="4" w:space="0"/>
              <w:left w:val="single" w:color="auto" w:sz="4" w:space="0"/>
              <w:bottom w:val="single" w:color="auto" w:sz="4" w:space="0"/>
              <w:right w:val="single" w:color="auto" w:sz="4" w:space="0"/>
            </w:tcBorders>
            <w:vAlign w:val="center"/>
          </w:tcPr>
          <w:p w14:paraId="14EC8C8E">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6个</w:t>
            </w:r>
          </w:p>
        </w:tc>
        <w:tc>
          <w:tcPr>
            <w:tcW w:w="0" w:type="auto"/>
            <w:tcBorders>
              <w:top w:val="single" w:color="auto" w:sz="4" w:space="0"/>
              <w:left w:val="single" w:color="auto" w:sz="4" w:space="0"/>
              <w:bottom w:val="single" w:color="auto" w:sz="4" w:space="0"/>
              <w:right w:val="single" w:color="auto" w:sz="4" w:space="0"/>
            </w:tcBorders>
          </w:tcPr>
          <w:p w14:paraId="792F4019">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0248C5CC">
            <w:pPr>
              <w:widowControl/>
              <w:snapToGrid w:val="0"/>
              <w:jc w:val="center"/>
              <w:textAlignment w:val="center"/>
              <w:rPr>
                <w:rFonts w:hint="eastAsia" w:ascii="仿宋" w:hAnsi="仿宋" w:eastAsia="仿宋" w:cs="宋体"/>
                <w:color w:val="000000"/>
                <w:kern w:val="0"/>
                <w:szCs w:val="28"/>
                <w:lang w:bidi="ar"/>
              </w:rPr>
            </w:pPr>
          </w:p>
        </w:tc>
      </w:tr>
      <w:tr w14:paraId="009BE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2DA952A3">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5AC3673B">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KT 板</w:t>
            </w:r>
          </w:p>
        </w:tc>
        <w:tc>
          <w:tcPr>
            <w:tcW w:w="0" w:type="auto"/>
            <w:tcBorders>
              <w:top w:val="single" w:color="auto" w:sz="4" w:space="0"/>
              <w:left w:val="single" w:color="auto" w:sz="4" w:space="0"/>
              <w:bottom w:val="single" w:color="auto" w:sz="4" w:space="0"/>
              <w:right w:val="single" w:color="auto" w:sz="4" w:space="0"/>
            </w:tcBorders>
            <w:vAlign w:val="center"/>
          </w:tcPr>
          <w:p w14:paraId="53A01BF3">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入住办理流程</w:t>
            </w:r>
          </w:p>
        </w:tc>
        <w:tc>
          <w:tcPr>
            <w:tcW w:w="0" w:type="auto"/>
            <w:tcBorders>
              <w:top w:val="single" w:color="auto" w:sz="4" w:space="0"/>
              <w:left w:val="single" w:color="auto" w:sz="4" w:space="0"/>
              <w:bottom w:val="single" w:color="auto" w:sz="4" w:space="0"/>
              <w:right w:val="single" w:color="auto" w:sz="4" w:space="0"/>
            </w:tcBorders>
            <w:vAlign w:val="center"/>
          </w:tcPr>
          <w:p w14:paraId="3A702AB4">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80×120cm</w:t>
            </w:r>
          </w:p>
        </w:tc>
        <w:tc>
          <w:tcPr>
            <w:tcW w:w="0" w:type="auto"/>
            <w:tcBorders>
              <w:top w:val="single" w:color="auto" w:sz="4" w:space="0"/>
              <w:left w:val="single" w:color="auto" w:sz="4" w:space="0"/>
              <w:bottom w:val="single" w:color="auto" w:sz="4" w:space="0"/>
              <w:right w:val="single" w:color="auto" w:sz="4" w:space="0"/>
            </w:tcBorders>
            <w:vAlign w:val="center"/>
          </w:tcPr>
          <w:p w14:paraId="148B5AD2">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6个</w:t>
            </w:r>
          </w:p>
        </w:tc>
        <w:tc>
          <w:tcPr>
            <w:tcW w:w="0" w:type="auto"/>
            <w:tcBorders>
              <w:top w:val="single" w:color="auto" w:sz="4" w:space="0"/>
              <w:left w:val="single" w:color="auto" w:sz="4" w:space="0"/>
              <w:bottom w:val="single" w:color="auto" w:sz="4" w:space="0"/>
              <w:right w:val="single" w:color="auto" w:sz="4" w:space="0"/>
            </w:tcBorders>
          </w:tcPr>
          <w:p w14:paraId="6284C717">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388DBCD0">
            <w:pPr>
              <w:widowControl/>
              <w:snapToGrid w:val="0"/>
              <w:jc w:val="center"/>
              <w:textAlignment w:val="center"/>
              <w:rPr>
                <w:rFonts w:hint="eastAsia" w:ascii="仿宋" w:hAnsi="仿宋" w:eastAsia="仿宋" w:cs="宋体"/>
                <w:color w:val="000000"/>
                <w:kern w:val="0"/>
                <w:szCs w:val="28"/>
                <w:lang w:bidi="ar"/>
              </w:rPr>
            </w:pPr>
          </w:p>
        </w:tc>
      </w:tr>
      <w:tr w14:paraId="0D656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F1F0A41">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宣传海报</w:t>
            </w:r>
          </w:p>
        </w:tc>
        <w:tc>
          <w:tcPr>
            <w:tcW w:w="0" w:type="auto"/>
            <w:tcBorders>
              <w:top w:val="single" w:color="auto" w:sz="4" w:space="0"/>
              <w:left w:val="single" w:color="auto" w:sz="4" w:space="0"/>
              <w:bottom w:val="single" w:color="auto" w:sz="4" w:space="0"/>
              <w:right w:val="single" w:color="auto" w:sz="4" w:space="0"/>
            </w:tcBorders>
            <w:vAlign w:val="center"/>
          </w:tcPr>
          <w:p w14:paraId="03F99C46">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KT 板</w:t>
            </w:r>
          </w:p>
        </w:tc>
        <w:tc>
          <w:tcPr>
            <w:tcW w:w="0" w:type="auto"/>
            <w:tcBorders>
              <w:top w:val="single" w:color="auto" w:sz="4" w:space="0"/>
              <w:left w:val="single" w:color="auto" w:sz="4" w:space="0"/>
              <w:bottom w:val="single" w:color="auto" w:sz="4" w:space="0"/>
              <w:right w:val="single" w:color="auto" w:sz="4" w:space="0"/>
            </w:tcBorders>
            <w:vAlign w:val="center"/>
          </w:tcPr>
          <w:p w14:paraId="49D46A31">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校园报修平台海报</w:t>
            </w:r>
          </w:p>
        </w:tc>
        <w:tc>
          <w:tcPr>
            <w:tcW w:w="0" w:type="auto"/>
            <w:tcBorders>
              <w:top w:val="single" w:color="auto" w:sz="4" w:space="0"/>
              <w:left w:val="single" w:color="auto" w:sz="4" w:space="0"/>
              <w:bottom w:val="single" w:color="auto" w:sz="4" w:space="0"/>
              <w:right w:val="single" w:color="auto" w:sz="4" w:space="0"/>
            </w:tcBorders>
            <w:vAlign w:val="center"/>
          </w:tcPr>
          <w:p w14:paraId="0ABDF74A">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80×120cm</w:t>
            </w:r>
          </w:p>
        </w:tc>
        <w:tc>
          <w:tcPr>
            <w:tcW w:w="0" w:type="auto"/>
            <w:tcBorders>
              <w:top w:val="single" w:color="auto" w:sz="4" w:space="0"/>
              <w:left w:val="single" w:color="auto" w:sz="4" w:space="0"/>
              <w:bottom w:val="single" w:color="auto" w:sz="4" w:space="0"/>
              <w:right w:val="single" w:color="auto" w:sz="4" w:space="0"/>
            </w:tcBorders>
            <w:vAlign w:val="center"/>
          </w:tcPr>
          <w:p w14:paraId="58D0DB2B">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6个</w:t>
            </w:r>
          </w:p>
        </w:tc>
        <w:tc>
          <w:tcPr>
            <w:tcW w:w="0" w:type="auto"/>
            <w:tcBorders>
              <w:top w:val="single" w:color="auto" w:sz="4" w:space="0"/>
              <w:left w:val="single" w:color="auto" w:sz="4" w:space="0"/>
              <w:bottom w:val="single" w:color="auto" w:sz="4" w:space="0"/>
              <w:right w:val="single" w:color="auto" w:sz="4" w:space="0"/>
            </w:tcBorders>
          </w:tcPr>
          <w:p w14:paraId="5723B322">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609EE51C">
            <w:pPr>
              <w:widowControl/>
              <w:snapToGrid w:val="0"/>
              <w:jc w:val="center"/>
              <w:textAlignment w:val="center"/>
              <w:rPr>
                <w:rFonts w:hint="eastAsia" w:ascii="仿宋" w:hAnsi="仿宋" w:eastAsia="仿宋" w:cs="宋体"/>
                <w:color w:val="000000"/>
                <w:kern w:val="0"/>
                <w:szCs w:val="28"/>
                <w:lang w:bidi="ar"/>
              </w:rPr>
            </w:pPr>
          </w:p>
        </w:tc>
      </w:tr>
      <w:tr w14:paraId="0FE92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3CC6A02E">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宣传白板</w:t>
            </w:r>
          </w:p>
        </w:tc>
        <w:tc>
          <w:tcPr>
            <w:tcW w:w="0" w:type="auto"/>
            <w:tcBorders>
              <w:top w:val="single" w:color="auto" w:sz="4" w:space="0"/>
              <w:left w:val="single" w:color="auto" w:sz="4" w:space="0"/>
              <w:bottom w:val="single" w:color="auto" w:sz="4" w:space="0"/>
              <w:right w:val="single" w:color="auto" w:sz="4" w:space="0"/>
            </w:tcBorders>
            <w:vAlign w:val="center"/>
          </w:tcPr>
          <w:p w14:paraId="4BC68AF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定制</w:t>
            </w:r>
          </w:p>
        </w:tc>
        <w:tc>
          <w:tcPr>
            <w:tcW w:w="0" w:type="auto"/>
            <w:tcBorders>
              <w:top w:val="single" w:color="auto" w:sz="4" w:space="0"/>
              <w:left w:val="single" w:color="auto" w:sz="4" w:space="0"/>
              <w:bottom w:val="single" w:color="auto" w:sz="4" w:space="0"/>
              <w:right w:val="single" w:color="auto" w:sz="4" w:space="0"/>
            </w:tcBorders>
            <w:vAlign w:val="center"/>
          </w:tcPr>
          <w:p w14:paraId="4FA2E42A">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按楼内现场条件</w:t>
            </w:r>
          </w:p>
        </w:tc>
        <w:tc>
          <w:tcPr>
            <w:tcW w:w="0" w:type="auto"/>
            <w:tcBorders>
              <w:top w:val="single" w:color="auto" w:sz="4" w:space="0"/>
              <w:left w:val="single" w:color="auto" w:sz="4" w:space="0"/>
              <w:bottom w:val="single" w:color="auto" w:sz="4" w:space="0"/>
              <w:right w:val="single" w:color="auto" w:sz="4" w:space="0"/>
            </w:tcBorders>
            <w:vAlign w:val="center"/>
          </w:tcPr>
          <w:p w14:paraId="139E6956">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现场定制尺寸</w:t>
            </w:r>
          </w:p>
        </w:tc>
        <w:tc>
          <w:tcPr>
            <w:tcW w:w="0" w:type="auto"/>
            <w:tcBorders>
              <w:top w:val="single" w:color="auto" w:sz="4" w:space="0"/>
              <w:left w:val="single" w:color="auto" w:sz="4" w:space="0"/>
              <w:bottom w:val="single" w:color="auto" w:sz="4" w:space="0"/>
              <w:right w:val="single" w:color="auto" w:sz="4" w:space="0"/>
            </w:tcBorders>
            <w:vAlign w:val="center"/>
          </w:tcPr>
          <w:p w14:paraId="1E10ACE3">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10块</w:t>
            </w:r>
          </w:p>
        </w:tc>
        <w:tc>
          <w:tcPr>
            <w:tcW w:w="0" w:type="auto"/>
            <w:tcBorders>
              <w:top w:val="single" w:color="auto" w:sz="4" w:space="0"/>
              <w:left w:val="single" w:color="auto" w:sz="4" w:space="0"/>
              <w:bottom w:val="single" w:color="auto" w:sz="4" w:space="0"/>
              <w:right w:val="single" w:color="auto" w:sz="4" w:space="0"/>
            </w:tcBorders>
          </w:tcPr>
          <w:p w14:paraId="18F2818D">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19AB9ABA">
            <w:pPr>
              <w:widowControl/>
              <w:snapToGrid w:val="0"/>
              <w:jc w:val="center"/>
              <w:textAlignment w:val="center"/>
              <w:rPr>
                <w:rFonts w:hint="eastAsia" w:ascii="仿宋" w:hAnsi="仿宋" w:eastAsia="仿宋" w:cs="宋体"/>
                <w:color w:val="000000"/>
                <w:kern w:val="0"/>
                <w:szCs w:val="28"/>
                <w:lang w:bidi="ar"/>
              </w:rPr>
            </w:pPr>
          </w:p>
        </w:tc>
      </w:tr>
      <w:tr w14:paraId="46B0F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7D3471A4">
            <w:pPr>
              <w:widowControl/>
              <w:snapToGrid w:val="0"/>
              <w:jc w:val="center"/>
              <w:textAlignment w:val="center"/>
              <w:rPr>
                <w:rFonts w:ascii="仿宋" w:hAnsi="仿宋" w:eastAsia="仿宋" w:cs="Courier New"/>
                <w:kern w:val="0"/>
                <w:szCs w:val="28"/>
              </w:rPr>
            </w:pPr>
            <w:r>
              <w:rPr>
                <w:rFonts w:hint="eastAsia" w:ascii="仿宋" w:hAnsi="仿宋" w:eastAsia="仿宋" w:cs="宋体"/>
                <w:color w:val="000000"/>
                <w:kern w:val="0"/>
                <w:szCs w:val="28"/>
                <w:lang w:bidi="ar"/>
              </w:rPr>
              <w:t>宣传卡片</w:t>
            </w:r>
          </w:p>
        </w:tc>
        <w:tc>
          <w:tcPr>
            <w:tcW w:w="0" w:type="auto"/>
            <w:tcBorders>
              <w:top w:val="single" w:color="auto" w:sz="4" w:space="0"/>
              <w:left w:val="single" w:color="auto" w:sz="4" w:space="0"/>
              <w:bottom w:val="single" w:color="auto" w:sz="4" w:space="0"/>
              <w:right w:val="single" w:color="auto" w:sz="4" w:space="0"/>
            </w:tcBorders>
            <w:vAlign w:val="center"/>
          </w:tcPr>
          <w:p w14:paraId="5F823E83">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铜版纸</w:t>
            </w:r>
          </w:p>
        </w:tc>
        <w:tc>
          <w:tcPr>
            <w:tcW w:w="0" w:type="auto"/>
            <w:tcBorders>
              <w:top w:val="single" w:color="auto" w:sz="4" w:space="0"/>
              <w:left w:val="single" w:color="auto" w:sz="4" w:space="0"/>
              <w:bottom w:val="single" w:color="auto" w:sz="4" w:space="0"/>
              <w:right w:val="single" w:color="auto" w:sz="4" w:space="0"/>
            </w:tcBorders>
            <w:vAlign w:val="center"/>
          </w:tcPr>
          <w:p w14:paraId="09A528FF">
            <w:pPr>
              <w:widowControl/>
              <w:snapToGrid w:val="0"/>
              <w:jc w:val="center"/>
              <w:textAlignment w:val="center"/>
              <w:rPr>
                <w:rFonts w:ascii="仿宋" w:hAnsi="仿宋" w:eastAsia="仿宋" w:cs="宋体"/>
                <w:color w:val="000000"/>
                <w:kern w:val="0"/>
                <w:szCs w:val="28"/>
              </w:rPr>
            </w:pPr>
            <w:r>
              <w:rPr>
                <w:rFonts w:hint="eastAsia" w:ascii="仿宋" w:hAnsi="仿宋" w:eastAsia="仿宋" w:cs="宋体"/>
                <w:color w:val="000000"/>
                <w:kern w:val="0"/>
                <w:szCs w:val="28"/>
                <w:lang w:bidi="ar"/>
              </w:rPr>
              <w:t>反诈防盗宣传卡</w:t>
            </w:r>
          </w:p>
        </w:tc>
        <w:tc>
          <w:tcPr>
            <w:tcW w:w="0" w:type="auto"/>
            <w:tcBorders>
              <w:top w:val="single" w:color="auto" w:sz="4" w:space="0"/>
              <w:left w:val="single" w:color="auto" w:sz="4" w:space="0"/>
              <w:bottom w:val="single" w:color="auto" w:sz="4" w:space="0"/>
              <w:right w:val="single" w:color="auto" w:sz="4" w:space="0"/>
            </w:tcBorders>
            <w:vAlign w:val="center"/>
          </w:tcPr>
          <w:p w14:paraId="5E0A39B8">
            <w:pPr>
              <w:widowControl/>
              <w:snapToGrid w:val="0"/>
              <w:jc w:val="center"/>
              <w:textAlignment w:val="center"/>
              <w:rPr>
                <w:rFonts w:ascii="仿宋" w:hAnsi="仿宋" w:eastAsia="仿宋" w:cs="宋体"/>
                <w:szCs w:val="28"/>
              </w:rPr>
            </w:pPr>
            <w:r>
              <w:rPr>
                <w:rFonts w:hint="eastAsia" w:ascii="仿宋" w:hAnsi="仿宋" w:eastAsia="仿宋" w:cs="宋体"/>
                <w:color w:val="000000"/>
                <w:kern w:val="0"/>
                <w:szCs w:val="28"/>
                <w:lang w:bidi="ar"/>
              </w:rPr>
              <w:t>10×16cm</w:t>
            </w:r>
          </w:p>
        </w:tc>
        <w:tc>
          <w:tcPr>
            <w:tcW w:w="0" w:type="auto"/>
            <w:tcBorders>
              <w:top w:val="single" w:color="auto" w:sz="4" w:space="0"/>
              <w:left w:val="single" w:color="auto" w:sz="4" w:space="0"/>
              <w:bottom w:val="single" w:color="auto" w:sz="4" w:space="0"/>
              <w:right w:val="single" w:color="auto" w:sz="4" w:space="0"/>
            </w:tcBorders>
            <w:vAlign w:val="center"/>
          </w:tcPr>
          <w:p w14:paraId="36E980A2">
            <w:pPr>
              <w:widowControl/>
              <w:snapToGrid w:val="0"/>
              <w:jc w:val="center"/>
              <w:textAlignment w:val="center"/>
              <w:rPr>
                <w:rFonts w:ascii="仿宋" w:hAnsi="仿宋" w:eastAsia="仿宋" w:cs="宋体"/>
                <w:color w:val="000000"/>
                <w:kern w:val="0"/>
                <w:szCs w:val="28"/>
                <w:lang w:bidi="ar"/>
              </w:rPr>
            </w:pPr>
            <w:r>
              <w:rPr>
                <w:rFonts w:hint="eastAsia" w:ascii="仿宋" w:hAnsi="仿宋" w:eastAsia="仿宋" w:cs="宋体"/>
                <w:color w:val="000000"/>
                <w:kern w:val="0"/>
                <w:szCs w:val="28"/>
                <w:lang w:bidi="ar"/>
              </w:rPr>
              <w:t>3170张</w:t>
            </w:r>
          </w:p>
        </w:tc>
        <w:tc>
          <w:tcPr>
            <w:tcW w:w="0" w:type="auto"/>
            <w:tcBorders>
              <w:top w:val="single" w:color="auto" w:sz="4" w:space="0"/>
              <w:left w:val="single" w:color="auto" w:sz="4" w:space="0"/>
              <w:bottom w:val="single" w:color="auto" w:sz="4" w:space="0"/>
              <w:right w:val="single" w:color="auto" w:sz="4" w:space="0"/>
            </w:tcBorders>
          </w:tcPr>
          <w:p w14:paraId="469A19B8">
            <w:pPr>
              <w:widowControl/>
              <w:snapToGrid w:val="0"/>
              <w:jc w:val="center"/>
              <w:textAlignment w:val="center"/>
              <w:rPr>
                <w:rFonts w:hint="eastAsia" w:ascii="仿宋" w:hAnsi="仿宋" w:eastAsia="仿宋" w:cs="宋体"/>
                <w:color w:val="000000"/>
                <w:kern w:val="0"/>
                <w:szCs w:val="28"/>
                <w:lang w:bidi="ar"/>
              </w:rPr>
            </w:pPr>
          </w:p>
        </w:tc>
        <w:tc>
          <w:tcPr>
            <w:tcW w:w="0" w:type="auto"/>
            <w:tcBorders>
              <w:top w:val="single" w:color="auto" w:sz="4" w:space="0"/>
              <w:left w:val="single" w:color="auto" w:sz="4" w:space="0"/>
              <w:bottom w:val="single" w:color="auto" w:sz="4" w:space="0"/>
              <w:right w:val="single" w:color="auto" w:sz="4" w:space="0"/>
            </w:tcBorders>
          </w:tcPr>
          <w:p w14:paraId="55BCADA4">
            <w:pPr>
              <w:widowControl/>
              <w:snapToGrid w:val="0"/>
              <w:jc w:val="center"/>
              <w:textAlignment w:val="center"/>
              <w:rPr>
                <w:rFonts w:hint="eastAsia" w:ascii="仿宋" w:hAnsi="仿宋" w:eastAsia="仿宋" w:cs="宋体"/>
                <w:color w:val="000000"/>
                <w:kern w:val="0"/>
                <w:szCs w:val="28"/>
                <w:lang w:bidi="ar"/>
              </w:rPr>
            </w:pPr>
          </w:p>
        </w:tc>
      </w:tr>
      <w:tr w14:paraId="64A4B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vAlign w:val="center"/>
          </w:tcPr>
          <w:p w14:paraId="595A151A">
            <w:pPr>
              <w:widowControl/>
              <w:snapToGrid w:val="0"/>
              <w:jc w:val="center"/>
              <w:textAlignment w:val="center"/>
              <w:rPr>
                <w:rFonts w:hint="eastAsia" w:ascii="仿宋" w:hAnsi="仿宋" w:eastAsia="仿宋" w:cs="宋体"/>
                <w:color w:val="000000"/>
                <w:kern w:val="0"/>
                <w:szCs w:val="28"/>
                <w:lang w:bidi="ar"/>
              </w:rPr>
            </w:pPr>
            <w:r>
              <w:rPr>
                <w:rFonts w:hint="eastAsia" w:ascii="仿宋" w:hAnsi="仿宋" w:eastAsia="仿宋" w:cs="宋体"/>
                <w:color w:val="000000"/>
                <w:kern w:val="0"/>
                <w:szCs w:val="28"/>
                <w:lang w:bidi="ar"/>
              </w:rPr>
              <w:t>费用合计</w:t>
            </w:r>
          </w:p>
        </w:tc>
        <w:tc>
          <w:tcPr>
            <w:tcW w:w="0" w:type="auto"/>
            <w:gridSpan w:val="6"/>
            <w:tcBorders>
              <w:top w:val="single" w:color="auto" w:sz="4" w:space="0"/>
              <w:left w:val="single" w:color="auto" w:sz="4" w:space="0"/>
              <w:bottom w:val="single" w:color="auto" w:sz="4" w:space="0"/>
              <w:right w:val="single" w:color="auto" w:sz="4" w:space="0"/>
            </w:tcBorders>
            <w:vAlign w:val="center"/>
          </w:tcPr>
          <w:p w14:paraId="590B2A39">
            <w:pPr>
              <w:widowControl/>
              <w:snapToGrid w:val="0"/>
              <w:textAlignment w:val="center"/>
              <w:rPr>
                <w:rFonts w:hint="eastAsia" w:ascii="仿宋" w:hAnsi="仿宋" w:eastAsia="仿宋" w:cs="宋体"/>
                <w:color w:val="000000"/>
                <w:kern w:val="0"/>
                <w:szCs w:val="28"/>
                <w:lang w:bidi="ar"/>
              </w:rPr>
            </w:pPr>
            <w:r>
              <w:rPr>
                <w:rFonts w:hint="eastAsia" w:ascii="仿宋" w:hAnsi="仿宋" w:eastAsia="仿宋" w:cs="宋体"/>
                <w:color w:val="000000"/>
                <w:kern w:val="0"/>
                <w:szCs w:val="28"/>
                <w:lang w:bidi="ar"/>
              </w:rPr>
              <w:t xml:space="preserve">人民币 </w:t>
            </w:r>
            <w:r>
              <w:rPr>
                <w:rFonts w:ascii="仿宋" w:hAnsi="仿宋" w:eastAsia="仿宋" w:cs="宋体"/>
                <w:color w:val="000000"/>
                <w:kern w:val="0"/>
                <w:szCs w:val="28"/>
                <w:lang w:bidi="ar"/>
              </w:rPr>
              <w:t xml:space="preserve">  </w:t>
            </w:r>
            <w:r>
              <w:rPr>
                <w:rFonts w:hint="eastAsia" w:ascii="仿宋" w:hAnsi="仿宋" w:eastAsia="仿宋" w:cs="宋体"/>
                <w:color w:val="000000"/>
                <w:kern w:val="0"/>
                <w:szCs w:val="28"/>
                <w:lang w:bidi="ar"/>
              </w:rPr>
              <w:t xml:space="preserve">（￥ </w:t>
            </w:r>
            <w:r>
              <w:rPr>
                <w:rFonts w:ascii="仿宋" w:hAnsi="仿宋" w:eastAsia="仿宋" w:cs="宋体"/>
                <w:color w:val="000000"/>
                <w:kern w:val="0"/>
                <w:szCs w:val="28"/>
                <w:lang w:bidi="ar"/>
              </w:rPr>
              <w:t xml:space="preserve">  </w:t>
            </w:r>
            <w:r>
              <w:rPr>
                <w:rFonts w:hint="eastAsia" w:ascii="仿宋" w:hAnsi="仿宋" w:eastAsia="仿宋" w:cs="宋体"/>
                <w:color w:val="000000"/>
                <w:kern w:val="0"/>
                <w:szCs w:val="28"/>
                <w:lang w:bidi="ar"/>
              </w:rPr>
              <w:t>元）</w:t>
            </w:r>
          </w:p>
        </w:tc>
      </w:tr>
    </w:tbl>
    <w:p w14:paraId="55251012">
      <w:pPr>
        <w:widowControl/>
        <w:spacing w:line="360" w:lineRule="auto"/>
        <w:ind w:left="2977" w:right="-20"/>
        <w:jc w:val="right"/>
        <w:rPr>
          <w:rFonts w:ascii="黑体" w:hAnsi="黑体" w:eastAsia="黑体"/>
          <w:kern w:val="0"/>
          <w:szCs w:val="21"/>
        </w:rPr>
      </w:pPr>
      <w:r>
        <w:rPr>
          <w:rFonts w:ascii="黑体" w:hAnsi="黑体" w:eastAsia="黑体"/>
          <w:kern w:val="0"/>
          <w:szCs w:val="21"/>
        </w:rPr>
        <w:t>供应商：</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hint="eastAsia" w:ascii="黑体" w:hAnsi="黑体" w:eastAsia="黑体"/>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（单位盖章）</w:t>
      </w:r>
    </w:p>
    <w:p w14:paraId="7A1756C1">
      <w:pPr>
        <w:widowControl/>
        <w:spacing w:before="34" w:line="360" w:lineRule="auto"/>
        <w:ind w:left="2977" w:right="-20"/>
        <w:jc w:val="right"/>
        <w:rPr>
          <w:rFonts w:ascii="黑体" w:hAnsi="黑体" w:eastAsia="黑体"/>
          <w:kern w:val="0"/>
          <w:szCs w:val="21"/>
        </w:rPr>
      </w:pPr>
      <w:r>
        <w:rPr>
          <w:rFonts w:ascii="黑体" w:hAnsi="黑体" w:eastAsia="黑体"/>
          <w:kern w:val="0"/>
          <w:szCs w:val="21"/>
        </w:rPr>
        <w:t>法定代表人（单位负责人）或其委托代理人</w:t>
      </w:r>
      <w:r>
        <w:rPr>
          <w:rFonts w:ascii="黑体" w:hAnsi="黑体" w:eastAsia="黑体"/>
          <w:spacing w:val="-47"/>
          <w:kern w:val="0"/>
          <w:szCs w:val="21"/>
        </w:rPr>
        <w:t>：</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（签字或盖章）</w:t>
      </w:r>
    </w:p>
    <w:p w14:paraId="37FC4E3A">
      <w:pPr>
        <w:widowControl/>
        <w:spacing w:before="34" w:line="360" w:lineRule="auto"/>
        <w:ind w:left="5516" w:right="-20"/>
        <w:jc w:val="right"/>
        <w:rPr>
          <w:rFonts w:ascii="黑体" w:hAnsi="黑体" w:eastAsia="黑体"/>
          <w:kern w:val="0"/>
          <w:szCs w:val="21"/>
        </w:rPr>
        <w:sectPr>
          <w:pgSz w:w="16838" w:h="11906" w:orient="landscape"/>
          <w:pgMar w:top="1134" w:right="1134" w:bottom="1134" w:left="1134" w:header="1089" w:footer="595" w:gutter="0"/>
          <w:cols w:space="720" w:num="1"/>
          <w:titlePg/>
          <w:docGrid w:linePitch="381" w:charSpace="0"/>
        </w:sectPr>
      </w:pPr>
      <w:r>
        <w:rPr>
          <w:rFonts w:ascii="黑体" w:hAnsi="黑体" w:eastAsia="黑体"/>
          <w:kern w:val="0"/>
          <w:szCs w:val="21"/>
          <w:u w:val="single"/>
        </w:rPr>
        <w:t xml:space="preserve">      </w:t>
      </w:r>
      <w:r>
        <w:rPr>
          <w:rFonts w:ascii="黑体" w:hAnsi="黑体" w:eastAsia="黑体"/>
          <w:kern w:val="0"/>
          <w:szCs w:val="21"/>
        </w:rPr>
        <w:t>年</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月</w:t>
      </w:r>
      <w:r>
        <w:rPr>
          <w:rFonts w:ascii="黑体" w:hAnsi="黑体" w:eastAsia="黑体"/>
          <w:spacing w:val="42"/>
          <w:kern w:val="0"/>
          <w:szCs w:val="21"/>
          <w:u w:val="single"/>
        </w:rPr>
        <w:t xml:space="preserve"> </w:t>
      </w:r>
      <w:r>
        <w:rPr>
          <w:rFonts w:ascii="黑体" w:hAnsi="黑体" w:eastAsia="黑体"/>
          <w:kern w:val="0"/>
          <w:szCs w:val="21"/>
          <w:u w:val="single"/>
        </w:rPr>
        <w:t xml:space="preserve">  </w:t>
      </w:r>
      <w:r>
        <w:rPr>
          <w:rFonts w:ascii="黑体" w:hAnsi="黑体" w:eastAsia="黑体"/>
          <w:kern w:val="0"/>
          <w:szCs w:val="21"/>
        </w:rPr>
        <w:t>日</w:t>
      </w:r>
    </w:p>
    <w:p w14:paraId="5CC590FD">
      <w:pPr>
        <w:pStyle w:val="5"/>
        <w:widowControl/>
        <w:spacing w:before="120" w:after="120" w:line="240" w:lineRule="auto"/>
        <w:jc w:val="center"/>
        <w:rPr>
          <w:rStyle w:val="444"/>
          <w:rFonts w:ascii="黑体" w:hAnsi="黑体" w:eastAsia="黑体"/>
          <w:b/>
          <w:bCs w:val="0"/>
          <w:sz w:val="28"/>
          <w:szCs w:val="30"/>
        </w:rPr>
      </w:pPr>
      <w:r>
        <w:rPr>
          <w:rFonts w:ascii="黑体" w:hAnsi="黑体" w:eastAsia="黑体"/>
        </w:rPr>
        <mc:AlternateContent>
          <mc:Choice Requires="wps">
            <w:drawing>
              <wp:anchor distT="0" distB="0" distL="114300" distR="114300" simplePos="0" relativeHeight="251659264" behindDoc="0" locked="0" layoutInCell="1" allowOverlap="1">
                <wp:simplePos x="0" y="0"/>
                <wp:positionH relativeFrom="column">
                  <wp:posOffset>-147320</wp:posOffset>
                </wp:positionH>
                <wp:positionV relativeFrom="paragraph">
                  <wp:posOffset>404495</wp:posOffset>
                </wp:positionV>
                <wp:extent cx="6320155" cy="8427720"/>
                <wp:effectExtent l="7620" t="7620" r="15875" b="22860"/>
                <wp:wrapNone/>
                <wp:docPr id="1" name="矩形 3"/>
                <wp:cNvGraphicFramePr/>
                <a:graphic xmlns:a="http://schemas.openxmlformats.org/drawingml/2006/main">
                  <a:graphicData uri="http://schemas.microsoft.com/office/word/2010/wordprocessingShape">
                    <wps:wsp>
                      <wps:cNvSpPr/>
                      <wps:spPr>
                        <a:xfrm>
                          <a:off x="0" y="0"/>
                          <a:ext cx="6320155" cy="8427720"/>
                        </a:xfrm>
                        <a:prstGeom prst="rect">
                          <a:avLst/>
                        </a:prstGeom>
                        <a:noFill/>
                        <a:ln w="15875" cap="flat" cmpd="sng">
                          <a:solidFill>
                            <a:srgbClr val="000000"/>
                          </a:solidFill>
                          <a:prstDash val="solid"/>
                          <a:miter/>
                          <a:headEnd type="none" w="med" len="med"/>
                          <a:tailEnd type="none" w="med" len="med"/>
                        </a:ln>
                      </wps:spPr>
                      <wps:txbx>
                        <w:txbxContent>
                          <w:p w14:paraId="4B2D1D07"/>
                        </w:txbxContent>
                      </wps:txbx>
                      <wps:bodyPr wrap="square" upright="1"/>
                    </wps:wsp>
                  </a:graphicData>
                </a:graphic>
              </wp:anchor>
            </w:drawing>
          </mc:Choice>
          <mc:Fallback>
            <w:pict>
              <v:rect id="矩形 3" o:spid="_x0000_s1026" o:spt="1" style="position:absolute;left:0pt;margin-left:-11.6pt;margin-top:31.85pt;height:663.6pt;width:497.65pt;z-index:251659264;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wrGZ7ZAAAACwEAAA8AAAAAAAAAAQAgAAAAIgAA&#10;AGRycy9kb3ducmV2LnhtbFBLAQIUABQAAAAIAIdO4kA2eARIBwIAABAEAAAOAAAAAAAAAAEAIAAA&#10;ACgBAABkcnMvZTJvRG9jLnhtbFBLBQYAAAAABgAGAFkBAAChBQAAAAA=&#10;">
                <v:fill on="f" focussize="0,0"/>
                <v:stroke weight="1.25pt" color="#000000" joinstyle="miter"/>
                <v:imagedata o:title=""/>
                <o:lock v:ext="edit" aspectratio="f"/>
                <v:textbox>
                  <w:txbxContent>
                    <w:p w14:paraId="4B2D1D07"/>
                  </w:txbxContent>
                </v:textbox>
              </v:rect>
            </w:pict>
          </mc:Fallback>
        </mc:AlternateContent>
      </w:r>
      <w:r>
        <w:rPr>
          <w:rStyle w:val="444"/>
          <w:rFonts w:hint="eastAsia" w:ascii="黑体" w:hAnsi="黑体" w:eastAsia="黑体"/>
          <w:b/>
          <w:bCs w:val="0"/>
          <w:sz w:val="28"/>
          <w:szCs w:val="30"/>
        </w:rPr>
        <w:t>五</w:t>
      </w:r>
      <w:r>
        <w:rPr>
          <w:rStyle w:val="444"/>
          <w:rFonts w:ascii="黑体" w:hAnsi="黑体" w:eastAsia="黑体"/>
          <w:b/>
          <w:bCs w:val="0"/>
          <w:sz w:val="28"/>
          <w:szCs w:val="30"/>
        </w:rPr>
        <w:t>、</w:t>
      </w:r>
      <w:r>
        <w:rPr>
          <w:rStyle w:val="444"/>
          <w:rFonts w:hint="eastAsia" w:ascii="黑体" w:hAnsi="黑体" w:eastAsia="黑体"/>
          <w:b/>
          <w:bCs w:val="0"/>
          <w:sz w:val="28"/>
          <w:szCs w:val="30"/>
        </w:rPr>
        <w:t>营业执照</w:t>
      </w:r>
    </w:p>
    <w:p w14:paraId="7CA9FAA3">
      <w:pPr>
        <w:rPr>
          <w:rFonts w:ascii="黑体" w:hAnsi="黑体" w:eastAsia="黑体"/>
        </w:rPr>
      </w:pPr>
      <w:r>
        <w:rPr>
          <w:rFonts w:ascii="黑体" w:hAnsi="黑体" w:eastAsia="黑体"/>
        </w:rPr>
        <w:t xml:space="preserve"> </w:t>
      </w:r>
    </w:p>
    <w:p w14:paraId="7D969075">
      <w:pPr>
        <w:pStyle w:val="5"/>
        <w:widowControl/>
        <w:spacing w:before="120" w:after="120" w:line="240" w:lineRule="auto"/>
        <w:jc w:val="center"/>
        <w:rPr>
          <w:rFonts w:ascii="黑体" w:hAnsi="黑体" w:eastAsia="黑体"/>
        </w:rPr>
      </w:pPr>
      <w:r>
        <w:rPr>
          <w:rStyle w:val="444"/>
          <w:rFonts w:ascii="黑体" w:hAnsi="黑体" w:eastAsia="黑体"/>
          <w:b/>
          <w:bCs w:val="0"/>
          <w:sz w:val="28"/>
          <w:szCs w:val="30"/>
        </w:rPr>
        <w:br w:type="page"/>
      </w:r>
      <w:r>
        <w:rPr>
          <w:rStyle w:val="444"/>
          <w:rFonts w:hint="eastAsia" w:ascii="黑体" w:hAnsi="黑体" w:eastAsia="黑体"/>
          <w:b/>
          <w:bCs w:val="0"/>
          <w:sz w:val="28"/>
          <w:szCs w:val="30"/>
        </w:rPr>
        <w:t>六</w:t>
      </w:r>
      <w:r>
        <w:rPr>
          <w:rStyle w:val="444"/>
          <w:rFonts w:ascii="黑体" w:hAnsi="黑体" w:eastAsia="黑体"/>
          <w:b/>
          <w:bCs w:val="0"/>
          <w:sz w:val="28"/>
          <w:szCs w:val="30"/>
        </w:rPr>
        <w:t>、</w:t>
      </w:r>
      <w:r>
        <w:rPr>
          <w:rStyle w:val="444"/>
          <w:rFonts w:hint="eastAsia" w:ascii="黑体" w:hAnsi="黑体" w:eastAsia="黑体"/>
          <w:b w:val="0"/>
          <w:bCs w:val="0"/>
          <w:sz w:val="28"/>
          <w:szCs w:val="30"/>
        </w:rPr>
        <w:t>实质性要求</w:t>
      </w:r>
      <w:r>
        <w:rPr>
          <w:rStyle w:val="444"/>
          <w:rFonts w:ascii="黑体" w:hAnsi="黑体" w:eastAsia="黑体"/>
          <w:b w:val="0"/>
          <w:bCs w:val="0"/>
          <w:sz w:val="28"/>
          <w:szCs w:val="30"/>
        </w:rPr>
        <w:t>响应/偏离表</w:t>
      </w:r>
    </w:p>
    <w:p w14:paraId="429FB688">
      <w:pPr>
        <w:jc w:val="center"/>
        <w:rPr>
          <w:rFonts w:ascii="黑体" w:hAnsi="黑体" w:eastAsia="黑体"/>
          <w:b/>
          <w:bCs/>
        </w:rPr>
      </w:pPr>
    </w:p>
    <w:bookmarkEnd w:id="60"/>
    <w:bookmarkEnd w:id="61"/>
    <w:bookmarkEnd w:id="62"/>
    <w:bookmarkEnd w:id="63"/>
    <w:p w14:paraId="004CF9CB">
      <w:pPr>
        <w:widowControl/>
        <w:spacing w:line="360" w:lineRule="auto"/>
        <w:rPr>
          <w:rFonts w:ascii="黑体" w:hAnsi="黑体" w:eastAsia="黑体" w:cs="华文细黑"/>
          <w:kern w:val="0"/>
          <w:sz w:val="24"/>
          <w:szCs w:val="24"/>
        </w:rPr>
      </w:pPr>
      <w:r>
        <w:rPr>
          <w:rFonts w:hint="eastAsia" w:ascii="黑体" w:hAnsi="黑体" w:eastAsia="黑体" w:cs="华文细黑"/>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4955F812">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001191A5">
            <w:pPr>
              <w:widowControl/>
              <w:jc w:val="center"/>
              <w:rPr>
                <w:rFonts w:ascii="黑体" w:hAnsi="黑体" w:eastAsia="黑体" w:cs="华文细黑"/>
                <w:bCs/>
                <w:kern w:val="0"/>
                <w:sz w:val="24"/>
                <w:szCs w:val="24"/>
              </w:rPr>
            </w:pPr>
            <w:r>
              <w:rPr>
                <w:rFonts w:hint="eastAsia" w:ascii="黑体" w:hAnsi="黑体" w:eastAsia="黑体" w:cs="华文细黑"/>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4D514912">
            <w:pPr>
              <w:widowControl/>
              <w:jc w:val="center"/>
              <w:rPr>
                <w:rFonts w:ascii="黑体" w:hAnsi="黑体" w:eastAsia="黑体" w:cs="华文细黑"/>
                <w:bCs/>
                <w:kern w:val="0"/>
                <w:sz w:val="24"/>
                <w:szCs w:val="24"/>
              </w:rPr>
            </w:pPr>
            <w:r>
              <w:rPr>
                <w:rFonts w:hint="eastAsia" w:ascii="黑体" w:hAnsi="黑体" w:eastAsia="黑体" w:cs="华文细黑"/>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2F1E6590">
            <w:pPr>
              <w:widowControl/>
              <w:jc w:val="center"/>
              <w:rPr>
                <w:rFonts w:ascii="黑体" w:hAnsi="黑体" w:eastAsia="黑体" w:cs="华文细黑"/>
                <w:bCs/>
                <w:kern w:val="0"/>
                <w:sz w:val="24"/>
                <w:szCs w:val="24"/>
              </w:rPr>
            </w:pPr>
            <w:r>
              <w:rPr>
                <w:rFonts w:hint="eastAsia" w:ascii="黑体" w:hAnsi="黑体" w:eastAsia="黑体" w:cs="华文细黑"/>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5BFD1F5D">
            <w:pPr>
              <w:widowControl/>
              <w:jc w:val="center"/>
              <w:rPr>
                <w:rFonts w:ascii="黑体" w:hAnsi="黑体" w:eastAsia="黑体" w:cs="华文细黑"/>
                <w:bCs/>
                <w:kern w:val="0"/>
                <w:sz w:val="24"/>
                <w:szCs w:val="24"/>
              </w:rPr>
            </w:pPr>
            <w:r>
              <w:rPr>
                <w:rFonts w:hint="eastAsia" w:ascii="黑体" w:hAnsi="黑体" w:eastAsia="黑体" w:cs="华文细黑"/>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185A8D3B">
            <w:pPr>
              <w:widowControl/>
              <w:jc w:val="center"/>
              <w:rPr>
                <w:rFonts w:ascii="黑体" w:hAnsi="黑体" w:eastAsia="黑体" w:cs="华文细黑"/>
                <w:bCs/>
                <w:kern w:val="0"/>
                <w:sz w:val="24"/>
                <w:szCs w:val="24"/>
              </w:rPr>
            </w:pPr>
            <w:r>
              <w:rPr>
                <w:rFonts w:hint="eastAsia" w:ascii="黑体" w:hAnsi="黑体" w:eastAsia="黑体" w:cs="华文细黑"/>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5EBC3261">
            <w:pPr>
              <w:widowControl/>
              <w:jc w:val="center"/>
              <w:rPr>
                <w:rFonts w:ascii="黑体" w:hAnsi="黑体" w:eastAsia="黑体" w:cs="华文细黑"/>
                <w:bCs/>
                <w:kern w:val="0"/>
                <w:sz w:val="24"/>
                <w:szCs w:val="24"/>
              </w:rPr>
            </w:pPr>
            <w:r>
              <w:rPr>
                <w:rFonts w:hint="eastAsia" w:ascii="黑体" w:hAnsi="黑体" w:eastAsia="黑体" w:cs="华文细黑"/>
                <w:bCs/>
                <w:kern w:val="0"/>
                <w:sz w:val="24"/>
                <w:szCs w:val="24"/>
              </w:rPr>
              <w:t>备注</w:t>
            </w:r>
          </w:p>
        </w:tc>
      </w:tr>
      <w:tr w14:paraId="1704B8A9">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1589D6BF">
            <w:pPr>
              <w:widowControl/>
              <w:rPr>
                <w:rFonts w:ascii="黑体" w:hAnsi="黑体" w:eastAsia="黑体" w:cs="华文细黑"/>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371F4AC7">
            <w:pPr>
              <w:widowControl/>
              <w:rPr>
                <w:rFonts w:ascii="黑体" w:hAnsi="黑体" w:eastAsia="黑体" w:cs="华文细黑"/>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0B223FAE">
            <w:pPr>
              <w:widowControl/>
              <w:rPr>
                <w:rFonts w:ascii="黑体" w:hAnsi="黑体" w:eastAsia="黑体" w:cs="华文细黑"/>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37470917">
            <w:pPr>
              <w:widowControl/>
              <w:jc w:val="center"/>
              <w:rPr>
                <w:rFonts w:ascii="黑体" w:hAnsi="黑体" w:eastAsia="黑体" w:cs="华文细黑"/>
                <w:kern w:val="0"/>
                <w:sz w:val="24"/>
                <w:szCs w:val="24"/>
              </w:rPr>
            </w:pPr>
          </w:p>
        </w:tc>
        <w:tc>
          <w:tcPr>
            <w:tcW w:w="1845" w:type="dxa"/>
            <w:tcBorders>
              <w:top w:val="single" w:color="000000" w:sz="4" w:space="0"/>
              <w:left w:val="nil"/>
              <w:bottom w:val="single" w:color="000000" w:sz="4" w:space="0"/>
              <w:right w:val="single" w:color="000000" w:sz="4" w:space="0"/>
            </w:tcBorders>
            <w:noWrap/>
          </w:tcPr>
          <w:p w14:paraId="3C262285">
            <w:pPr>
              <w:widowControl/>
              <w:jc w:val="center"/>
              <w:rPr>
                <w:rFonts w:ascii="黑体" w:hAnsi="黑体" w:eastAsia="黑体" w:cs="华文细黑"/>
                <w:kern w:val="0"/>
                <w:sz w:val="24"/>
                <w:szCs w:val="24"/>
              </w:rPr>
            </w:pPr>
            <w:r>
              <w:rPr>
                <w:rFonts w:hint="eastAsia" w:ascii="黑体" w:hAnsi="黑体" w:eastAsia="黑体" w:cs="华文细黑"/>
                <w:kern w:val="0"/>
                <w:sz w:val="24"/>
                <w:szCs w:val="24"/>
              </w:rPr>
              <w:t>□无偏离</w:t>
            </w:r>
          </w:p>
          <w:p w14:paraId="13890D97">
            <w:pPr>
              <w:widowControl/>
              <w:jc w:val="center"/>
              <w:rPr>
                <w:rFonts w:ascii="黑体" w:hAnsi="黑体" w:eastAsia="黑体" w:cs="华文细黑"/>
                <w:kern w:val="0"/>
                <w:sz w:val="24"/>
                <w:szCs w:val="24"/>
              </w:rPr>
            </w:pPr>
            <w:r>
              <w:rPr>
                <w:rFonts w:hint="eastAsia" w:ascii="黑体" w:hAnsi="黑体" w:eastAsia="黑体" w:cs="华文细黑"/>
                <w:kern w:val="0"/>
                <w:sz w:val="24"/>
                <w:szCs w:val="24"/>
              </w:rPr>
              <w:t>□正偏离</w:t>
            </w:r>
          </w:p>
          <w:p w14:paraId="1BB6CECC">
            <w:pPr>
              <w:widowControl/>
              <w:jc w:val="center"/>
              <w:rPr>
                <w:rFonts w:ascii="黑体" w:hAnsi="黑体" w:eastAsia="黑体" w:cs="华文细黑"/>
                <w:kern w:val="0"/>
                <w:sz w:val="24"/>
                <w:szCs w:val="24"/>
              </w:rPr>
            </w:pPr>
            <w:r>
              <w:rPr>
                <w:rFonts w:hint="eastAsia" w:ascii="黑体" w:hAnsi="黑体" w:eastAsia="黑体" w:cs="华文细黑"/>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77C703A4">
            <w:pPr>
              <w:widowControl/>
              <w:jc w:val="center"/>
              <w:rPr>
                <w:rFonts w:ascii="黑体" w:hAnsi="黑体" w:eastAsia="黑体" w:cs="华文细黑"/>
                <w:kern w:val="0"/>
                <w:sz w:val="24"/>
                <w:szCs w:val="24"/>
              </w:rPr>
            </w:pPr>
          </w:p>
        </w:tc>
      </w:tr>
      <w:tr w14:paraId="51E638C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6FD1B0F2">
            <w:pPr>
              <w:widowControl/>
              <w:jc w:val="left"/>
              <w:rPr>
                <w:rFonts w:ascii="黑体" w:hAnsi="黑体" w:eastAsia="黑体" w:cs="华文细黑"/>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1D2430E">
            <w:pPr>
              <w:widowControl/>
              <w:jc w:val="left"/>
              <w:rPr>
                <w:rFonts w:ascii="黑体" w:hAnsi="黑体" w:eastAsia="黑体" w:cs="华文细黑"/>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1FB8084">
            <w:pPr>
              <w:widowControl/>
              <w:jc w:val="left"/>
              <w:rPr>
                <w:rFonts w:ascii="黑体" w:hAnsi="黑体" w:eastAsia="黑体" w:cs="华文细黑"/>
                <w:kern w:val="0"/>
                <w:sz w:val="24"/>
                <w:szCs w:val="24"/>
              </w:rPr>
            </w:pPr>
          </w:p>
        </w:tc>
        <w:tc>
          <w:tcPr>
            <w:tcW w:w="1889" w:type="dxa"/>
            <w:tcBorders>
              <w:top w:val="single" w:color="000000" w:sz="4" w:space="0"/>
              <w:left w:val="nil"/>
              <w:bottom w:val="single" w:color="000000" w:sz="4" w:space="0"/>
              <w:right w:val="single" w:color="000000" w:sz="4" w:space="0"/>
            </w:tcBorders>
            <w:noWrap/>
          </w:tcPr>
          <w:p w14:paraId="6258F190">
            <w:pPr>
              <w:widowControl/>
              <w:jc w:val="center"/>
              <w:rPr>
                <w:rFonts w:ascii="黑体" w:hAnsi="黑体" w:eastAsia="黑体" w:cs="华文细黑"/>
                <w:kern w:val="0"/>
                <w:sz w:val="24"/>
                <w:szCs w:val="24"/>
              </w:rPr>
            </w:pPr>
          </w:p>
        </w:tc>
        <w:tc>
          <w:tcPr>
            <w:tcW w:w="1845" w:type="dxa"/>
            <w:tcBorders>
              <w:top w:val="single" w:color="000000" w:sz="4" w:space="0"/>
              <w:left w:val="nil"/>
              <w:bottom w:val="single" w:color="000000" w:sz="4" w:space="0"/>
              <w:right w:val="single" w:color="000000" w:sz="4" w:space="0"/>
            </w:tcBorders>
            <w:noWrap/>
          </w:tcPr>
          <w:p w14:paraId="2B0C7B82">
            <w:pPr>
              <w:widowControl/>
              <w:jc w:val="center"/>
              <w:rPr>
                <w:rFonts w:ascii="黑体" w:hAnsi="黑体" w:eastAsia="黑体" w:cs="华文细黑"/>
                <w:kern w:val="0"/>
                <w:sz w:val="24"/>
                <w:szCs w:val="24"/>
              </w:rPr>
            </w:pPr>
          </w:p>
        </w:tc>
        <w:tc>
          <w:tcPr>
            <w:tcW w:w="1418" w:type="dxa"/>
            <w:tcBorders>
              <w:top w:val="single" w:color="000000" w:sz="4" w:space="0"/>
              <w:left w:val="nil"/>
              <w:bottom w:val="single" w:color="000000" w:sz="4" w:space="0"/>
              <w:right w:val="single" w:color="000000" w:sz="4" w:space="0"/>
            </w:tcBorders>
            <w:noWrap/>
          </w:tcPr>
          <w:p w14:paraId="2DAED056">
            <w:pPr>
              <w:widowControl/>
              <w:jc w:val="center"/>
              <w:rPr>
                <w:rFonts w:ascii="黑体" w:hAnsi="黑体" w:eastAsia="黑体" w:cs="华文细黑"/>
                <w:kern w:val="0"/>
                <w:sz w:val="24"/>
                <w:szCs w:val="24"/>
              </w:rPr>
            </w:pPr>
          </w:p>
        </w:tc>
      </w:tr>
      <w:tr w14:paraId="3F2EA827">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6506BA26">
            <w:pPr>
              <w:widowControl/>
              <w:jc w:val="left"/>
              <w:rPr>
                <w:rFonts w:ascii="黑体" w:hAnsi="黑体" w:eastAsia="黑体" w:cs="华文细黑"/>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8BDADB6">
            <w:pPr>
              <w:widowControl/>
              <w:jc w:val="left"/>
              <w:rPr>
                <w:rFonts w:ascii="黑体" w:hAnsi="黑体" w:eastAsia="黑体" w:cs="华文细黑"/>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0FF3A13">
            <w:pPr>
              <w:widowControl/>
              <w:jc w:val="left"/>
              <w:rPr>
                <w:rFonts w:ascii="黑体" w:hAnsi="黑体" w:eastAsia="黑体" w:cs="华文细黑"/>
                <w:kern w:val="0"/>
                <w:sz w:val="24"/>
                <w:szCs w:val="24"/>
              </w:rPr>
            </w:pPr>
          </w:p>
        </w:tc>
        <w:tc>
          <w:tcPr>
            <w:tcW w:w="1889" w:type="dxa"/>
            <w:tcBorders>
              <w:top w:val="single" w:color="000000" w:sz="4" w:space="0"/>
              <w:left w:val="nil"/>
              <w:bottom w:val="single" w:color="000000" w:sz="4" w:space="0"/>
              <w:right w:val="single" w:color="000000" w:sz="4" w:space="0"/>
            </w:tcBorders>
            <w:noWrap/>
          </w:tcPr>
          <w:p w14:paraId="1437E139">
            <w:pPr>
              <w:widowControl/>
              <w:jc w:val="center"/>
              <w:rPr>
                <w:rFonts w:ascii="黑体" w:hAnsi="黑体" w:eastAsia="黑体" w:cs="华文细黑"/>
                <w:kern w:val="0"/>
                <w:sz w:val="24"/>
                <w:szCs w:val="24"/>
              </w:rPr>
            </w:pPr>
          </w:p>
        </w:tc>
        <w:tc>
          <w:tcPr>
            <w:tcW w:w="1845" w:type="dxa"/>
            <w:tcBorders>
              <w:top w:val="single" w:color="000000" w:sz="4" w:space="0"/>
              <w:left w:val="nil"/>
              <w:bottom w:val="single" w:color="000000" w:sz="4" w:space="0"/>
              <w:right w:val="single" w:color="000000" w:sz="4" w:space="0"/>
            </w:tcBorders>
            <w:noWrap/>
          </w:tcPr>
          <w:p w14:paraId="5B47C7F8">
            <w:pPr>
              <w:widowControl/>
              <w:jc w:val="center"/>
              <w:rPr>
                <w:rFonts w:ascii="黑体" w:hAnsi="黑体" w:eastAsia="黑体" w:cs="华文细黑"/>
                <w:kern w:val="0"/>
                <w:sz w:val="24"/>
                <w:szCs w:val="24"/>
              </w:rPr>
            </w:pPr>
          </w:p>
        </w:tc>
        <w:tc>
          <w:tcPr>
            <w:tcW w:w="1418" w:type="dxa"/>
            <w:tcBorders>
              <w:top w:val="single" w:color="000000" w:sz="4" w:space="0"/>
              <w:left w:val="nil"/>
              <w:bottom w:val="single" w:color="000000" w:sz="4" w:space="0"/>
              <w:right w:val="single" w:color="000000" w:sz="4" w:space="0"/>
            </w:tcBorders>
            <w:noWrap/>
          </w:tcPr>
          <w:p w14:paraId="17BCEFF3">
            <w:pPr>
              <w:widowControl/>
              <w:jc w:val="center"/>
              <w:rPr>
                <w:rFonts w:ascii="黑体" w:hAnsi="黑体" w:eastAsia="黑体" w:cs="华文细黑"/>
                <w:kern w:val="0"/>
                <w:sz w:val="24"/>
                <w:szCs w:val="24"/>
              </w:rPr>
            </w:pPr>
          </w:p>
        </w:tc>
      </w:tr>
      <w:tr w14:paraId="7B0E6BB3">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831F3B2">
            <w:pPr>
              <w:widowControl/>
              <w:jc w:val="left"/>
              <w:rPr>
                <w:rFonts w:ascii="黑体" w:hAnsi="黑体" w:eastAsia="黑体" w:cs="华文细黑"/>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8B9ABBA">
            <w:pPr>
              <w:widowControl/>
              <w:jc w:val="left"/>
              <w:rPr>
                <w:rFonts w:ascii="黑体" w:hAnsi="黑体" w:eastAsia="黑体" w:cs="华文细黑"/>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DA2404C">
            <w:pPr>
              <w:widowControl/>
              <w:jc w:val="left"/>
              <w:rPr>
                <w:rFonts w:ascii="黑体" w:hAnsi="黑体" w:eastAsia="黑体" w:cs="华文细黑"/>
                <w:kern w:val="0"/>
                <w:sz w:val="24"/>
                <w:szCs w:val="24"/>
              </w:rPr>
            </w:pPr>
          </w:p>
        </w:tc>
        <w:tc>
          <w:tcPr>
            <w:tcW w:w="1889" w:type="dxa"/>
            <w:tcBorders>
              <w:top w:val="single" w:color="000000" w:sz="4" w:space="0"/>
              <w:left w:val="nil"/>
              <w:bottom w:val="single" w:color="000000" w:sz="4" w:space="0"/>
              <w:right w:val="single" w:color="000000" w:sz="4" w:space="0"/>
            </w:tcBorders>
            <w:noWrap/>
          </w:tcPr>
          <w:p w14:paraId="7EA8C0A1">
            <w:pPr>
              <w:widowControl/>
              <w:jc w:val="center"/>
              <w:rPr>
                <w:rFonts w:ascii="黑体" w:hAnsi="黑体" w:eastAsia="黑体" w:cs="华文细黑"/>
                <w:kern w:val="0"/>
                <w:sz w:val="24"/>
                <w:szCs w:val="24"/>
              </w:rPr>
            </w:pPr>
          </w:p>
        </w:tc>
        <w:tc>
          <w:tcPr>
            <w:tcW w:w="1845" w:type="dxa"/>
            <w:tcBorders>
              <w:top w:val="single" w:color="000000" w:sz="4" w:space="0"/>
              <w:left w:val="nil"/>
              <w:bottom w:val="single" w:color="000000" w:sz="4" w:space="0"/>
              <w:right w:val="single" w:color="000000" w:sz="4" w:space="0"/>
            </w:tcBorders>
            <w:noWrap/>
          </w:tcPr>
          <w:p w14:paraId="025EDFC2">
            <w:pPr>
              <w:widowControl/>
              <w:jc w:val="center"/>
              <w:rPr>
                <w:rFonts w:ascii="黑体" w:hAnsi="黑体" w:eastAsia="黑体" w:cs="华文细黑"/>
                <w:kern w:val="0"/>
                <w:sz w:val="24"/>
                <w:szCs w:val="24"/>
              </w:rPr>
            </w:pPr>
          </w:p>
        </w:tc>
        <w:tc>
          <w:tcPr>
            <w:tcW w:w="1418" w:type="dxa"/>
            <w:tcBorders>
              <w:top w:val="single" w:color="000000" w:sz="4" w:space="0"/>
              <w:left w:val="nil"/>
              <w:bottom w:val="single" w:color="000000" w:sz="4" w:space="0"/>
              <w:right w:val="single" w:color="000000" w:sz="4" w:space="0"/>
            </w:tcBorders>
            <w:noWrap/>
          </w:tcPr>
          <w:p w14:paraId="4B108D28">
            <w:pPr>
              <w:widowControl/>
              <w:jc w:val="center"/>
              <w:rPr>
                <w:rFonts w:ascii="黑体" w:hAnsi="黑体" w:eastAsia="黑体" w:cs="华文细黑"/>
                <w:kern w:val="0"/>
                <w:sz w:val="24"/>
                <w:szCs w:val="24"/>
              </w:rPr>
            </w:pPr>
          </w:p>
        </w:tc>
      </w:tr>
      <w:tr w14:paraId="431C4DD2">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24037BC6">
            <w:pPr>
              <w:widowControl/>
              <w:jc w:val="left"/>
              <w:rPr>
                <w:rFonts w:ascii="黑体" w:hAnsi="黑体" w:eastAsia="黑体" w:cs="华文细黑"/>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6E033039">
            <w:pPr>
              <w:widowControl/>
              <w:jc w:val="left"/>
              <w:rPr>
                <w:rFonts w:ascii="黑体" w:hAnsi="黑体" w:eastAsia="黑体" w:cs="华文细黑"/>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A3E5932">
            <w:pPr>
              <w:widowControl/>
              <w:jc w:val="left"/>
              <w:rPr>
                <w:rFonts w:ascii="黑体" w:hAnsi="黑体" w:eastAsia="黑体" w:cs="华文细黑"/>
                <w:kern w:val="0"/>
                <w:sz w:val="24"/>
                <w:szCs w:val="24"/>
              </w:rPr>
            </w:pPr>
          </w:p>
        </w:tc>
        <w:tc>
          <w:tcPr>
            <w:tcW w:w="1889" w:type="dxa"/>
            <w:tcBorders>
              <w:top w:val="single" w:color="000000" w:sz="4" w:space="0"/>
              <w:left w:val="nil"/>
              <w:bottom w:val="single" w:color="000000" w:sz="4" w:space="0"/>
              <w:right w:val="single" w:color="000000" w:sz="4" w:space="0"/>
            </w:tcBorders>
            <w:noWrap/>
          </w:tcPr>
          <w:p w14:paraId="48557F6D">
            <w:pPr>
              <w:widowControl/>
              <w:jc w:val="center"/>
              <w:rPr>
                <w:rFonts w:ascii="黑体" w:hAnsi="黑体" w:eastAsia="黑体" w:cs="华文细黑"/>
                <w:kern w:val="0"/>
                <w:sz w:val="24"/>
                <w:szCs w:val="24"/>
              </w:rPr>
            </w:pPr>
          </w:p>
        </w:tc>
        <w:tc>
          <w:tcPr>
            <w:tcW w:w="1845" w:type="dxa"/>
            <w:tcBorders>
              <w:top w:val="single" w:color="000000" w:sz="4" w:space="0"/>
              <w:left w:val="nil"/>
              <w:bottom w:val="single" w:color="000000" w:sz="4" w:space="0"/>
              <w:right w:val="single" w:color="000000" w:sz="4" w:space="0"/>
            </w:tcBorders>
            <w:noWrap/>
          </w:tcPr>
          <w:p w14:paraId="539AB649">
            <w:pPr>
              <w:widowControl/>
              <w:jc w:val="center"/>
              <w:rPr>
                <w:rFonts w:ascii="黑体" w:hAnsi="黑体" w:eastAsia="黑体" w:cs="华文细黑"/>
                <w:kern w:val="0"/>
                <w:sz w:val="24"/>
                <w:szCs w:val="24"/>
              </w:rPr>
            </w:pPr>
          </w:p>
        </w:tc>
        <w:tc>
          <w:tcPr>
            <w:tcW w:w="1418" w:type="dxa"/>
            <w:tcBorders>
              <w:top w:val="single" w:color="000000" w:sz="4" w:space="0"/>
              <w:left w:val="nil"/>
              <w:bottom w:val="single" w:color="000000" w:sz="4" w:space="0"/>
              <w:right w:val="single" w:color="000000" w:sz="4" w:space="0"/>
            </w:tcBorders>
            <w:noWrap/>
          </w:tcPr>
          <w:p w14:paraId="4A8336CE">
            <w:pPr>
              <w:widowControl/>
              <w:jc w:val="center"/>
              <w:rPr>
                <w:rFonts w:ascii="黑体" w:hAnsi="黑体" w:eastAsia="黑体" w:cs="华文细黑"/>
                <w:kern w:val="0"/>
                <w:sz w:val="24"/>
                <w:szCs w:val="24"/>
              </w:rPr>
            </w:pPr>
          </w:p>
        </w:tc>
      </w:tr>
      <w:tr w14:paraId="0F3171B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2C8ED31">
            <w:pPr>
              <w:widowControl/>
              <w:jc w:val="left"/>
              <w:rPr>
                <w:rFonts w:ascii="黑体" w:hAnsi="黑体" w:eastAsia="黑体" w:cs="华文细黑"/>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0B5E49B">
            <w:pPr>
              <w:widowControl/>
              <w:jc w:val="left"/>
              <w:rPr>
                <w:rFonts w:ascii="黑体" w:hAnsi="黑体" w:eastAsia="黑体" w:cs="华文细黑"/>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B99B2CE">
            <w:pPr>
              <w:widowControl/>
              <w:jc w:val="left"/>
              <w:rPr>
                <w:rFonts w:ascii="黑体" w:hAnsi="黑体" w:eastAsia="黑体" w:cs="华文细黑"/>
                <w:kern w:val="0"/>
                <w:sz w:val="24"/>
                <w:szCs w:val="24"/>
              </w:rPr>
            </w:pPr>
          </w:p>
        </w:tc>
        <w:tc>
          <w:tcPr>
            <w:tcW w:w="1889" w:type="dxa"/>
            <w:tcBorders>
              <w:top w:val="single" w:color="000000" w:sz="4" w:space="0"/>
              <w:left w:val="nil"/>
              <w:bottom w:val="single" w:color="000000" w:sz="4" w:space="0"/>
              <w:right w:val="single" w:color="000000" w:sz="4" w:space="0"/>
            </w:tcBorders>
            <w:noWrap/>
          </w:tcPr>
          <w:p w14:paraId="6AF9B1B2">
            <w:pPr>
              <w:widowControl/>
              <w:jc w:val="center"/>
              <w:rPr>
                <w:rFonts w:ascii="黑体" w:hAnsi="黑体" w:eastAsia="黑体" w:cs="华文细黑"/>
                <w:kern w:val="0"/>
                <w:sz w:val="24"/>
                <w:szCs w:val="24"/>
              </w:rPr>
            </w:pPr>
          </w:p>
        </w:tc>
        <w:tc>
          <w:tcPr>
            <w:tcW w:w="1845" w:type="dxa"/>
            <w:tcBorders>
              <w:top w:val="single" w:color="000000" w:sz="4" w:space="0"/>
              <w:left w:val="nil"/>
              <w:bottom w:val="single" w:color="000000" w:sz="4" w:space="0"/>
              <w:right w:val="single" w:color="000000" w:sz="4" w:space="0"/>
            </w:tcBorders>
            <w:noWrap/>
          </w:tcPr>
          <w:p w14:paraId="78F22896">
            <w:pPr>
              <w:widowControl/>
              <w:jc w:val="center"/>
              <w:rPr>
                <w:rFonts w:ascii="黑体" w:hAnsi="黑体" w:eastAsia="黑体" w:cs="华文细黑"/>
                <w:kern w:val="0"/>
                <w:sz w:val="24"/>
                <w:szCs w:val="24"/>
              </w:rPr>
            </w:pPr>
          </w:p>
        </w:tc>
        <w:tc>
          <w:tcPr>
            <w:tcW w:w="1418" w:type="dxa"/>
            <w:tcBorders>
              <w:top w:val="single" w:color="000000" w:sz="4" w:space="0"/>
              <w:left w:val="nil"/>
              <w:bottom w:val="single" w:color="000000" w:sz="4" w:space="0"/>
              <w:right w:val="single" w:color="000000" w:sz="4" w:space="0"/>
            </w:tcBorders>
            <w:noWrap/>
          </w:tcPr>
          <w:p w14:paraId="0C7B02B2">
            <w:pPr>
              <w:widowControl/>
              <w:jc w:val="center"/>
              <w:rPr>
                <w:rFonts w:ascii="黑体" w:hAnsi="黑体" w:eastAsia="黑体" w:cs="华文细黑"/>
                <w:kern w:val="0"/>
                <w:sz w:val="24"/>
                <w:szCs w:val="24"/>
              </w:rPr>
            </w:pPr>
          </w:p>
        </w:tc>
      </w:tr>
    </w:tbl>
    <w:p w14:paraId="24F062CE">
      <w:pPr>
        <w:spacing w:line="360" w:lineRule="auto"/>
        <w:ind w:firstLine="480" w:firstLineChars="200"/>
        <w:rPr>
          <w:rFonts w:ascii="黑体" w:hAnsi="黑体" w:eastAsia="黑体" w:cs="华文细黑"/>
          <w:sz w:val="24"/>
          <w:szCs w:val="24"/>
        </w:rPr>
      </w:pPr>
      <w:r>
        <w:rPr>
          <w:rFonts w:hint="eastAsia" w:ascii="黑体" w:hAnsi="黑体" w:eastAsia="黑体" w:cs="华文细黑"/>
          <w:sz w:val="24"/>
          <w:szCs w:val="24"/>
        </w:rPr>
        <w:t>供应商承诺：除技术规格响应/偏离表列出的偏差外，供应商响应询价文件的全部要求。</w:t>
      </w:r>
    </w:p>
    <w:p w14:paraId="44492E8C">
      <w:pPr>
        <w:pStyle w:val="5"/>
        <w:widowControl/>
        <w:spacing w:before="120" w:after="120" w:line="240" w:lineRule="auto"/>
        <w:jc w:val="center"/>
        <w:rPr>
          <w:rFonts w:ascii="黑体" w:hAnsi="黑体" w:eastAsia="黑体"/>
          <w:kern w:val="0"/>
          <w:sz w:val="28"/>
          <w:lang w:bidi="en-US"/>
        </w:rPr>
      </w:pPr>
      <w:r>
        <w:rPr>
          <w:rStyle w:val="444"/>
          <w:rFonts w:ascii="黑体" w:hAnsi="黑体" w:eastAsia="黑体"/>
          <w:b/>
          <w:bCs w:val="0"/>
          <w:sz w:val="28"/>
          <w:szCs w:val="30"/>
        </w:rPr>
        <w:br w:type="page"/>
      </w:r>
      <w:r>
        <w:rPr>
          <w:rStyle w:val="444"/>
          <w:rFonts w:hint="eastAsia" w:ascii="黑体" w:hAnsi="黑体" w:eastAsia="黑体"/>
          <w:b/>
          <w:bCs w:val="0"/>
          <w:sz w:val="28"/>
          <w:szCs w:val="30"/>
        </w:rPr>
        <w:t>七</w:t>
      </w:r>
      <w:r>
        <w:rPr>
          <w:rFonts w:ascii="黑体" w:hAnsi="黑体" w:eastAsia="黑体"/>
          <w:kern w:val="0"/>
          <w:sz w:val="28"/>
          <w:lang w:bidi="en-US"/>
        </w:rPr>
        <w:t>、书面承诺函</w:t>
      </w:r>
    </w:p>
    <w:p w14:paraId="3647D426">
      <w:pPr>
        <w:adjustRightInd w:val="0"/>
        <w:snapToGrid w:val="0"/>
        <w:spacing w:line="360" w:lineRule="auto"/>
        <w:jc w:val="center"/>
        <w:rPr>
          <w:rFonts w:ascii="黑体" w:hAnsi="黑体" w:eastAsia="黑体"/>
          <w:b/>
          <w:bCs/>
          <w:sz w:val="24"/>
          <w:szCs w:val="32"/>
        </w:rPr>
      </w:pPr>
      <w:r>
        <w:rPr>
          <w:rFonts w:ascii="黑体" w:hAnsi="黑体" w:eastAsia="黑体"/>
          <w:b/>
          <w:bCs/>
          <w:sz w:val="24"/>
          <w:szCs w:val="32"/>
        </w:rPr>
        <w:t>（不按以下格式及内容编写，作无效响应处理）</w:t>
      </w:r>
    </w:p>
    <w:p w14:paraId="498DC015">
      <w:pPr>
        <w:adjustRightInd w:val="0"/>
        <w:snapToGrid w:val="0"/>
        <w:spacing w:line="360" w:lineRule="auto"/>
        <w:rPr>
          <w:rFonts w:ascii="黑体" w:hAnsi="黑体" w:eastAsia="黑体"/>
          <w:u w:val="single"/>
          <w:lang w:bidi="en-US"/>
        </w:rPr>
      </w:pPr>
      <w:r>
        <w:rPr>
          <w:rFonts w:ascii="黑体" w:hAnsi="黑体" w:eastAsia="黑体"/>
          <w:lang w:bidi="en-US"/>
        </w:rPr>
        <w:t>致：</w:t>
      </w:r>
      <w:r>
        <w:rPr>
          <w:rFonts w:hint="eastAsia" w:ascii="黑体" w:hAnsi="黑体" w:eastAsia="黑体"/>
          <w:u w:val="single"/>
          <w:lang w:bidi="en-US"/>
        </w:rPr>
        <w:t>中国科学技术大学</w:t>
      </w:r>
    </w:p>
    <w:p w14:paraId="47A9F794">
      <w:pPr>
        <w:widowControl/>
        <w:spacing w:line="360" w:lineRule="auto"/>
        <w:ind w:firstLine="560" w:firstLineChars="200"/>
        <w:rPr>
          <w:rFonts w:ascii="黑体" w:hAnsi="黑体" w:eastAsia="黑体"/>
          <w:szCs w:val="21"/>
        </w:rPr>
      </w:pPr>
      <w:r>
        <w:rPr>
          <w:rFonts w:ascii="黑体" w:hAnsi="黑体" w:eastAsia="黑体"/>
          <w:lang w:bidi="en-US"/>
        </w:rPr>
        <w:t xml:space="preserve">    </w:t>
      </w:r>
      <w:r>
        <w:rPr>
          <w:rFonts w:ascii="黑体" w:hAnsi="黑体" w:eastAsia="黑体"/>
          <w:spacing w:val="2"/>
          <w:szCs w:val="21"/>
        </w:rPr>
        <w:t>就贵方的</w:t>
      </w:r>
      <w:r>
        <w:rPr>
          <w:rFonts w:hint="eastAsia" w:ascii="黑体" w:hAnsi="黑体" w:eastAsia="黑体"/>
          <w:szCs w:val="21"/>
          <w:u w:val="single"/>
        </w:rPr>
        <w:t>中国科学技术大学</w:t>
      </w:r>
      <w:r>
        <w:rPr>
          <w:rFonts w:hint="eastAsia" w:ascii="黑体" w:hAnsi="黑体" w:eastAsia="黑体" w:cs="黑体"/>
          <w:bCs/>
          <w:szCs w:val="28"/>
          <w:u w:val="single"/>
        </w:rPr>
        <w:t>太湖路校区宿舍楼标识、标语广告制作</w:t>
      </w:r>
      <w:r>
        <w:rPr>
          <w:rFonts w:hint="eastAsia" w:ascii="黑体" w:hAnsi="黑体" w:eastAsia="黑体"/>
          <w:szCs w:val="21"/>
          <w:u w:val="single"/>
        </w:rPr>
        <w:t>采购项目</w:t>
      </w:r>
      <w:r>
        <w:rPr>
          <w:rFonts w:ascii="黑体" w:hAnsi="黑体" w:eastAsia="黑体"/>
          <w:spacing w:val="-1"/>
          <w:szCs w:val="21"/>
        </w:rPr>
        <w:t>，我方现做出以下承诺：</w:t>
      </w:r>
    </w:p>
    <w:p w14:paraId="4DF8811D">
      <w:pPr>
        <w:adjustRightInd w:val="0"/>
        <w:snapToGrid w:val="0"/>
        <w:spacing w:line="360" w:lineRule="auto"/>
        <w:ind w:firstLine="560" w:firstLineChars="200"/>
        <w:rPr>
          <w:rFonts w:ascii="黑体" w:hAnsi="黑体" w:eastAsia="黑体"/>
          <w:szCs w:val="21"/>
        </w:rPr>
      </w:pPr>
      <w:r>
        <w:rPr>
          <w:rFonts w:ascii="黑体" w:hAnsi="黑体" w:eastAsia="黑体"/>
          <w:szCs w:val="21"/>
        </w:rPr>
        <w:t>1、我方已明确本项目采用固定总价合同，我方的最终报价在合同执行过程中保持不变，不以任何理由向采购人要求增加费用。</w:t>
      </w:r>
    </w:p>
    <w:p w14:paraId="7120014C">
      <w:pPr>
        <w:adjustRightInd w:val="0"/>
        <w:snapToGrid w:val="0"/>
        <w:spacing w:line="360" w:lineRule="auto"/>
        <w:ind w:firstLine="560" w:firstLineChars="200"/>
        <w:rPr>
          <w:rFonts w:ascii="黑体" w:hAnsi="黑体" w:eastAsia="黑体"/>
          <w:szCs w:val="21"/>
        </w:rPr>
      </w:pPr>
      <w:r>
        <w:rPr>
          <w:rFonts w:ascii="黑体" w:hAnsi="黑体" w:eastAsia="黑体"/>
          <w:szCs w:val="21"/>
        </w:rPr>
        <w:t>2、</w:t>
      </w:r>
      <w:r>
        <w:rPr>
          <w:rFonts w:hint="eastAsia" w:ascii="黑体" w:hAnsi="黑体" w:eastAsia="黑体"/>
          <w:szCs w:val="21"/>
        </w:rPr>
        <w:t>我方无“</w:t>
      </w:r>
      <w:r>
        <w:rPr>
          <w:rFonts w:ascii="黑体" w:hAnsi="黑体" w:eastAsia="黑体"/>
          <w:szCs w:val="21"/>
        </w:rPr>
        <w:t>单位负责人为同一人或者存在直接控股、管理关系的不同供应商，不得参加同一合同项下的采购活动</w:t>
      </w:r>
      <w:r>
        <w:rPr>
          <w:rFonts w:hint="eastAsia" w:ascii="黑体" w:hAnsi="黑体" w:eastAsia="黑体"/>
          <w:szCs w:val="21"/>
        </w:rPr>
        <w:t>”情形。</w:t>
      </w:r>
    </w:p>
    <w:p w14:paraId="5CC02C10">
      <w:pPr>
        <w:adjustRightInd w:val="0"/>
        <w:snapToGrid w:val="0"/>
        <w:spacing w:line="360" w:lineRule="auto"/>
        <w:ind w:firstLine="560" w:firstLineChars="200"/>
        <w:rPr>
          <w:rFonts w:ascii="黑体" w:hAnsi="黑体" w:eastAsia="黑体"/>
          <w:szCs w:val="21"/>
        </w:rPr>
      </w:pPr>
      <w:r>
        <w:rPr>
          <w:rFonts w:hint="eastAsia" w:ascii="黑体" w:hAnsi="黑体" w:eastAsia="黑体"/>
          <w:szCs w:val="21"/>
        </w:rPr>
        <w:t>3、</w:t>
      </w:r>
      <w:r>
        <w:rPr>
          <w:rFonts w:ascii="黑体" w:hAnsi="黑体" w:eastAsia="黑体"/>
          <w:szCs w:val="21"/>
        </w:rPr>
        <w:t>我方完全具备履行本项目标的能力（含技术、财务等各方面）。</w:t>
      </w:r>
    </w:p>
    <w:p w14:paraId="0D623C6E">
      <w:pPr>
        <w:adjustRightInd w:val="0"/>
        <w:snapToGrid w:val="0"/>
        <w:spacing w:line="360" w:lineRule="auto"/>
        <w:ind w:firstLine="560" w:firstLineChars="200"/>
        <w:rPr>
          <w:rFonts w:ascii="黑体" w:hAnsi="黑体" w:eastAsia="黑体"/>
          <w:szCs w:val="21"/>
        </w:rPr>
      </w:pPr>
      <w:r>
        <w:rPr>
          <w:rFonts w:ascii="黑体" w:hAnsi="黑体" w:eastAsia="黑体"/>
          <w:szCs w:val="21"/>
        </w:rPr>
        <w:t>4、我方对</w:t>
      </w:r>
      <w:r>
        <w:rPr>
          <w:rFonts w:hint="eastAsia" w:ascii="黑体" w:hAnsi="黑体" w:eastAsia="黑体"/>
          <w:szCs w:val="21"/>
        </w:rPr>
        <w:t>询价</w:t>
      </w:r>
      <w:r>
        <w:rPr>
          <w:rFonts w:ascii="黑体" w:hAnsi="黑体" w:eastAsia="黑体"/>
          <w:szCs w:val="21"/>
        </w:rPr>
        <w:t>文件各项条款均无异议，并承诺完全响应</w:t>
      </w:r>
      <w:r>
        <w:rPr>
          <w:rFonts w:hint="eastAsia" w:ascii="黑体" w:hAnsi="黑体" w:eastAsia="黑体"/>
          <w:szCs w:val="21"/>
        </w:rPr>
        <w:t>询价</w:t>
      </w:r>
      <w:r>
        <w:rPr>
          <w:rFonts w:ascii="黑体" w:hAnsi="黑体" w:eastAsia="黑体"/>
          <w:szCs w:val="21"/>
        </w:rPr>
        <w:t>文件规定的所有条款。</w:t>
      </w:r>
    </w:p>
    <w:p w14:paraId="0B82BE3E">
      <w:pPr>
        <w:adjustRightInd w:val="0"/>
        <w:snapToGrid w:val="0"/>
        <w:spacing w:line="360" w:lineRule="auto"/>
        <w:ind w:firstLine="560" w:firstLineChars="200"/>
        <w:rPr>
          <w:rFonts w:ascii="黑体" w:hAnsi="黑体" w:eastAsia="黑体"/>
          <w:szCs w:val="21"/>
        </w:rPr>
      </w:pPr>
    </w:p>
    <w:p w14:paraId="169BC1D8">
      <w:pPr>
        <w:adjustRightInd w:val="0"/>
        <w:snapToGrid w:val="0"/>
        <w:spacing w:line="360" w:lineRule="auto"/>
        <w:ind w:firstLine="560" w:firstLineChars="200"/>
        <w:rPr>
          <w:rFonts w:ascii="黑体" w:hAnsi="黑体" w:eastAsia="黑体"/>
          <w:szCs w:val="21"/>
        </w:rPr>
      </w:pPr>
      <w:r>
        <w:rPr>
          <w:rFonts w:ascii="黑体" w:hAnsi="黑体" w:eastAsia="黑体"/>
          <w:szCs w:val="21"/>
        </w:rPr>
        <w:t>若上述承诺任何一条不能兑现，采购人有权取消我方成交资格，并赔偿采购人人民币伍万元的违约金。</w:t>
      </w:r>
    </w:p>
    <w:p w14:paraId="08B97344">
      <w:pPr>
        <w:pStyle w:val="2"/>
        <w:rPr>
          <w:rFonts w:ascii="黑体" w:hAnsi="黑体" w:eastAsia="黑体"/>
        </w:rPr>
      </w:pPr>
    </w:p>
    <w:p w14:paraId="684D2AC8">
      <w:pPr>
        <w:adjustRightInd w:val="0"/>
        <w:snapToGrid w:val="0"/>
        <w:spacing w:line="360" w:lineRule="auto"/>
        <w:ind w:firstLine="560" w:firstLineChars="200"/>
        <w:rPr>
          <w:rFonts w:ascii="黑体" w:hAnsi="黑体" w:eastAsia="黑体"/>
          <w:szCs w:val="21"/>
        </w:rPr>
      </w:pPr>
      <w:r>
        <w:rPr>
          <w:rFonts w:ascii="黑体" w:hAnsi="黑体" w:eastAsia="黑体"/>
          <w:szCs w:val="21"/>
        </w:rPr>
        <w:t>特此承诺</w:t>
      </w:r>
    </w:p>
    <w:p w14:paraId="3A1B9CE3">
      <w:pPr>
        <w:tabs>
          <w:tab w:val="left" w:pos="2035"/>
          <w:tab w:val="left" w:pos="2875"/>
          <w:tab w:val="left" w:pos="6420"/>
        </w:tabs>
        <w:adjustRightInd w:val="0"/>
        <w:snapToGrid w:val="0"/>
        <w:spacing w:before="159" w:line="360" w:lineRule="auto"/>
        <w:ind w:left="115" w:right="16"/>
        <w:rPr>
          <w:rFonts w:ascii="黑体" w:hAnsi="黑体" w:eastAsia="黑体"/>
          <w:szCs w:val="21"/>
        </w:rPr>
      </w:pPr>
      <w:r>
        <w:rPr>
          <w:rFonts w:ascii="黑体" w:hAnsi="黑体" w:eastAsia="黑体"/>
          <w:szCs w:val="21"/>
        </w:rPr>
        <w:t>供 应 商：</w:t>
      </w:r>
      <w:r>
        <w:rPr>
          <w:rFonts w:ascii="黑体" w:hAnsi="黑体" w:eastAsia="黑体"/>
          <w:szCs w:val="21"/>
          <w:u w:val="single"/>
        </w:rPr>
        <w:t xml:space="preserve"> </w:t>
      </w:r>
      <w:r>
        <w:rPr>
          <w:rFonts w:ascii="黑体" w:hAnsi="黑体" w:eastAsia="黑体"/>
          <w:szCs w:val="21"/>
          <w:u w:val="single"/>
        </w:rPr>
        <w:tab/>
      </w:r>
      <w:r>
        <w:rPr>
          <w:rFonts w:ascii="黑体" w:hAnsi="黑体" w:eastAsia="黑体"/>
          <w:szCs w:val="21"/>
          <w:u w:val="single"/>
        </w:rPr>
        <w:t>名称</w:t>
      </w:r>
      <w:r>
        <w:rPr>
          <w:rFonts w:ascii="黑体" w:hAnsi="黑体" w:eastAsia="黑体"/>
          <w:szCs w:val="21"/>
          <w:u w:val="single"/>
        </w:rPr>
        <w:tab/>
      </w:r>
      <w:r>
        <w:rPr>
          <w:rFonts w:ascii="黑体" w:hAnsi="黑体" w:eastAsia="黑体"/>
          <w:szCs w:val="21"/>
          <w:u w:val="single"/>
        </w:rPr>
        <w:t xml:space="preserve">（盖章）                  </w:t>
      </w:r>
    </w:p>
    <w:p w14:paraId="502E5FFA">
      <w:pPr>
        <w:tabs>
          <w:tab w:val="left" w:pos="3715"/>
          <w:tab w:val="left" w:pos="5635"/>
        </w:tabs>
        <w:adjustRightInd w:val="0"/>
        <w:snapToGrid w:val="0"/>
        <w:spacing w:before="26" w:line="360" w:lineRule="auto"/>
        <w:ind w:left="115" w:right="16"/>
        <w:rPr>
          <w:rFonts w:ascii="黑体" w:hAnsi="黑体" w:eastAsia="黑体"/>
          <w:szCs w:val="21"/>
        </w:rPr>
      </w:pPr>
      <w:r>
        <w:rPr>
          <w:rFonts w:ascii="黑体" w:hAnsi="黑体" w:eastAsia="黑体"/>
          <w:szCs w:val="21"/>
        </w:rPr>
        <w:t>法定代表人或其委托代理人：</w:t>
      </w:r>
      <w:r>
        <w:rPr>
          <w:rFonts w:ascii="黑体" w:hAnsi="黑体" w:eastAsia="黑体"/>
          <w:szCs w:val="21"/>
          <w:u w:val="single"/>
        </w:rPr>
        <w:t xml:space="preserve"> </w:t>
      </w:r>
      <w:r>
        <w:rPr>
          <w:rFonts w:ascii="黑体" w:hAnsi="黑体" w:eastAsia="黑体"/>
          <w:szCs w:val="21"/>
          <w:u w:val="single"/>
        </w:rPr>
        <w:tab/>
      </w:r>
      <w:r>
        <w:rPr>
          <w:rFonts w:ascii="黑体" w:hAnsi="黑体" w:eastAsia="黑体"/>
          <w:szCs w:val="21"/>
          <w:u w:val="single"/>
        </w:rPr>
        <w:t>（签字或盖章）</w:t>
      </w:r>
      <w:r>
        <w:rPr>
          <w:rFonts w:ascii="黑体" w:hAnsi="黑体" w:eastAsia="黑体"/>
          <w:szCs w:val="21"/>
          <w:u w:val="single"/>
        </w:rPr>
        <w:tab/>
      </w:r>
    </w:p>
    <w:p w14:paraId="75083413">
      <w:pPr>
        <w:tabs>
          <w:tab w:val="left" w:pos="1435"/>
          <w:tab w:val="left" w:pos="2515"/>
          <w:tab w:val="left" w:pos="3120"/>
        </w:tabs>
        <w:adjustRightInd w:val="0"/>
        <w:snapToGrid w:val="0"/>
        <w:spacing w:before="26" w:line="360" w:lineRule="auto"/>
        <w:ind w:left="115" w:right="16"/>
        <w:rPr>
          <w:rFonts w:ascii="黑体" w:hAnsi="黑体" w:eastAsia="黑体"/>
          <w:szCs w:val="21"/>
        </w:rPr>
      </w:pPr>
      <w:r>
        <w:rPr>
          <w:rFonts w:ascii="黑体" w:hAnsi="黑体" w:eastAsia="黑体"/>
          <w:szCs w:val="21"/>
        </w:rPr>
        <w:t>日期：</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rPr>
        <w:t>年</w:t>
      </w:r>
      <w:r>
        <w:rPr>
          <w:rFonts w:ascii="黑体" w:hAnsi="黑体" w:eastAsia="黑体"/>
          <w:szCs w:val="21"/>
          <w:u w:val="single"/>
        </w:rPr>
        <w:t xml:space="preserve">    </w:t>
      </w:r>
      <w:r>
        <w:rPr>
          <w:rFonts w:ascii="黑体" w:hAnsi="黑体" w:eastAsia="黑体"/>
          <w:szCs w:val="21"/>
        </w:rPr>
        <w:t>月</w:t>
      </w:r>
      <w:r>
        <w:rPr>
          <w:rFonts w:ascii="黑体" w:hAnsi="黑体" w:eastAsia="黑体"/>
          <w:szCs w:val="21"/>
          <w:u w:val="single"/>
        </w:rPr>
        <w:t xml:space="preserve"> </w:t>
      </w:r>
      <w:r>
        <w:rPr>
          <w:rFonts w:ascii="黑体" w:hAnsi="黑体" w:eastAsia="黑体"/>
          <w:szCs w:val="21"/>
          <w:u w:val="single"/>
        </w:rPr>
        <w:tab/>
      </w:r>
      <w:r>
        <w:rPr>
          <w:rFonts w:ascii="黑体" w:hAnsi="黑体" w:eastAsia="黑体"/>
          <w:szCs w:val="21"/>
        </w:rPr>
        <w:t>日</w:t>
      </w:r>
    </w:p>
    <w:p w14:paraId="5A6DF4CB">
      <w:pPr>
        <w:pStyle w:val="5"/>
        <w:widowControl/>
        <w:spacing w:before="120" w:after="120" w:line="240" w:lineRule="auto"/>
        <w:jc w:val="center"/>
        <w:rPr>
          <w:rFonts w:ascii="黑体" w:hAnsi="黑体" w:eastAsia="黑体"/>
          <w:b w:val="0"/>
          <w:szCs w:val="28"/>
        </w:rPr>
      </w:pPr>
      <w:r>
        <w:rPr>
          <w:rFonts w:ascii="黑体" w:hAnsi="黑体" w:eastAsia="黑体"/>
          <w:szCs w:val="21"/>
        </w:rPr>
        <w:br w:type="page"/>
      </w:r>
      <w:r>
        <w:rPr>
          <w:rFonts w:hint="eastAsia" w:ascii="黑体" w:hAnsi="黑体" w:eastAsia="黑体"/>
          <w:szCs w:val="21"/>
        </w:rPr>
        <w:t>八</w:t>
      </w:r>
      <w:r>
        <w:rPr>
          <w:rStyle w:val="444"/>
          <w:rFonts w:ascii="黑体" w:hAnsi="黑体" w:eastAsia="黑体"/>
          <w:b/>
          <w:bCs w:val="0"/>
          <w:sz w:val="30"/>
          <w:szCs w:val="30"/>
        </w:rPr>
        <w:t>、供应商认为应提供的其他资料</w:t>
      </w:r>
    </w:p>
    <w:sectPr>
      <w:pgSz w:w="11906" w:h="16838"/>
      <w:pgMar w:top="1134" w:right="1134" w:bottom="1134" w:left="1134" w:header="1089" w:footer="595" w:gutter="0"/>
      <w:cols w:space="720" w:num="1"/>
      <w:titlePg/>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035F58-CD82-496E-81E2-76BC77A0704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A6B8284-D722-4295-88A5-1A1AA74EB5AB}"/>
  </w:font>
  <w:font w:name="华文细黑">
    <w:panose1 w:val="02010600040101010101"/>
    <w:charset w:val="86"/>
    <w:family w:val="auto"/>
    <w:pitch w:val="default"/>
    <w:sig w:usb0="00000287" w:usb1="080F0000" w:usb2="00000000" w:usb3="00000000" w:csb0="0004009F" w:csb1="DFD70000"/>
    <w:embedRegular r:id="rId3" w:fontKey="{936D7A8C-9DBB-434B-B535-240F046F7869}"/>
  </w:font>
  <w:font w:name="Arial Narrow">
    <w:panose1 w:val="020B0606020202030204"/>
    <w:charset w:val="00"/>
    <w:family w:val="swiss"/>
    <w:pitch w:val="default"/>
    <w:sig w:usb0="00000287" w:usb1="00000800" w:usb2="00000000" w:usb3="00000000" w:csb0="2000009F" w:csb1="DFD70000"/>
  </w:font>
  <w:font w:name="楷体_GB2312">
    <w:altName w:val="楷体"/>
    <w:panose1 w:val="00000000000000000000"/>
    <w:charset w:val="86"/>
    <w:family w:val="modern"/>
    <w:pitch w:val="default"/>
    <w:sig w:usb0="00000000" w:usb1="00000000" w:usb2="00000000" w:usb3="00000000" w:csb0="00040000" w:csb1="00000000"/>
    <w:embedRegular r:id="rId4" w:fontKey="{148053E1-B609-4763-8DEE-6E030AF5D6FC}"/>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文鼎ＰＬ简中楷">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embedRegular r:id="rId5" w:fontKey="{95864EBD-3CED-4322-9BD7-0CF9A954A48B}"/>
  </w:font>
  <w:font w:name="Arial Unicode MS">
    <w:altName w:val="Malgun Gothic Semilight"/>
    <w:panose1 w:val="020B0604020202020204"/>
    <w:charset w:val="86"/>
    <w:family w:val="swiss"/>
    <w:pitch w:val="default"/>
    <w:sig w:usb0="00000000" w:usb1="00000000" w:usb2="0000003F" w:usb3="00000000" w:csb0="003F01FF" w:csb1="00000000"/>
    <w:embedRegular r:id="rId6" w:fontKey="{F201CCF2-C6C1-4D46-A39C-186B58DD3D93}"/>
  </w:font>
  <w:font w:name="Malgun Gothic Semilight">
    <w:panose1 w:val="020B0502040204020203"/>
    <w:charset w:val="86"/>
    <w:family w:val="auto"/>
    <w:pitch w:val="default"/>
    <w:sig w:usb0="900002AF" w:usb1="01D77CFB" w:usb2="00000012" w:usb3="00000000" w:csb0="203E01BD" w:csb1="D7FF0000"/>
  </w:font>
  <w:font w:name="Century">
    <w:panose1 w:val="02040604050505020304"/>
    <w:charset w:val="00"/>
    <w:family w:val="roman"/>
    <w:pitch w:val="default"/>
    <w:sig w:usb0="00000287" w:usb1="00000000" w:usb2="00000000" w:usb3="00000000" w:csb0="2000009F" w:csb1="DFD70000"/>
  </w:font>
  <w:font w:name="Cambria Math">
    <w:panose1 w:val="02040503050406030204"/>
    <w:charset w:val="00"/>
    <w:family w:val="roman"/>
    <w:pitch w:val="default"/>
    <w:sig w:usb0="E00006FF" w:usb1="420024FF" w:usb2="02000000" w:usb3="00000000" w:csb0="2000019F" w:csb1="00000000"/>
  </w:font>
  <w:font w:name="@SJQY">
    <w:altName w:val="宋体"/>
    <w:panose1 w:val="00000000000000000000"/>
    <w:charset w:val="86"/>
    <w:family w:val="auto"/>
    <w:pitch w:val="default"/>
    <w:sig w:usb0="00000000" w:usb1="00000000" w:usb2="00000010" w:usb3="00000000" w:csb0="00040001" w:csb1="00000000"/>
  </w:font>
  <w:font w:name="Segoe UI Symbol">
    <w:panose1 w:val="020B0502040204020203"/>
    <w:charset w:val="00"/>
    <w:family w:val="swiss"/>
    <w:pitch w:val="default"/>
    <w:sig w:usb0="800001E3" w:usb1="1200FFEF" w:usb2="00040000" w:usb3="04000000" w:csb0="00000001" w:csb1="40000000"/>
    <w:embedRegular r:id="rId7" w:fontKey="{DA433C90-9493-4220-940D-AE4ACD29A464}"/>
  </w:font>
  <w:font w:name="仿宋_GB2312">
    <w:panose1 w:val="02010609030101010101"/>
    <w:charset w:val="86"/>
    <w:family w:val="modern"/>
    <w:pitch w:val="default"/>
    <w:sig w:usb0="00000001" w:usb1="080E0000" w:usb2="00000000" w:usb3="00000000" w:csb0="00040000" w:csb1="00000000"/>
    <w:embedRegular r:id="rId8" w:fontKey="{D03314EE-A41C-46B5-8E94-B30CA5745799}"/>
  </w:font>
  <w:font w:name="Verdana">
    <w:panose1 w:val="020B0604030504040204"/>
    <w:charset w:val="00"/>
    <w:family w:val="swiss"/>
    <w:pitch w:val="default"/>
    <w:sig w:usb0="A00006FF" w:usb1="4000205B" w:usb2="00000010" w:usb3="00000000" w:csb0="2000019F" w:csb1="00000000"/>
    <w:embedRegular r:id="rId9" w:fontKey="{3CB352DF-1975-42AA-841A-03A40EA476CB}"/>
  </w:font>
  <w:font w:name="Arial">
    <w:panose1 w:val="020B0604020202020204"/>
    <w:charset w:val="00"/>
    <w:family w:val="swiss"/>
    <w:pitch w:val="default"/>
    <w:sig w:usb0="E0002EFF" w:usb1="C000785B" w:usb2="00000009" w:usb3="00000000" w:csb0="400001FF" w:csb1="FFFF0000"/>
  </w:font>
  <w:font w:name="___WRD_EMBED_SUB_41">
    <w:panose1 w:val="02010600030101010101"/>
    <w:charset w:val="86"/>
    <w:family w:val="modern"/>
    <w:pitch w:val="default"/>
    <w:sig w:usb0="00000203" w:usb1="288F0000" w:usb2="00000006" w:usb3="00000000" w:csb0="00040001" w:csb1="00000000"/>
    <w:embedRegular r:id="rId10" w:fontKey="{FEAFCEA8-0412-4520-97FA-788013CEBC44}"/>
  </w:font>
  <w:font w:name="方正仿宋_GB2312">
    <w:panose1 w:val="02000000000000000000"/>
    <w:charset w:val="86"/>
    <w:family w:val="auto"/>
    <w:pitch w:val="default"/>
    <w:sig w:usb0="A00002BF" w:usb1="184F6CFA" w:usb2="00000012" w:usb3="00000000" w:csb0="00040001" w:csb1="00000000"/>
    <w:embedRegular r:id="rId11" w:fontKey="{9546523B-0CE1-4A2B-8C59-46763DF2B1DC}"/>
  </w:font>
  <w:font w:name="仿宋">
    <w:panose1 w:val="02010609060101010101"/>
    <w:charset w:val="86"/>
    <w:family w:val="modern"/>
    <w:pitch w:val="default"/>
    <w:sig w:usb0="800002BF" w:usb1="38CF7CFA" w:usb2="00000016" w:usb3="00000000" w:csb0="00040001" w:csb1="00000000"/>
    <w:embedRegular r:id="rId12" w:fontKey="{8417EBDB-B227-4926-B406-656AA4078C1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44EAF">
    <w:pPr>
      <w:pStyle w:val="55"/>
      <w:jc w:val="right"/>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14935" cy="147955"/>
              <wp:effectExtent l="0" t="0" r="0" b="0"/>
              <wp:wrapNone/>
              <wp:docPr id="11" name="文本框 1028"/>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30563C22">
                          <w:pPr>
                            <w:pStyle w:val="55"/>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68480;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MBsbUAAAAAwEAAA8AAAAAAAAAAQAgAAAAIgAA&#10;AGRycy9kb3ducmV2LnhtbFBLAQIUABQAAAAIAIdO4kDNmeSY0wEAAJkDAAAOAAAAAAAAAAEAIAAA&#10;ACMBAABkcnMvZTJvRG9jLnhtbFBLBQYAAAAABgAGAFkBAABoBQAAAAA=&#10;">
              <v:fill on="f" focussize="0,0"/>
              <v:stroke on="f" weight="1.25pt"/>
              <v:imagedata o:title=""/>
              <o:lock v:ext="edit" aspectratio="f"/>
              <v:textbox inset="0mm,0mm,0mm,0mm" style="mso-fit-shape-to-text:t;">
                <w:txbxContent>
                  <w:p w14:paraId="30563C22">
                    <w:pPr>
                      <w:pStyle w:val="5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518F7">
    <w:pPr>
      <w:pStyle w:val="55"/>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57785" cy="147955"/>
              <wp:effectExtent l="0" t="0" r="0" b="0"/>
              <wp:wrapNone/>
              <wp:docPr id="12" name="文本框 1029"/>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wps:spPr>
                    <wps:txbx>
                      <w:txbxContent>
                        <w:p w14:paraId="44DAB409">
                          <w:pPr>
                            <w:pStyle w:val="55"/>
                          </w:pPr>
                          <w:r>
                            <w:fldChar w:fldCharType="begin"/>
                          </w:r>
                          <w:r>
                            <w:instrText xml:space="preserve"> PAGE  \* MERGEFORMAT </w:instrText>
                          </w:r>
                          <w:r>
                            <w:fldChar w:fldCharType="separate"/>
                          </w:r>
                          <w:r>
                            <w:t>21</w:t>
                          </w:r>
                          <w:r>
                            <w:fldChar w:fldCharType="end"/>
                          </w:r>
                        </w:p>
                      </w:txbxContent>
                    </wps:txbx>
                    <wps:bodyPr wrap="none" lIns="0" tIns="0" rIns="0" bIns="0">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9504;mso-width-relative:page;mso-height-relative:page;" filled="f" stroked="f" coordsize="21600,21600" o:gfxdata="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UTtW31AAAAAIBAAAPAAAAAAAAAAEAIAAAACIAAABk&#10;cnMvZG93bnJldi54bWxQSwECFAAUAAAACACHTuJAGaQcr9EBAACYAwAADgAAAAAAAAABACAAAAAj&#10;AQAAZHJzL2Uyb0RvYy54bWxQSwUGAAAAAAYABgBZAQAAZgUAAAAA&#10;">
              <v:fill on="f" focussize="0,0"/>
              <v:stroke on="f" weight="1.25pt"/>
              <v:imagedata o:title=""/>
              <o:lock v:ext="edit" aspectratio="f"/>
              <v:textbox inset="0mm,0mm,0mm,0mm" style="mso-fit-shape-to-text:t;">
                <w:txbxContent>
                  <w:p w14:paraId="44DAB409">
                    <w:pPr>
                      <w:pStyle w:val="55"/>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EE1CC">
    <w:pPr>
      <w:snapToGrid w:val="0"/>
      <w:jc w:val="left"/>
      <w:rPr>
        <w:kern w:val="0"/>
        <w:sz w:val="18"/>
        <w:szCs w:val="18"/>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14935" cy="147955"/>
              <wp:effectExtent l="0" t="0" r="0" b="0"/>
              <wp:wrapNone/>
              <wp:docPr id="1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194D984D">
                          <w:pPr>
                            <w:pStyle w:val="55"/>
                          </w:pPr>
                          <w:r>
                            <w:fldChar w:fldCharType="begin"/>
                          </w:r>
                          <w:r>
                            <w:instrText xml:space="preserve"> PAGE  \* MERGEFORMAT </w:instrText>
                          </w:r>
                          <w:r>
                            <w:fldChar w:fldCharType="separate"/>
                          </w:r>
                          <w:r>
                            <w:t>24</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70528;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&#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TAbG1AAAAAMBAAAPAAAAAAAAAAEAIAAAACIAAABk&#10;cnMvZG93bnJldi54bWxQSwECFAAUAAAACACHTuJA2x13SNEBAACmAwAADgAAAAAAAAABACAAAAAj&#10;AQAAZHJzL2Uyb0RvYy54bWxQSwUGAAAAAAYABgBZAQAAZgUAAAAA&#10;">
              <v:fill on="f" focussize="0,0"/>
              <v:stroke on="f" weight="1.25pt"/>
              <v:imagedata o:title=""/>
              <o:lock v:ext="edit" aspectratio="f"/>
              <v:textbox inset="0mm,0mm,0mm,0mm" style="mso-fit-shape-to-text:t;">
                <w:txbxContent>
                  <w:p w14:paraId="194D984D">
                    <w:pPr>
                      <w:pStyle w:val="5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B9A52">
    <w:pPr>
      <w:pStyle w:val="57"/>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2976245" cy="2981325"/>
          <wp:effectExtent l="0" t="0" r="14605" b="9525"/>
          <wp:wrapNone/>
          <wp:docPr id="4" name="WordPictureWatermark1295515955"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295515955"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10E66">
    <w:pPr>
      <w:pStyle w:val="57"/>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2976245" cy="2981325"/>
          <wp:effectExtent l="0" t="0" r="14605" b="9525"/>
          <wp:wrapNone/>
          <wp:docPr id="3" name="WordPictureWatermark1295515954"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95515954"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4C395">
    <w:pPr>
      <w:pStyle w:val="57"/>
      <w:pBdr>
        <w:bottom w:val="none" w:color="auto" w:sz="0" w:space="1"/>
      </w:pBdr>
      <w:jc w:val="right"/>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2976245" cy="2981325"/>
          <wp:effectExtent l="0" t="0" r="14605" b="9525"/>
          <wp:wrapNone/>
          <wp:docPr id="2" name="WordPictureWatermark1295515953"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95515953"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1A188">
    <w:pPr>
      <w:pStyle w:val="57"/>
    </w:pPr>
    <w:r>
      <w:drawing>
        <wp:anchor distT="0" distB="0" distL="114300" distR="114300" simplePos="0" relativeHeight="251664384" behindDoc="1" locked="0" layoutInCell="0" allowOverlap="1">
          <wp:simplePos x="0" y="0"/>
          <wp:positionH relativeFrom="margin">
            <wp:align>center</wp:align>
          </wp:positionH>
          <wp:positionV relativeFrom="margin">
            <wp:align>center</wp:align>
          </wp:positionV>
          <wp:extent cx="2976245" cy="2981325"/>
          <wp:effectExtent l="0" t="0" r="14605" b="9525"/>
          <wp:wrapNone/>
          <wp:docPr id="7" name="WordPictureWatermark1295515961"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295515961"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7237B">
    <w:pPr>
      <w:pStyle w:val="57"/>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2976245" cy="2981325"/>
          <wp:effectExtent l="0" t="0" r="14605" b="9525"/>
          <wp:wrapNone/>
          <wp:docPr id="6" name="WordPictureWatermark1295515960"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295515960"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327F6">
    <w:pPr>
      <w:pStyle w:val="57"/>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2976245" cy="2981325"/>
          <wp:effectExtent l="0" t="0" r="14605" b="9525"/>
          <wp:wrapNone/>
          <wp:docPr id="5" name="WordPictureWatermark1295515959"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295515959"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FEB64">
    <w:pPr>
      <w:pStyle w:val="57"/>
      <w:pBdr>
        <w:bottom w:val="none" w:color="auto" w:sz="0" w:space="0"/>
      </w:pBdr>
      <w:jc w:val="both"/>
      <w:rPr>
        <w:sz w:val="21"/>
        <w:szCs w:val="21"/>
      </w:rPr>
    </w:pPr>
    <w:r>
      <w:rPr>
        <w:sz w:val="21"/>
        <w:szCs w:val="21"/>
      </w:rPr>
      <w:drawing>
        <wp:anchor distT="0" distB="0" distL="114300" distR="114300" simplePos="0" relativeHeight="251667456" behindDoc="1" locked="0" layoutInCell="0" allowOverlap="1">
          <wp:simplePos x="0" y="0"/>
          <wp:positionH relativeFrom="margin">
            <wp:align>center</wp:align>
          </wp:positionH>
          <wp:positionV relativeFrom="margin">
            <wp:align>center</wp:align>
          </wp:positionV>
          <wp:extent cx="2976245" cy="2981325"/>
          <wp:effectExtent l="0" t="0" r="14605" b="9525"/>
          <wp:wrapNone/>
          <wp:docPr id="15" name="WordPictureWatermark1295515964"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PictureWatermark1295515964"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8062D">
    <w:pPr>
      <w:pStyle w:val="57"/>
    </w:pPr>
    <w:r>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2976245" cy="2981325"/>
          <wp:effectExtent l="0" t="0" r="14605" b="9525"/>
          <wp:wrapNone/>
          <wp:docPr id="14" name="WordPictureWatermark1295515963"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PictureWatermark1295515963"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53FD2">
    <w:pPr>
      <w:pStyle w:val="57"/>
    </w:pPr>
    <w:r>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2976245" cy="2981325"/>
          <wp:effectExtent l="0" t="0" r="14605" b="9525"/>
          <wp:wrapNone/>
          <wp:docPr id="16" name="WordPictureWatermark1295515962" descr="ustc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PictureWatermark1295515962" descr="ustcblue"/>
                  <pic:cNvPicPr>
                    <a:picLocks noChangeAspect="1"/>
                  </pic:cNvPicPr>
                </pic:nvPicPr>
                <pic:blipFill>
                  <a:blip r:embed="rId1">
                    <a:lum bright="70001" contrast="-70000"/>
                  </a:blip>
                  <a:stretch>
                    <a:fillRect/>
                  </a:stretch>
                </pic:blipFill>
                <pic:spPr>
                  <a:xfrm>
                    <a:off x="0" y="0"/>
                    <a:ext cx="2976245" cy="298132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7ABC2D"/>
    <w:multiLevelType w:val="singleLevel"/>
    <w:tmpl w:val="E07ABC2D"/>
    <w:lvl w:ilvl="0" w:tentative="0">
      <w:start w:val="4"/>
      <w:numFmt w:val="chineseCounting"/>
      <w:suff w:val="space"/>
      <w:lvlText w:val="第%1章"/>
      <w:lvlJc w:val="left"/>
      <w:rPr>
        <w:rFonts w:hint="eastAsia"/>
      </w:rPr>
    </w:lvl>
  </w:abstractNum>
  <w:abstractNum w:abstractNumId="1">
    <w:nsid w:val="00000005"/>
    <w:multiLevelType w:val="singleLevel"/>
    <w:tmpl w:val="00000005"/>
    <w:lvl w:ilvl="0" w:tentative="0">
      <w:start w:val="1"/>
      <w:numFmt w:val="decimal"/>
      <w:pStyle w:val="36"/>
      <w:lvlText w:val="%1."/>
      <w:lvlJc w:val="left"/>
      <w:pPr>
        <w:tabs>
          <w:tab w:val="left" w:pos="1620"/>
        </w:tabs>
        <w:ind w:left="1620" w:hanging="360"/>
      </w:pPr>
    </w:lvl>
  </w:abstractNum>
  <w:abstractNum w:abstractNumId="2">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3">
    <w:nsid w:val="0000000A"/>
    <w:multiLevelType w:val="multilevel"/>
    <w:tmpl w:val="0000000A"/>
    <w:lvl w:ilvl="0" w:tentative="0">
      <w:start w:val="1"/>
      <w:numFmt w:val="bullet"/>
      <w:pStyle w:val="322"/>
      <w:lvlText w:val="□"/>
      <w:lvlJc w:val="left"/>
      <w:pPr>
        <w:tabs>
          <w:tab w:val="left" w:pos="360"/>
        </w:tabs>
        <w:ind w:left="360" w:hanging="360"/>
      </w:pPr>
      <w:rPr>
        <w:rFonts w:hint="eastAsia" w:ascii="华文细黑" w:hAnsi="华文细黑" w:eastAsia="华文细黑" w:cs="Courier New"/>
      </w:rPr>
    </w:lvl>
    <w:lvl w:ilvl="1" w:tentative="0">
      <w:start w:val="1"/>
      <w:numFmt w:val="bullet"/>
      <w:pStyle w:val="369"/>
      <w:lvlText w:val=""/>
      <w:lvlJc w:val="left"/>
      <w:pPr>
        <w:tabs>
          <w:tab w:val="left" w:pos="840"/>
        </w:tabs>
        <w:ind w:left="840" w:hanging="420"/>
      </w:pPr>
      <w:rPr>
        <w:rFonts w:hint="default" w:ascii="文鼎ＰＬ简中楷" w:hAnsi="文鼎ＰＬ简中楷"/>
      </w:rPr>
    </w:lvl>
    <w:lvl w:ilvl="2" w:tentative="0">
      <w:start w:val="1"/>
      <w:numFmt w:val="bullet"/>
      <w:lvlText w:val=""/>
      <w:lvlJc w:val="left"/>
      <w:pPr>
        <w:tabs>
          <w:tab w:val="left" w:pos="1260"/>
        </w:tabs>
        <w:ind w:left="1260" w:hanging="420"/>
      </w:pPr>
      <w:rPr>
        <w:rFonts w:hint="default" w:ascii="文鼎ＰＬ简中楷" w:hAnsi="文鼎ＰＬ简中楷"/>
      </w:rPr>
    </w:lvl>
    <w:lvl w:ilvl="3" w:tentative="0">
      <w:start w:val="1"/>
      <w:numFmt w:val="bullet"/>
      <w:lvlText w:val=""/>
      <w:lvlJc w:val="left"/>
      <w:pPr>
        <w:tabs>
          <w:tab w:val="left" w:pos="1680"/>
        </w:tabs>
        <w:ind w:left="1680" w:hanging="420"/>
      </w:pPr>
      <w:rPr>
        <w:rFonts w:hint="default" w:ascii="文鼎ＰＬ简中楷" w:hAnsi="文鼎ＰＬ简中楷"/>
      </w:rPr>
    </w:lvl>
    <w:lvl w:ilvl="4" w:tentative="0">
      <w:start w:val="1"/>
      <w:numFmt w:val="bullet"/>
      <w:lvlText w:val=""/>
      <w:lvlJc w:val="left"/>
      <w:pPr>
        <w:tabs>
          <w:tab w:val="left" w:pos="2100"/>
        </w:tabs>
        <w:ind w:left="2100" w:hanging="420"/>
      </w:pPr>
      <w:rPr>
        <w:rFonts w:hint="default" w:ascii="文鼎ＰＬ简中楷" w:hAnsi="文鼎ＰＬ简中楷"/>
      </w:rPr>
    </w:lvl>
    <w:lvl w:ilvl="5" w:tentative="0">
      <w:start w:val="1"/>
      <w:numFmt w:val="bullet"/>
      <w:lvlText w:val=""/>
      <w:lvlJc w:val="left"/>
      <w:pPr>
        <w:tabs>
          <w:tab w:val="left" w:pos="2520"/>
        </w:tabs>
        <w:ind w:left="2520" w:hanging="420"/>
      </w:pPr>
      <w:rPr>
        <w:rFonts w:hint="default" w:ascii="文鼎ＰＬ简中楷" w:hAnsi="文鼎ＰＬ简中楷"/>
      </w:rPr>
    </w:lvl>
    <w:lvl w:ilvl="6" w:tentative="0">
      <w:start w:val="1"/>
      <w:numFmt w:val="bullet"/>
      <w:lvlText w:val=""/>
      <w:lvlJc w:val="left"/>
      <w:pPr>
        <w:tabs>
          <w:tab w:val="left" w:pos="2940"/>
        </w:tabs>
        <w:ind w:left="2940" w:hanging="420"/>
      </w:pPr>
      <w:rPr>
        <w:rFonts w:hint="default" w:ascii="文鼎ＰＬ简中楷" w:hAnsi="文鼎ＰＬ简中楷"/>
      </w:rPr>
    </w:lvl>
    <w:lvl w:ilvl="7" w:tentative="0">
      <w:start w:val="1"/>
      <w:numFmt w:val="bullet"/>
      <w:lvlText w:val=""/>
      <w:lvlJc w:val="left"/>
      <w:pPr>
        <w:tabs>
          <w:tab w:val="left" w:pos="3360"/>
        </w:tabs>
        <w:ind w:left="3360" w:hanging="420"/>
      </w:pPr>
      <w:rPr>
        <w:rFonts w:hint="default" w:ascii="文鼎ＰＬ简中楷" w:hAnsi="文鼎ＰＬ简中楷"/>
      </w:rPr>
    </w:lvl>
    <w:lvl w:ilvl="8" w:tentative="0">
      <w:start w:val="1"/>
      <w:numFmt w:val="bullet"/>
      <w:lvlText w:val=""/>
      <w:lvlJc w:val="left"/>
      <w:pPr>
        <w:tabs>
          <w:tab w:val="left" w:pos="3780"/>
        </w:tabs>
        <w:ind w:left="3780" w:hanging="420"/>
      </w:pPr>
      <w:rPr>
        <w:rFonts w:hint="default" w:ascii="文鼎ＰＬ简中楷" w:hAnsi="文鼎ＰＬ简中楷"/>
      </w:rPr>
    </w:lvl>
  </w:abstractNum>
  <w:abstractNum w:abstractNumId="4">
    <w:nsid w:val="0000000C"/>
    <w:multiLevelType w:val="multilevel"/>
    <w:tmpl w:val="0000000C"/>
    <w:lvl w:ilvl="0" w:tentative="0">
      <w:start w:val="1"/>
      <w:numFmt w:val="decimal"/>
      <w:pStyle w:val="16"/>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5">
    <w:nsid w:val="00000013"/>
    <w:multiLevelType w:val="singleLevel"/>
    <w:tmpl w:val="00000013"/>
    <w:lvl w:ilvl="0" w:tentative="0">
      <w:start w:val="1"/>
      <w:numFmt w:val="bullet"/>
      <w:lvlText w:val=""/>
      <w:lvlJc w:val="left"/>
      <w:pPr>
        <w:tabs>
          <w:tab w:val="left" w:pos="420"/>
        </w:tabs>
        <w:ind w:left="420" w:hanging="420"/>
      </w:pPr>
      <w:rPr>
        <w:rFonts w:hint="default" w:ascii="文鼎ＰＬ简中楷" w:hAnsi="文鼎ＰＬ简中楷"/>
      </w:rPr>
    </w:lvl>
  </w:abstractNum>
  <w:abstractNum w:abstractNumId="6">
    <w:nsid w:val="00000016"/>
    <w:multiLevelType w:val="singleLevel"/>
    <w:tmpl w:val="00000016"/>
    <w:lvl w:ilvl="0" w:tentative="0">
      <w:start w:val="1"/>
      <w:numFmt w:val="bullet"/>
      <w:pStyle w:val="65"/>
      <w:lvlText w:val=""/>
      <w:lvlJc w:val="left"/>
      <w:pPr>
        <w:tabs>
          <w:tab w:val="left" w:pos="420"/>
        </w:tabs>
        <w:ind w:left="420" w:hanging="420"/>
      </w:pPr>
      <w:rPr>
        <w:rFonts w:hint="default" w:ascii="文鼎ＰＬ简中楷" w:hAnsi="文鼎ＰＬ简中楷"/>
      </w:rPr>
    </w:lvl>
  </w:abstractNum>
  <w:abstractNum w:abstractNumId="7">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29A14776"/>
    <w:multiLevelType w:val="multilevel"/>
    <w:tmpl w:val="29A14776"/>
    <w:lvl w:ilvl="0" w:tentative="0">
      <w:start w:val="7"/>
      <w:numFmt w:val="decimal"/>
      <w:pStyle w:val="22"/>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10">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35472F62"/>
    <w:multiLevelType w:val="singleLevel"/>
    <w:tmpl w:val="35472F62"/>
    <w:lvl w:ilvl="0" w:tentative="0">
      <w:start w:val="1"/>
      <w:numFmt w:val="decimal"/>
      <w:pStyle w:val="47"/>
      <w:lvlText w:val="%1、"/>
      <w:lvlJc w:val="left"/>
      <w:pPr>
        <w:tabs>
          <w:tab w:val="left" w:pos="993"/>
        </w:tabs>
        <w:ind w:left="993" w:hanging="420"/>
      </w:pPr>
      <w:rPr>
        <w:rFonts w:hint="eastAsia"/>
      </w:rPr>
    </w:lvl>
  </w:abstractNum>
  <w:abstractNum w:abstractNumId="12">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华文细黑" w:hAnsi="华文细黑" w:eastAsia="华文细黑"/>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7F650A6E"/>
    <w:multiLevelType w:val="multilevel"/>
    <w:tmpl w:val="7F650A6E"/>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5"/>
  </w:num>
  <w:num w:numId="3">
    <w:abstractNumId w:val="4"/>
  </w:num>
  <w:num w:numId="4">
    <w:abstractNumId w:val="9"/>
  </w:num>
  <w:num w:numId="5">
    <w:abstractNumId w:val="1"/>
  </w:num>
  <w:num w:numId="6">
    <w:abstractNumId w:val="11"/>
  </w:num>
  <w:num w:numId="7">
    <w:abstractNumId w:val="6"/>
  </w:num>
  <w:num w:numId="8">
    <w:abstractNumId w:val="3"/>
  </w:num>
  <w:num w:numId="9">
    <w:abstractNumId w:val="7"/>
  </w:num>
  <w:num w:numId="10">
    <w:abstractNumId w:val="13"/>
  </w:num>
  <w:num w:numId="11">
    <w:abstractNumId w:val="10"/>
  </w:num>
  <w:num w:numId="12">
    <w:abstractNumId w:val="0"/>
  </w:num>
  <w:num w:numId="13">
    <w:abstractNumId w:val="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VmZmZmNTQ1ZmQzZDQ1ZmNhYjhiMjczNWQwNmFjNzQifQ=="/>
  </w:docVars>
  <w:rsids>
    <w:rsidRoot w:val="00172A27"/>
    <w:rsid w:val="00003E14"/>
    <w:rsid w:val="00007925"/>
    <w:rsid w:val="000157F6"/>
    <w:rsid w:val="00030880"/>
    <w:rsid w:val="000358E7"/>
    <w:rsid w:val="00053F11"/>
    <w:rsid w:val="00054BF5"/>
    <w:rsid w:val="0006232A"/>
    <w:rsid w:val="000750DD"/>
    <w:rsid w:val="0007740B"/>
    <w:rsid w:val="00077D28"/>
    <w:rsid w:val="0008022D"/>
    <w:rsid w:val="000811DB"/>
    <w:rsid w:val="0008132F"/>
    <w:rsid w:val="00081DF0"/>
    <w:rsid w:val="00082FF6"/>
    <w:rsid w:val="00083606"/>
    <w:rsid w:val="00092C03"/>
    <w:rsid w:val="00094B9F"/>
    <w:rsid w:val="000A48BE"/>
    <w:rsid w:val="000A77E3"/>
    <w:rsid w:val="000B0915"/>
    <w:rsid w:val="000B4657"/>
    <w:rsid w:val="000E3E2E"/>
    <w:rsid w:val="000E6546"/>
    <w:rsid w:val="000F15C1"/>
    <w:rsid w:val="000F6319"/>
    <w:rsid w:val="000F6C22"/>
    <w:rsid w:val="00101BBC"/>
    <w:rsid w:val="001022BF"/>
    <w:rsid w:val="0011607B"/>
    <w:rsid w:val="001356C1"/>
    <w:rsid w:val="00151984"/>
    <w:rsid w:val="00151EB5"/>
    <w:rsid w:val="00155ACB"/>
    <w:rsid w:val="00161D93"/>
    <w:rsid w:val="0016387B"/>
    <w:rsid w:val="001639EE"/>
    <w:rsid w:val="001641C3"/>
    <w:rsid w:val="001658E3"/>
    <w:rsid w:val="00167631"/>
    <w:rsid w:val="00171DBE"/>
    <w:rsid w:val="00172A27"/>
    <w:rsid w:val="001756BF"/>
    <w:rsid w:val="001761DD"/>
    <w:rsid w:val="00196C7A"/>
    <w:rsid w:val="00196ED5"/>
    <w:rsid w:val="001A2C0D"/>
    <w:rsid w:val="001A4CC7"/>
    <w:rsid w:val="001A6DD1"/>
    <w:rsid w:val="001A7249"/>
    <w:rsid w:val="001B0D1A"/>
    <w:rsid w:val="001B3D47"/>
    <w:rsid w:val="001B4940"/>
    <w:rsid w:val="001C2F29"/>
    <w:rsid w:val="001C3387"/>
    <w:rsid w:val="001C7DE4"/>
    <w:rsid w:val="001D18AC"/>
    <w:rsid w:val="001D2DBC"/>
    <w:rsid w:val="001D6528"/>
    <w:rsid w:val="001E4F6A"/>
    <w:rsid w:val="001E557D"/>
    <w:rsid w:val="001E5A1E"/>
    <w:rsid w:val="001F2684"/>
    <w:rsid w:val="002039D9"/>
    <w:rsid w:val="00211EAC"/>
    <w:rsid w:val="002147FA"/>
    <w:rsid w:val="00215AD2"/>
    <w:rsid w:val="002210BB"/>
    <w:rsid w:val="002215BF"/>
    <w:rsid w:val="00222ED5"/>
    <w:rsid w:val="00223B74"/>
    <w:rsid w:val="00227B17"/>
    <w:rsid w:val="002350CB"/>
    <w:rsid w:val="0024777E"/>
    <w:rsid w:val="00250882"/>
    <w:rsid w:val="002574DC"/>
    <w:rsid w:val="00261B2B"/>
    <w:rsid w:val="00262E4B"/>
    <w:rsid w:val="002639AB"/>
    <w:rsid w:val="00266C57"/>
    <w:rsid w:val="00267183"/>
    <w:rsid w:val="002708EC"/>
    <w:rsid w:val="002A23B0"/>
    <w:rsid w:val="002A3387"/>
    <w:rsid w:val="002A4C77"/>
    <w:rsid w:val="002A5A61"/>
    <w:rsid w:val="002A778C"/>
    <w:rsid w:val="002B144B"/>
    <w:rsid w:val="002B3469"/>
    <w:rsid w:val="002C21C4"/>
    <w:rsid w:val="002C4203"/>
    <w:rsid w:val="002C5DF9"/>
    <w:rsid w:val="002D1753"/>
    <w:rsid w:val="002D2500"/>
    <w:rsid w:val="002D2B44"/>
    <w:rsid w:val="002D74F7"/>
    <w:rsid w:val="002E2C88"/>
    <w:rsid w:val="002E52A5"/>
    <w:rsid w:val="002E5578"/>
    <w:rsid w:val="002F3672"/>
    <w:rsid w:val="002F46AD"/>
    <w:rsid w:val="00305D69"/>
    <w:rsid w:val="00310F0C"/>
    <w:rsid w:val="003134A9"/>
    <w:rsid w:val="003143FB"/>
    <w:rsid w:val="00314718"/>
    <w:rsid w:val="0031716B"/>
    <w:rsid w:val="00320C65"/>
    <w:rsid w:val="003302E9"/>
    <w:rsid w:val="003317FF"/>
    <w:rsid w:val="00332F2E"/>
    <w:rsid w:val="003369FE"/>
    <w:rsid w:val="00337BE8"/>
    <w:rsid w:val="00341E36"/>
    <w:rsid w:val="00342015"/>
    <w:rsid w:val="00342A13"/>
    <w:rsid w:val="003476E3"/>
    <w:rsid w:val="00347B14"/>
    <w:rsid w:val="0035470F"/>
    <w:rsid w:val="00354CDC"/>
    <w:rsid w:val="003610E3"/>
    <w:rsid w:val="00361979"/>
    <w:rsid w:val="0037126D"/>
    <w:rsid w:val="00372B60"/>
    <w:rsid w:val="00377C8F"/>
    <w:rsid w:val="00380290"/>
    <w:rsid w:val="0038077E"/>
    <w:rsid w:val="003825B0"/>
    <w:rsid w:val="0038598C"/>
    <w:rsid w:val="00392A7C"/>
    <w:rsid w:val="003A05F2"/>
    <w:rsid w:val="003A3666"/>
    <w:rsid w:val="003A70FA"/>
    <w:rsid w:val="003B0022"/>
    <w:rsid w:val="003B18BE"/>
    <w:rsid w:val="003B1DB0"/>
    <w:rsid w:val="003D510C"/>
    <w:rsid w:val="003F6C11"/>
    <w:rsid w:val="00402204"/>
    <w:rsid w:val="00405003"/>
    <w:rsid w:val="00406A63"/>
    <w:rsid w:val="004100C9"/>
    <w:rsid w:val="00426656"/>
    <w:rsid w:val="00430BFF"/>
    <w:rsid w:val="00435F87"/>
    <w:rsid w:val="004372AD"/>
    <w:rsid w:val="004372CC"/>
    <w:rsid w:val="004402F5"/>
    <w:rsid w:val="004444B6"/>
    <w:rsid w:val="00444BF8"/>
    <w:rsid w:val="00446668"/>
    <w:rsid w:val="00454C62"/>
    <w:rsid w:val="00461A4C"/>
    <w:rsid w:val="00462BE9"/>
    <w:rsid w:val="004669E6"/>
    <w:rsid w:val="0047086E"/>
    <w:rsid w:val="00473FF7"/>
    <w:rsid w:val="00474F47"/>
    <w:rsid w:val="00476D9B"/>
    <w:rsid w:val="00476EC1"/>
    <w:rsid w:val="00477BD9"/>
    <w:rsid w:val="00482FD3"/>
    <w:rsid w:val="00491B48"/>
    <w:rsid w:val="0049676F"/>
    <w:rsid w:val="004A129F"/>
    <w:rsid w:val="004A1F29"/>
    <w:rsid w:val="004A3450"/>
    <w:rsid w:val="004A4D2B"/>
    <w:rsid w:val="004A6E57"/>
    <w:rsid w:val="004B41EF"/>
    <w:rsid w:val="004D5FEE"/>
    <w:rsid w:val="004D6C1E"/>
    <w:rsid w:val="004D75E0"/>
    <w:rsid w:val="004F686A"/>
    <w:rsid w:val="004F7EBD"/>
    <w:rsid w:val="00502198"/>
    <w:rsid w:val="005056BC"/>
    <w:rsid w:val="00507E3A"/>
    <w:rsid w:val="00511496"/>
    <w:rsid w:val="00511DD6"/>
    <w:rsid w:val="00514C42"/>
    <w:rsid w:val="00520547"/>
    <w:rsid w:val="00531336"/>
    <w:rsid w:val="00532851"/>
    <w:rsid w:val="00547AFE"/>
    <w:rsid w:val="005505A1"/>
    <w:rsid w:val="00551906"/>
    <w:rsid w:val="005520D2"/>
    <w:rsid w:val="005532D8"/>
    <w:rsid w:val="00553F0E"/>
    <w:rsid w:val="0056034A"/>
    <w:rsid w:val="005757EC"/>
    <w:rsid w:val="005759A3"/>
    <w:rsid w:val="00582C25"/>
    <w:rsid w:val="0058370C"/>
    <w:rsid w:val="0058684D"/>
    <w:rsid w:val="005A1B6C"/>
    <w:rsid w:val="005B14CD"/>
    <w:rsid w:val="005B69B2"/>
    <w:rsid w:val="005C12B9"/>
    <w:rsid w:val="005D09B9"/>
    <w:rsid w:val="005D28AD"/>
    <w:rsid w:val="005D320A"/>
    <w:rsid w:val="005E325C"/>
    <w:rsid w:val="005F66FC"/>
    <w:rsid w:val="005F78A0"/>
    <w:rsid w:val="00600768"/>
    <w:rsid w:val="006108BB"/>
    <w:rsid w:val="00611334"/>
    <w:rsid w:val="00617AED"/>
    <w:rsid w:val="00621447"/>
    <w:rsid w:val="00621AA5"/>
    <w:rsid w:val="006268C0"/>
    <w:rsid w:val="0062707B"/>
    <w:rsid w:val="00627B02"/>
    <w:rsid w:val="00637DB6"/>
    <w:rsid w:val="006454F9"/>
    <w:rsid w:val="006504A9"/>
    <w:rsid w:val="00650C90"/>
    <w:rsid w:val="006516FE"/>
    <w:rsid w:val="00652AB2"/>
    <w:rsid w:val="0066259B"/>
    <w:rsid w:val="00666BB1"/>
    <w:rsid w:val="00667BEA"/>
    <w:rsid w:val="00673BC6"/>
    <w:rsid w:val="00680219"/>
    <w:rsid w:val="00683D47"/>
    <w:rsid w:val="006858B3"/>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D34BF"/>
    <w:rsid w:val="006D3D80"/>
    <w:rsid w:val="006D40A0"/>
    <w:rsid w:val="006E0DDC"/>
    <w:rsid w:val="006F44D8"/>
    <w:rsid w:val="007023F4"/>
    <w:rsid w:val="00704D05"/>
    <w:rsid w:val="00711D11"/>
    <w:rsid w:val="00714699"/>
    <w:rsid w:val="0071543F"/>
    <w:rsid w:val="00716F60"/>
    <w:rsid w:val="007268EE"/>
    <w:rsid w:val="007355EB"/>
    <w:rsid w:val="007428C2"/>
    <w:rsid w:val="00743C1B"/>
    <w:rsid w:val="00754B09"/>
    <w:rsid w:val="00756BBD"/>
    <w:rsid w:val="0077697A"/>
    <w:rsid w:val="007810EE"/>
    <w:rsid w:val="0078429C"/>
    <w:rsid w:val="00784D3C"/>
    <w:rsid w:val="007857FB"/>
    <w:rsid w:val="00786999"/>
    <w:rsid w:val="00791853"/>
    <w:rsid w:val="00791FF6"/>
    <w:rsid w:val="00796000"/>
    <w:rsid w:val="007A15CB"/>
    <w:rsid w:val="007A6195"/>
    <w:rsid w:val="007B2F36"/>
    <w:rsid w:val="007B5840"/>
    <w:rsid w:val="007C0EC7"/>
    <w:rsid w:val="007C4E25"/>
    <w:rsid w:val="007C6587"/>
    <w:rsid w:val="007C73EE"/>
    <w:rsid w:val="007D093B"/>
    <w:rsid w:val="007D51E9"/>
    <w:rsid w:val="007D759A"/>
    <w:rsid w:val="007E78D7"/>
    <w:rsid w:val="007F0546"/>
    <w:rsid w:val="007F3808"/>
    <w:rsid w:val="007F543A"/>
    <w:rsid w:val="007F6B45"/>
    <w:rsid w:val="00802E11"/>
    <w:rsid w:val="00820F02"/>
    <w:rsid w:val="00822100"/>
    <w:rsid w:val="00823023"/>
    <w:rsid w:val="0082606D"/>
    <w:rsid w:val="0083174F"/>
    <w:rsid w:val="0084008E"/>
    <w:rsid w:val="00845CC7"/>
    <w:rsid w:val="00852A6E"/>
    <w:rsid w:val="00856D81"/>
    <w:rsid w:val="0086005F"/>
    <w:rsid w:val="0086130A"/>
    <w:rsid w:val="00863887"/>
    <w:rsid w:val="008759F2"/>
    <w:rsid w:val="00880E05"/>
    <w:rsid w:val="00886CE1"/>
    <w:rsid w:val="00890008"/>
    <w:rsid w:val="00891B79"/>
    <w:rsid w:val="00896BA1"/>
    <w:rsid w:val="00897356"/>
    <w:rsid w:val="008A19F6"/>
    <w:rsid w:val="008A3FA5"/>
    <w:rsid w:val="008A6074"/>
    <w:rsid w:val="008A7976"/>
    <w:rsid w:val="008A7A3D"/>
    <w:rsid w:val="008B5D5E"/>
    <w:rsid w:val="008B678B"/>
    <w:rsid w:val="008C243D"/>
    <w:rsid w:val="008C6F4C"/>
    <w:rsid w:val="008D3D1A"/>
    <w:rsid w:val="008D5E3C"/>
    <w:rsid w:val="008F4301"/>
    <w:rsid w:val="008F7D7D"/>
    <w:rsid w:val="00903544"/>
    <w:rsid w:val="009110A5"/>
    <w:rsid w:val="00913E92"/>
    <w:rsid w:val="0092241B"/>
    <w:rsid w:val="0092253E"/>
    <w:rsid w:val="00926755"/>
    <w:rsid w:val="009346BB"/>
    <w:rsid w:val="009355C1"/>
    <w:rsid w:val="00936C66"/>
    <w:rsid w:val="00945496"/>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6CF3"/>
    <w:rsid w:val="009B2B12"/>
    <w:rsid w:val="009B317D"/>
    <w:rsid w:val="009B4E8E"/>
    <w:rsid w:val="009C3384"/>
    <w:rsid w:val="009D2600"/>
    <w:rsid w:val="009D646C"/>
    <w:rsid w:val="009E1686"/>
    <w:rsid w:val="009F6885"/>
    <w:rsid w:val="009F69C9"/>
    <w:rsid w:val="009F7054"/>
    <w:rsid w:val="009F71A2"/>
    <w:rsid w:val="00A01F04"/>
    <w:rsid w:val="00A0440B"/>
    <w:rsid w:val="00A071A4"/>
    <w:rsid w:val="00A07E96"/>
    <w:rsid w:val="00A123E3"/>
    <w:rsid w:val="00A130CE"/>
    <w:rsid w:val="00A232AF"/>
    <w:rsid w:val="00A24B7A"/>
    <w:rsid w:val="00A31229"/>
    <w:rsid w:val="00A367D0"/>
    <w:rsid w:val="00A45A4C"/>
    <w:rsid w:val="00A45E2F"/>
    <w:rsid w:val="00A46252"/>
    <w:rsid w:val="00A61552"/>
    <w:rsid w:val="00A663FA"/>
    <w:rsid w:val="00A70479"/>
    <w:rsid w:val="00A7070C"/>
    <w:rsid w:val="00A7273A"/>
    <w:rsid w:val="00A73CD1"/>
    <w:rsid w:val="00A7578B"/>
    <w:rsid w:val="00A83715"/>
    <w:rsid w:val="00A97142"/>
    <w:rsid w:val="00AA0944"/>
    <w:rsid w:val="00AA6665"/>
    <w:rsid w:val="00AA7520"/>
    <w:rsid w:val="00AB1C43"/>
    <w:rsid w:val="00AB2405"/>
    <w:rsid w:val="00AC4B56"/>
    <w:rsid w:val="00AC7D43"/>
    <w:rsid w:val="00AD04D6"/>
    <w:rsid w:val="00AD3D79"/>
    <w:rsid w:val="00AE03AC"/>
    <w:rsid w:val="00AE3F8E"/>
    <w:rsid w:val="00AF2A7E"/>
    <w:rsid w:val="00AF5123"/>
    <w:rsid w:val="00AF65C7"/>
    <w:rsid w:val="00AF6D20"/>
    <w:rsid w:val="00B11C91"/>
    <w:rsid w:val="00B1408F"/>
    <w:rsid w:val="00B20CB9"/>
    <w:rsid w:val="00B21776"/>
    <w:rsid w:val="00B225F1"/>
    <w:rsid w:val="00B25153"/>
    <w:rsid w:val="00B31CEF"/>
    <w:rsid w:val="00B33906"/>
    <w:rsid w:val="00B33E3C"/>
    <w:rsid w:val="00B36EB7"/>
    <w:rsid w:val="00B53261"/>
    <w:rsid w:val="00B57812"/>
    <w:rsid w:val="00B60F23"/>
    <w:rsid w:val="00B6199C"/>
    <w:rsid w:val="00B6321C"/>
    <w:rsid w:val="00B641B1"/>
    <w:rsid w:val="00B64C91"/>
    <w:rsid w:val="00B67A2F"/>
    <w:rsid w:val="00B713F6"/>
    <w:rsid w:val="00B7163C"/>
    <w:rsid w:val="00B717C9"/>
    <w:rsid w:val="00B80165"/>
    <w:rsid w:val="00B81D0C"/>
    <w:rsid w:val="00B84A4B"/>
    <w:rsid w:val="00B9033A"/>
    <w:rsid w:val="00B904FE"/>
    <w:rsid w:val="00B910A2"/>
    <w:rsid w:val="00BA6BAC"/>
    <w:rsid w:val="00BC2F9A"/>
    <w:rsid w:val="00BC3966"/>
    <w:rsid w:val="00BD358B"/>
    <w:rsid w:val="00BE01F3"/>
    <w:rsid w:val="00BF294E"/>
    <w:rsid w:val="00BF49EF"/>
    <w:rsid w:val="00C1187E"/>
    <w:rsid w:val="00C16C66"/>
    <w:rsid w:val="00C21244"/>
    <w:rsid w:val="00C418B3"/>
    <w:rsid w:val="00C4527D"/>
    <w:rsid w:val="00C46B60"/>
    <w:rsid w:val="00C47A8C"/>
    <w:rsid w:val="00C526A4"/>
    <w:rsid w:val="00C52F02"/>
    <w:rsid w:val="00C53696"/>
    <w:rsid w:val="00C5587D"/>
    <w:rsid w:val="00C5601B"/>
    <w:rsid w:val="00C6410A"/>
    <w:rsid w:val="00C642B9"/>
    <w:rsid w:val="00C64675"/>
    <w:rsid w:val="00C72472"/>
    <w:rsid w:val="00C72A16"/>
    <w:rsid w:val="00C76CC8"/>
    <w:rsid w:val="00C803C1"/>
    <w:rsid w:val="00C829A1"/>
    <w:rsid w:val="00C87E2F"/>
    <w:rsid w:val="00C93FE1"/>
    <w:rsid w:val="00C941B4"/>
    <w:rsid w:val="00C95289"/>
    <w:rsid w:val="00CA00F4"/>
    <w:rsid w:val="00CB3CCC"/>
    <w:rsid w:val="00CB7D87"/>
    <w:rsid w:val="00CC4513"/>
    <w:rsid w:val="00CD3CD5"/>
    <w:rsid w:val="00CD5048"/>
    <w:rsid w:val="00CD7899"/>
    <w:rsid w:val="00CE1428"/>
    <w:rsid w:val="00CE720A"/>
    <w:rsid w:val="00CF2489"/>
    <w:rsid w:val="00CF31EE"/>
    <w:rsid w:val="00CF4415"/>
    <w:rsid w:val="00CF68F0"/>
    <w:rsid w:val="00CF6CFD"/>
    <w:rsid w:val="00D007AB"/>
    <w:rsid w:val="00D03BDB"/>
    <w:rsid w:val="00D068F0"/>
    <w:rsid w:val="00D07546"/>
    <w:rsid w:val="00D12D03"/>
    <w:rsid w:val="00D14770"/>
    <w:rsid w:val="00D15E78"/>
    <w:rsid w:val="00D22C3A"/>
    <w:rsid w:val="00D22CD1"/>
    <w:rsid w:val="00D2324E"/>
    <w:rsid w:val="00D32A45"/>
    <w:rsid w:val="00D37555"/>
    <w:rsid w:val="00D4251E"/>
    <w:rsid w:val="00D444A6"/>
    <w:rsid w:val="00D46792"/>
    <w:rsid w:val="00D47C38"/>
    <w:rsid w:val="00D5229D"/>
    <w:rsid w:val="00D5372D"/>
    <w:rsid w:val="00D60E5C"/>
    <w:rsid w:val="00D73E37"/>
    <w:rsid w:val="00D802CD"/>
    <w:rsid w:val="00D86EE4"/>
    <w:rsid w:val="00DB2B50"/>
    <w:rsid w:val="00DB5F35"/>
    <w:rsid w:val="00DB7322"/>
    <w:rsid w:val="00DC586B"/>
    <w:rsid w:val="00DD14B2"/>
    <w:rsid w:val="00DE258F"/>
    <w:rsid w:val="00DE338C"/>
    <w:rsid w:val="00DE48B8"/>
    <w:rsid w:val="00DF3AA7"/>
    <w:rsid w:val="00DF3E39"/>
    <w:rsid w:val="00DF6EC7"/>
    <w:rsid w:val="00E01155"/>
    <w:rsid w:val="00E02643"/>
    <w:rsid w:val="00E04EA7"/>
    <w:rsid w:val="00E05948"/>
    <w:rsid w:val="00E06517"/>
    <w:rsid w:val="00E10A4A"/>
    <w:rsid w:val="00E12D46"/>
    <w:rsid w:val="00E16753"/>
    <w:rsid w:val="00E26568"/>
    <w:rsid w:val="00E3048F"/>
    <w:rsid w:val="00E310E3"/>
    <w:rsid w:val="00E3478D"/>
    <w:rsid w:val="00E40BA7"/>
    <w:rsid w:val="00E53648"/>
    <w:rsid w:val="00E549EB"/>
    <w:rsid w:val="00E55E6D"/>
    <w:rsid w:val="00E65584"/>
    <w:rsid w:val="00E66273"/>
    <w:rsid w:val="00E66AA7"/>
    <w:rsid w:val="00E74510"/>
    <w:rsid w:val="00E75852"/>
    <w:rsid w:val="00E77168"/>
    <w:rsid w:val="00E9681F"/>
    <w:rsid w:val="00EB157C"/>
    <w:rsid w:val="00EB31F1"/>
    <w:rsid w:val="00EC353F"/>
    <w:rsid w:val="00EE1995"/>
    <w:rsid w:val="00EE26A0"/>
    <w:rsid w:val="00EF0C94"/>
    <w:rsid w:val="00EF316D"/>
    <w:rsid w:val="00EF3489"/>
    <w:rsid w:val="00EF3B6A"/>
    <w:rsid w:val="00EF3DEB"/>
    <w:rsid w:val="00EF595E"/>
    <w:rsid w:val="00F0045B"/>
    <w:rsid w:val="00F03FF1"/>
    <w:rsid w:val="00F11E15"/>
    <w:rsid w:val="00F2197A"/>
    <w:rsid w:val="00F40A22"/>
    <w:rsid w:val="00F421E9"/>
    <w:rsid w:val="00F42DC4"/>
    <w:rsid w:val="00F44555"/>
    <w:rsid w:val="00F472F5"/>
    <w:rsid w:val="00F47363"/>
    <w:rsid w:val="00F543C4"/>
    <w:rsid w:val="00F54810"/>
    <w:rsid w:val="00F56368"/>
    <w:rsid w:val="00F6355A"/>
    <w:rsid w:val="00F7186C"/>
    <w:rsid w:val="00F91DC9"/>
    <w:rsid w:val="00F95141"/>
    <w:rsid w:val="00F9681D"/>
    <w:rsid w:val="00F97C2C"/>
    <w:rsid w:val="00FB592A"/>
    <w:rsid w:val="00FC3D06"/>
    <w:rsid w:val="00FC3F80"/>
    <w:rsid w:val="00FC3F94"/>
    <w:rsid w:val="00FC4E6F"/>
    <w:rsid w:val="00FD10FA"/>
    <w:rsid w:val="00FE1A60"/>
    <w:rsid w:val="00FE37D4"/>
    <w:rsid w:val="00FE473E"/>
    <w:rsid w:val="00FF611A"/>
    <w:rsid w:val="020E6655"/>
    <w:rsid w:val="0292178E"/>
    <w:rsid w:val="02F92D08"/>
    <w:rsid w:val="048C1E7C"/>
    <w:rsid w:val="0510052A"/>
    <w:rsid w:val="07607D32"/>
    <w:rsid w:val="080572AE"/>
    <w:rsid w:val="0BA457DB"/>
    <w:rsid w:val="0F693D05"/>
    <w:rsid w:val="10523A58"/>
    <w:rsid w:val="10541E80"/>
    <w:rsid w:val="130E164D"/>
    <w:rsid w:val="13A57B94"/>
    <w:rsid w:val="13F310AE"/>
    <w:rsid w:val="14E8498B"/>
    <w:rsid w:val="15BE749A"/>
    <w:rsid w:val="15D74129"/>
    <w:rsid w:val="162A33D6"/>
    <w:rsid w:val="17605F04"/>
    <w:rsid w:val="18453519"/>
    <w:rsid w:val="1A157189"/>
    <w:rsid w:val="1B82219C"/>
    <w:rsid w:val="1BFF7767"/>
    <w:rsid w:val="1C5D308E"/>
    <w:rsid w:val="1C640793"/>
    <w:rsid w:val="1E004AF3"/>
    <w:rsid w:val="1EFE5A8F"/>
    <w:rsid w:val="1F324BA6"/>
    <w:rsid w:val="1FAA1288"/>
    <w:rsid w:val="203F378D"/>
    <w:rsid w:val="21844498"/>
    <w:rsid w:val="21867160"/>
    <w:rsid w:val="235A5D2F"/>
    <w:rsid w:val="24A8776B"/>
    <w:rsid w:val="24D85154"/>
    <w:rsid w:val="2563432E"/>
    <w:rsid w:val="27897907"/>
    <w:rsid w:val="2A626D3E"/>
    <w:rsid w:val="2A955B26"/>
    <w:rsid w:val="2A9F0A8E"/>
    <w:rsid w:val="2BA21CCC"/>
    <w:rsid w:val="2BC242F4"/>
    <w:rsid w:val="2DE954FC"/>
    <w:rsid w:val="306E233D"/>
    <w:rsid w:val="308C16B0"/>
    <w:rsid w:val="330B5D14"/>
    <w:rsid w:val="333221B5"/>
    <w:rsid w:val="33A855B9"/>
    <w:rsid w:val="36FC309D"/>
    <w:rsid w:val="37943817"/>
    <w:rsid w:val="38C44A6D"/>
    <w:rsid w:val="3F90116E"/>
    <w:rsid w:val="400975E7"/>
    <w:rsid w:val="401E6DA3"/>
    <w:rsid w:val="42A105B3"/>
    <w:rsid w:val="43090474"/>
    <w:rsid w:val="44C346B4"/>
    <w:rsid w:val="44EF700C"/>
    <w:rsid w:val="45EF5152"/>
    <w:rsid w:val="47881532"/>
    <w:rsid w:val="491B26D3"/>
    <w:rsid w:val="49752A27"/>
    <w:rsid w:val="4B27054E"/>
    <w:rsid w:val="4E0A69D9"/>
    <w:rsid w:val="4F9A0054"/>
    <w:rsid w:val="4FCC1D49"/>
    <w:rsid w:val="500D0155"/>
    <w:rsid w:val="501749D5"/>
    <w:rsid w:val="520B071F"/>
    <w:rsid w:val="526714B2"/>
    <w:rsid w:val="5638481F"/>
    <w:rsid w:val="56D0589D"/>
    <w:rsid w:val="596D67DA"/>
    <w:rsid w:val="598F65F5"/>
    <w:rsid w:val="5B651C75"/>
    <w:rsid w:val="5E0A1098"/>
    <w:rsid w:val="5F43359D"/>
    <w:rsid w:val="604C19C3"/>
    <w:rsid w:val="60E1459E"/>
    <w:rsid w:val="6200468F"/>
    <w:rsid w:val="62683FE2"/>
    <w:rsid w:val="62F87114"/>
    <w:rsid w:val="643F6E9A"/>
    <w:rsid w:val="64581E80"/>
    <w:rsid w:val="656F6B26"/>
    <w:rsid w:val="6593581A"/>
    <w:rsid w:val="664A412A"/>
    <w:rsid w:val="67FA392E"/>
    <w:rsid w:val="69F8615D"/>
    <w:rsid w:val="6CB518A2"/>
    <w:rsid w:val="6CC83FFB"/>
    <w:rsid w:val="6FDA12BA"/>
    <w:rsid w:val="72FB055A"/>
    <w:rsid w:val="75A0139E"/>
    <w:rsid w:val="7A975326"/>
    <w:rsid w:val="7BAF7102"/>
    <w:rsid w:val="7CD22AC8"/>
    <w:rsid w:val="7D4B0AF4"/>
    <w:rsid w:val="7D4E4A40"/>
    <w:rsid w:val="7DDF292B"/>
    <w:rsid w:val="7DE400A0"/>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link w:val="109"/>
    <w:qFormat/>
    <w:uiPriority w:val="0"/>
    <w:pPr>
      <w:keepNext/>
      <w:snapToGrid w:val="0"/>
      <w:spacing w:line="360" w:lineRule="atLeast"/>
      <w:outlineLvl w:val="0"/>
    </w:pPr>
    <w:rPr>
      <w:rFonts w:ascii="华文细黑" w:hAnsi="Arial Narrow" w:cs="楷体_GB2312"/>
      <w:color w:val="10000A"/>
      <w:szCs w:val="32"/>
    </w:rPr>
  </w:style>
  <w:style w:type="paragraph" w:styleId="5">
    <w:name w:val="heading 2"/>
    <w:basedOn w:val="1"/>
    <w:next w:val="1"/>
    <w:link w:val="110"/>
    <w:qFormat/>
    <w:uiPriority w:val="0"/>
    <w:pPr>
      <w:keepNext/>
      <w:keepLines/>
      <w:spacing w:before="260" w:after="260" w:line="416" w:lineRule="auto"/>
      <w:outlineLvl w:val="1"/>
    </w:pPr>
    <w:rPr>
      <w:rFonts w:ascii="Cambria" w:hAnsi="Cambria" w:eastAsia="微软雅黑" w:cs="楷体_GB2312"/>
      <w:b/>
      <w:bCs/>
      <w:color w:val="10000A"/>
      <w:sz w:val="32"/>
      <w:szCs w:val="32"/>
    </w:rPr>
  </w:style>
  <w:style w:type="paragraph" w:styleId="6">
    <w:name w:val="heading 3"/>
    <w:basedOn w:val="1"/>
    <w:next w:val="1"/>
    <w:link w:val="111"/>
    <w:qFormat/>
    <w:uiPriority w:val="0"/>
    <w:pPr>
      <w:keepNext/>
      <w:keepLines/>
      <w:spacing w:before="260" w:after="260" w:line="416" w:lineRule="auto"/>
      <w:outlineLvl w:val="2"/>
    </w:pPr>
    <w:rPr>
      <w:rFonts w:ascii="楷体_GB2312" w:hAnsi="Arial Narrow" w:cs="楷体_GB2312"/>
      <w:b/>
      <w:bCs/>
      <w:color w:val="10000A"/>
      <w:sz w:val="32"/>
      <w:szCs w:val="32"/>
    </w:rPr>
  </w:style>
  <w:style w:type="paragraph" w:styleId="7">
    <w:name w:val="heading 4"/>
    <w:basedOn w:val="1"/>
    <w:next w:val="1"/>
    <w:link w:val="112"/>
    <w:qFormat/>
    <w:uiPriority w:val="0"/>
    <w:pPr>
      <w:keepNext/>
      <w:keepLines/>
      <w:spacing w:before="280" w:after="290" w:line="376" w:lineRule="auto"/>
      <w:outlineLvl w:val="3"/>
    </w:pPr>
    <w:rPr>
      <w:rFonts w:ascii="Cambria" w:hAnsi="Cambria" w:eastAsia="微软雅黑" w:cs="楷体_GB2312"/>
      <w:b/>
      <w:bCs/>
      <w:color w:val="10000A"/>
      <w:szCs w:val="28"/>
    </w:rPr>
  </w:style>
  <w:style w:type="paragraph" w:styleId="8">
    <w:name w:val="heading 5"/>
    <w:basedOn w:val="1"/>
    <w:next w:val="1"/>
    <w:link w:val="113"/>
    <w:qFormat/>
    <w:uiPriority w:val="0"/>
    <w:pPr>
      <w:keepNext/>
      <w:keepLines/>
      <w:spacing w:before="280" w:after="290" w:line="376" w:lineRule="auto"/>
      <w:outlineLvl w:val="4"/>
    </w:pPr>
    <w:rPr>
      <w:rFonts w:ascii="楷体_GB2312" w:hAnsi="Arial Narrow" w:cs="楷体_GB2312"/>
      <w:b/>
      <w:bCs/>
      <w:color w:val="10000A"/>
      <w:szCs w:val="28"/>
    </w:rPr>
  </w:style>
  <w:style w:type="paragraph" w:styleId="9">
    <w:name w:val="heading 6"/>
    <w:basedOn w:val="1"/>
    <w:next w:val="10"/>
    <w:link w:val="114"/>
    <w:qFormat/>
    <w:uiPriority w:val="0"/>
    <w:pPr>
      <w:keepNext/>
      <w:keepLines/>
      <w:numPr>
        <w:ilvl w:val="5"/>
        <w:numId w:val="1"/>
      </w:numPr>
      <w:spacing w:before="240" w:after="64" w:line="317" w:lineRule="auto"/>
      <w:outlineLvl w:val="5"/>
    </w:pPr>
    <w:rPr>
      <w:rFonts w:ascii="Cambria" w:hAnsi="Cambria" w:eastAsia="微软雅黑" w:cs="楷体_GB2312"/>
      <w:b/>
      <w:color w:val="10000A"/>
      <w:sz w:val="24"/>
      <w:szCs w:val="24"/>
    </w:rPr>
  </w:style>
  <w:style w:type="paragraph" w:styleId="11">
    <w:name w:val="heading 7"/>
    <w:basedOn w:val="1"/>
    <w:next w:val="10"/>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楷体_GB2312" w:hAnsi="Arial Narrow" w:cs="楷体_GB2312"/>
      <w:b/>
      <w:color w:val="10000A"/>
      <w:sz w:val="24"/>
      <w:szCs w:val="24"/>
    </w:rPr>
  </w:style>
  <w:style w:type="paragraph" w:styleId="12">
    <w:name w:val="heading 8"/>
    <w:basedOn w:val="1"/>
    <w:next w:val="10"/>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Cambria" w:hAnsi="Cambria" w:eastAsia="微软雅黑" w:cs="楷体_GB2312"/>
      <w:color w:val="10000A"/>
      <w:sz w:val="24"/>
      <w:szCs w:val="24"/>
    </w:rPr>
  </w:style>
  <w:style w:type="paragraph" w:styleId="13">
    <w:name w:val="heading 9"/>
    <w:basedOn w:val="1"/>
    <w:next w:val="10"/>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Cambria" w:hAnsi="Cambria" w:eastAsia="微软雅黑" w:cs="楷体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7"/>
    <w:qFormat/>
    <w:uiPriority w:val="0"/>
    <w:pPr>
      <w:jc w:val="left"/>
    </w:pPr>
    <w:rPr>
      <w:rFonts w:ascii="华文细黑" w:hAnsi="Arial Narrow" w:cs="楷体_GB2312"/>
      <w:color w:val="10000A"/>
      <w:szCs w:val="32"/>
    </w:rPr>
  </w:style>
  <w:style w:type="paragraph" w:styleId="3">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Tahoma" w:hAnsi="Tahoma" w:eastAsia="Courier New" w:cs="Tahoma"/>
      <w:kern w:val="2"/>
      <w:sz w:val="24"/>
      <w:szCs w:val="24"/>
      <w:lang w:val="en-US" w:eastAsia="zh-CN" w:bidi="ar-SA"/>
    </w:rPr>
  </w:style>
  <w:style w:type="paragraph" w:styleId="10">
    <w:name w:val="Normal Indent"/>
    <w:basedOn w:val="1"/>
    <w:link w:val="115"/>
    <w:qFormat/>
    <w:uiPriority w:val="0"/>
    <w:rPr>
      <w:rFonts w:ascii="楷体_GB2312" w:hAnsi="Arial Narrow" w:cs="楷体_GB2312"/>
      <w:color w:val="10000A"/>
      <w:sz w:val="24"/>
      <w:szCs w:val="32"/>
    </w:rPr>
  </w:style>
  <w:style w:type="paragraph" w:styleId="14">
    <w:name w:val="List 3"/>
    <w:basedOn w:val="1"/>
    <w:qFormat/>
    <w:uiPriority w:val="0"/>
    <w:pPr>
      <w:ind w:left="100" w:leftChars="400" w:hanging="200" w:hangingChars="200"/>
    </w:pPr>
    <w:rPr>
      <w:sz w:val="21"/>
      <w:szCs w:val="24"/>
    </w:rPr>
  </w:style>
  <w:style w:type="paragraph" w:styleId="15">
    <w:name w:val="toc 7"/>
    <w:basedOn w:val="1"/>
    <w:next w:val="1"/>
    <w:semiHidden/>
    <w:qFormat/>
    <w:uiPriority w:val="0"/>
    <w:pPr>
      <w:ind w:left="2520" w:leftChars="1200"/>
    </w:pPr>
  </w:style>
  <w:style w:type="paragraph" w:styleId="16">
    <w:name w:val="List Number 2"/>
    <w:basedOn w:val="1"/>
    <w:qFormat/>
    <w:uiPriority w:val="0"/>
    <w:pPr>
      <w:numPr>
        <w:ilvl w:val="0"/>
        <w:numId w:val="3"/>
      </w:numPr>
      <w:tabs>
        <w:tab w:val="left" w:pos="780"/>
      </w:tabs>
    </w:pPr>
    <w:rPr>
      <w:sz w:val="21"/>
      <w:szCs w:val="24"/>
    </w:rPr>
  </w:style>
  <w:style w:type="paragraph" w:styleId="17">
    <w:name w:val="table of authorities"/>
    <w:basedOn w:val="1"/>
    <w:next w:val="1"/>
    <w:qFormat/>
    <w:uiPriority w:val="0"/>
    <w:pPr>
      <w:ind w:left="420" w:leftChars="200"/>
    </w:pPr>
    <w:rPr>
      <w:sz w:val="21"/>
      <w:szCs w:val="24"/>
    </w:rPr>
  </w:style>
  <w:style w:type="paragraph" w:styleId="18">
    <w:name w:val="Note Heading"/>
    <w:basedOn w:val="1"/>
    <w:next w:val="1"/>
    <w:link w:val="119"/>
    <w:qFormat/>
    <w:uiPriority w:val="0"/>
    <w:pPr>
      <w:spacing w:before="120" w:after="120"/>
      <w:outlineLvl w:val="0"/>
    </w:pPr>
    <w:rPr>
      <w:rFonts w:ascii="楷体_GB2312" w:hAnsi="Arial Narrow" w:eastAsia="微软雅黑" w:cs="楷体_GB2312"/>
      <w:color w:val="10000A"/>
      <w:szCs w:val="32"/>
    </w:rPr>
  </w:style>
  <w:style w:type="paragraph" w:styleId="19">
    <w:name w:val="List Bullet 4"/>
    <w:basedOn w:val="1"/>
    <w:qFormat/>
    <w:uiPriority w:val="0"/>
    <w:pPr>
      <w:tabs>
        <w:tab w:val="left" w:pos="1620"/>
      </w:tabs>
      <w:ind w:left="1620" w:leftChars="600" w:hanging="360" w:hangingChars="200"/>
    </w:pPr>
    <w:rPr>
      <w:sz w:val="21"/>
      <w:szCs w:val="24"/>
    </w:rPr>
  </w:style>
  <w:style w:type="paragraph" w:styleId="20">
    <w:name w:val="index 8"/>
    <w:basedOn w:val="1"/>
    <w:next w:val="1"/>
    <w:qFormat/>
    <w:uiPriority w:val="0"/>
    <w:pPr>
      <w:ind w:left="1400" w:leftChars="1400"/>
    </w:pPr>
    <w:rPr>
      <w:sz w:val="21"/>
      <w:szCs w:val="24"/>
    </w:rPr>
  </w:style>
  <w:style w:type="paragraph" w:styleId="21">
    <w:name w:val="E-mail Signature"/>
    <w:basedOn w:val="1"/>
    <w:link w:val="120"/>
    <w:qFormat/>
    <w:uiPriority w:val="0"/>
    <w:rPr>
      <w:rFonts w:ascii="楷体_GB2312" w:hAnsi="Arial Narrow" w:cs="楷体_GB2312"/>
      <w:color w:val="10000A"/>
      <w:sz w:val="21"/>
      <w:szCs w:val="24"/>
    </w:rPr>
  </w:style>
  <w:style w:type="paragraph" w:styleId="22">
    <w:name w:val="List Number"/>
    <w:basedOn w:val="1"/>
    <w:qFormat/>
    <w:uiPriority w:val="0"/>
    <w:pPr>
      <w:numPr>
        <w:ilvl w:val="0"/>
        <w:numId w:val="4"/>
      </w:numPr>
      <w:tabs>
        <w:tab w:val="left" w:pos="360"/>
        <w:tab w:val="clear" w:pos="1020"/>
      </w:tabs>
    </w:pPr>
    <w:rPr>
      <w:sz w:val="21"/>
      <w:szCs w:val="24"/>
    </w:rPr>
  </w:style>
  <w:style w:type="paragraph" w:styleId="23">
    <w:name w:val="caption"/>
    <w:basedOn w:val="1"/>
    <w:next w:val="1"/>
    <w:qFormat/>
    <w:uiPriority w:val="0"/>
    <w:pPr>
      <w:autoSpaceDE w:val="0"/>
      <w:autoSpaceDN w:val="0"/>
      <w:adjustRightInd w:val="0"/>
      <w:snapToGrid w:val="0"/>
      <w:spacing w:before="152" w:after="160" w:line="288" w:lineRule="auto"/>
      <w:ind w:firstLine="561"/>
    </w:pPr>
    <w:rPr>
      <w:rFonts w:ascii="Cambria" w:hAnsi="Cambria" w:eastAsia="微软雅黑"/>
      <w:color w:val="000000"/>
      <w:sz w:val="24"/>
    </w:rPr>
  </w:style>
  <w:style w:type="paragraph" w:styleId="24">
    <w:name w:val="index 5"/>
    <w:basedOn w:val="1"/>
    <w:next w:val="1"/>
    <w:qFormat/>
    <w:uiPriority w:val="0"/>
    <w:pPr>
      <w:ind w:left="800" w:leftChars="800"/>
    </w:pPr>
    <w:rPr>
      <w:sz w:val="21"/>
      <w:szCs w:val="24"/>
    </w:rPr>
  </w:style>
  <w:style w:type="paragraph" w:styleId="25">
    <w:name w:val="List Bullet"/>
    <w:basedOn w:val="1"/>
    <w:qFormat/>
    <w:uiPriority w:val="0"/>
    <w:pPr>
      <w:tabs>
        <w:tab w:val="left" w:pos="360"/>
      </w:tabs>
      <w:ind w:left="360" w:hanging="360" w:hangingChars="200"/>
    </w:pPr>
    <w:rPr>
      <w:sz w:val="21"/>
      <w:szCs w:val="24"/>
    </w:rPr>
  </w:style>
  <w:style w:type="paragraph" w:styleId="26">
    <w:name w:val="envelope address"/>
    <w:basedOn w:val="1"/>
    <w:qFormat/>
    <w:uiPriority w:val="0"/>
    <w:pPr>
      <w:snapToGrid w:val="0"/>
      <w:ind w:left="100" w:leftChars="1400"/>
    </w:pPr>
    <w:rPr>
      <w:rFonts w:ascii="Cambria" w:hAnsi="Cambria" w:cs="Cambria"/>
      <w:sz w:val="24"/>
      <w:szCs w:val="24"/>
    </w:rPr>
  </w:style>
  <w:style w:type="paragraph" w:styleId="27">
    <w:name w:val="Document Map"/>
    <w:basedOn w:val="1"/>
    <w:link w:val="121"/>
    <w:semiHidden/>
    <w:qFormat/>
    <w:uiPriority w:val="0"/>
    <w:pPr>
      <w:shd w:val="clear" w:color="auto" w:fill="000080"/>
    </w:pPr>
    <w:rPr>
      <w:rFonts w:ascii="楷体_GB2312" w:hAnsi="Arial Narrow" w:cs="楷体_GB2312"/>
      <w:color w:val="10000A"/>
      <w:szCs w:val="32"/>
    </w:rPr>
  </w:style>
  <w:style w:type="paragraph" w:styleId="28">
    <w:name w:val="toa heading"/>
    <w:basedOn w:val="1"/>
    <w:next w:val="1"/>
    <w:qFormat/>
    <w:uiPriority w:val="0"/>
    <w:pPr>
      <w:spacing w:before="120"/>
    </w:pPr>
    <w:rPr>
      <w:rFonts w:ascii="Cambria" w:hAnsi="Cambria" w:cs="Cambria"/>
      <w:sz w:val="24"/>
      <w:szCs w:val="24"/>
    </w:rPr>
  </w:style>
  <w:style w:type="paragraph" w:styleId="29">
    <w:name w:val="annotation text"/>
    <w:basedOn w:val="1"/>
    <w:link w:val="122"/>
    <w:qFormat/>
    <w:uiPriority w:val="0"/>
    <w:pPr>
      <w:jc w:val="left"/>
    </w:pPr>
    <w:rPr>
      <w:rFonts w:ascii="楷体_GB2312" w:hAnsi="Arial Narrow" w:cs="楷体_GB2312"/>
      <w:color w:val="10000A"/>
      <w:sz w:val="21"/>
      <w:szCs w:val="24"/>
    </w:rPr>
  </w:style>
  <w:style w:type="paragraph" w:styleId="30">
    <w:name w:val="index 6"/>
    <w:basedOn w:val="1"/>
    <w:next w:val="1"/>
    <w:qFormat/>
    <w:uiPriority w:val="0"/>
    <w:pPr>
      <w:ind w:left="1000" w:leftChars="1000"/>
    </w:pPr>
    <w:rPr>
      <w:sz w:val="21"/>
      <w:szCs w:val="24"/>
    </w:rPr>
  </w:style>
  <w:style w:type="paragraph" w:styleId="31">
    <w:name w:val="Salutation"/>
    <w:basedOn w:val="1"/>
    <w:next w:val="1"/>
    <w:link w:val="123"/>
    <w:qFormat/>
    <w:uiPriority w:val="0"/>
    <w:rPr>
      <w:rFonts w:ascii="楷体_GB2312" w:hAnsi="Arial Narrow" w:eastAsia="楷体_GB2312" w:cs="楷体_GB2312"/>
      <w:color w:val="10000A"/>
      <w:szCs w:val="32"/>
    </w:rPr>
  </w:style>
  <w:style w:type="paragraph" w:styleId="32">
    <w:name w:val="Body Text 3"/>
    <w:basedOn w:val="1"/>
    <w:link w:val="124"/>
    <w:qFormat/>
    <w:uiPriority w:val="0"/>
    <w:pPr>
      <w:spacing w:after="120"/>
    </w:pPr>
    <w:rPr>
      <w:rFonts w:ascii="楷体_GB2312" w:hAnsi="Arial Narrow" w:cs="楷体_GB2312"/>
      <w:color w:val="10000A"/>
      <w:sz w:val="16"/>
      <w:szCs w:val="16"/>
    </w:rPr>
  </w:style>
  <w:style w:type="paragraph" w:styleId="33">
    <w:name w:val="Closing"/>
    <w:basedOn w:val="1"/>
    <w:link w:val="125"/>
    <w:qFormat/>
    <w:uiPriority w:val="0"/>
    <w:pPr>
      <w:ind w:left="100" w:leftChars="2100"/>
    </w:pPr>
    <w:rPr>
      <w:rFonts w:ascii="楷体_GB2312" w:hAnsi="Arial Narrow" w:cs="楷体_GB2312"/>
      <w:color w:val="10000A"/>
      <w:sz w:val="21"/>
      <w:szCs w:val="24"/>
    </w:rPr>
  </w:style>
  <w:style w:type="paragraph" w:styleId="34">
    <w:name w:val="List Bullet 3"/>
    <w:basedOn w:val="1"/>
    <w:qFormat/>
    <w:uiPriority w:val="0"/>
    <w:pPr>
      <w:tabs>
        <w:tab w:val="left" w:pos="1200"/>
      </w:tabs>
      <w:ind w:left="1200" w:leftChars="400" w:hanging="360" w:hangingChars="200"/>
    </w:pPr>
    <w:rPr>
      <w:sz w:val="21"/>
      <w:szCs w:val="24"/>
    </w:rPr>
  </w:style>
  <w:style w:type="paragraph" w:styleId="35">
    <w:name w:val="Body Text Indent"/>
    <w:basedOn w:val="1"/>
    <w:link w:val="126"/>
    <w:qFormat/>
    <w:uiPriority w:val="0"/>
    <w:pPr>
      <w:spacing w:line="700" w:lineRule="exact"/>
      <w:ind w:left="960"/>
    </w:pPr>
    <w:rPr>
      <w:rFonts w:ascii="楷体_GB2312" w:hAnsi="Arial Narrow" w:cs="楷体_GB2312"/>
      <w:color w:val="10000A"/>
      <w:sz w:val="44"/>
      <w:szCs w:val="32"/>
    </w:rPr>
  </w:style>
  <w:style w:type="paragraph" w:styleId="36">
    <w:name w:val="List Number 3"/>
    <w:basedOn w:val="1"/>
    <w:qFormat/>
    <w:uiPriority w:val="0"/>
    <w:pPr>
      <w:numPr>
        <w:ilvl w:val="0"/>
        <w:numId w:val="5"/>
      </w:numPr>
      <w:tabs>
        <w:tab w:val="left" w:pos="1200"/>
        <w:tab w:val="clear" w:pos="1620"/>
      </w:tabs>
    </w:pPr>
    <w:rPr>
      <w:sz w:val="21"/>
      <w:szCs w:val="24"/>
    </w:rPr>
  </w:style>
  <w:style w:type="paragraph" w:styleId="37">
    <w:name w:val="List 2"/>
    <w:basedOn w:val="1"/>
    <w:qFormat/>
    <w:uiPriority w:val="0"/>
    <w:pPr>
      <w:ind w:left="100" w:leftChars="200" w:hanging="200" w:hangingChars="200"/>
    </w:pPr>
    <w:rPr>
      <w:sz w:val="21"/>
      <w:szCs w:val="24"/>
    </w:rPr>
  </w:style>
  <w:style w:type="paragraph" w:styleId="38">
    <w:name w:val="List Continue"/>
    <w:basedOn w:val="1"/>
    <w:qFormat/>
    <w:uiPriority w:val="0"/>
    <w:pPr>
      <w:spacing w:after="120"/>
      <w:ind w:left="420" w:leftChars="200"/>
    </w:pPr>
    <w:rPr>
      <w:sz w:val="21"/>
    </w:rPr>
  </w:style>
  <w:style w:type="paragraph" w:styleId="39">
    <w:name w:val="Block Text"/>
    <w:basedOn w:val="1"/>
    <w:qFormat/>
    <w:uiPriority w:val="0"/>
    <w:pPr>
      <w:spacing w:after="120"/>
      <w:ind w:left="1440" w:leftChars="700" w:right="1440" w:rightChars="700"/>
    </w:pPr>
    <w:rPr>
      <w:sz w:val="24"/>
    </w:rPr>
  </w:style>
  <w:style w:type="paragraph" w:styleId="40">
    <w:name w:val="List Bullet 2"/>
    <w:basedOn w:val="1"/>
    <w:qFormat/>
    <w:uiPriority w:val="0"/>
    <w:pPr>
      <w:tabs>
        <w:tab w:val="left" w:pos="780"/>
      </w:tabs>
      <w:ind w:left="780" w:leftChars="200" w:hanging="360" w:hangingChars="200"/>
    </w:pPr>
    <w:rPr>
      <w:sz w:val="21"/>
      <w:szCs w:val="24"/>
    </w:rPr>
  </w:style>
  <w:style w:type="paragraph" w:styleId="41">
    <w:name w:val="HTML Address"/>
    <w:basedOn w:val="1"/>
    <w:link w:val="127"/>
    <w:qFormat/>
    <w:uiPriority w:val="0"/>
    <w:rPr>
      <w:rFonts w:ascii="楷体_GB2312" w:hAnsi="Arial Narrow" w:cs="楷体_GB2312"/>
      <w:i/>
      <w:iCs/>
      <w:color w:val="10000A"/>
      <w:sz w:val="21"/>
      <w:szCs w:val="24"/>
    </w:rPr>
  </w:style>
  <w:style w:type="paragraph" w:styleId="42">
    <w:name w:val="index 4"/>
    <w:basedOn w:val="1"/>
    <w:next w:val="1"/>
    <w:qFormat/>
    <w:uiPriority w:val="0"/>
    <w:pPr>
      <w:ind w:left="600" w:leftChars="600"/>
    </w:pPr>
    <w:rPr>
      <w:sz w:val="21"/>
      <w:szCs w:val="24"/>
    </w:rPr>
  </w:style>
  <w:style w:type="paragraph" w:styleId="43">
    <w:name w:val="toc 5"/>
    <w:basedOn w:val="1"/>
    <w:next w:val="1"/>
    <w:semiHidden/>
    <w:qFormat/>
    <w:uiPriority w:val="0"/>
    <w:pPr>
      <w:ind w:left="1680" w:leftChars="800"/>
    </w:pPr>
  </w:style>
  <w:style w:type="paragraph" w:styleId="44">
    <w:name w:val="toc 3"/>
    <w:basedOn w:val="1"/>
    <w:next w:val="1"/>
    <w:semiHidden/>
    <w:qFormat/>
    <w:uiPriority w:val="0"/>
    <w:pPr>
      <w:ind w:left="840" w:leftChars="400"/>
    </w:pPr>
  </w:style>
  <w:style w:type="paragraph" w:styleId="45">
    <w:name w:val="Plain Text"/>
    <w:basedOn w:val="1"/>
    <w:link w:val="128"/>
    <w:qFormat/>
    <w:uiPriority w:val="0"/>
    <w:rPr>
      <w:rFonts w:ascii="华文细黑" w:hAnsi="Tahoma" w:cs="Tahoma"/>
      <w:color w:val="10000A"/>
      <w:sz w:val="21"/>
      <w:szCs w:val="21"/>
    </w:rPr>
  </w:style>
  <w:style w:type="paragraph" w:styleId="46">
    <w:name w:val="List Bullet 5"/>
    <w:basedOn w:val="1"/>
    <w:qFormat/>
    <w:uiPriority w:val="0"/>
    <w:pPr>
      <w:tabs>
        <w:tab w:val="left" w:pos="2040"/>
      </w:tabs>
      <w:ind w:left="2040" w:leftChars="800" w:hanging="360" w:hangingChars="200"/>
    </w:pPr>
    <w:rPr>
      <w:sz w:val="21"/>
      <w:szCs w:val="24"/>
    </w:rPr>
  </w:style>
  <w:style w:type="paragraph" w:styleId="47">
    <w:name w:val="List Number 4"/>
    <w:basedOn w:val="1"/>
    <w:qFormat/>
    <w:uiPriority w:val="0"/>
    <w:pPr>
      <w:numPr>
        <w:ilvl w:val="0"/>
        <w:numId w:val="6"/>
      </w:numPr>
      <w:tabs>
        <w:tab w:val="left" w:pos="1620"/>
        <w:tab w:val="clear" w:pos="993"/>
      </w:tabs>
    </w:pPr>
    <w:rPr>
      <w:sz w:val="21"/>
      <w:szCs w:val="24"/>
    </w:rPr>
  </w:style>
  <w:style w:type="paragraph" w:styleId="48">
    <w:name w:val="toc 8"/>
    <w:basedOn w:val="1"/>
    <w:next w:val="1"/>
    <w:semiHidden/>
    <w:qFormat/>
    <w:uiPriority w:val="0"/>
    <w:pPr>
      <w:ind w:left="2940" w:leftChars="1400"/>
    </w:pPr>
  </w:style>
  <w:style w:type="paragraph" w:styleId="49">
    <w:name w:val="index 3"/>
    <w:basedOn w:val="1"/>
    <w:next w:val="1"/>
    <w:qFormat/>
    <w:uiPriority w:val="0"/>
    <w:pPr>
      <w:ind w:left="400" w:leftChars="400"/>
    </w:pPr>
    <w:rPr>
      <w:sz w:val="21"/>
      <w:szCs w:val="24"/>
    </w:rPr>
  </w:style>
  <w:style w:type="paragraph" w:styleId="50">
    <w:name w:val="Date"/>
    <w:basedOn w:val="1"/>
    <w:next w:val="1"/>
    <w:link w:val="129"/>
    <w:qFormat/>
    <w:uiPriority w:val="0"/>
    <w:rPr>
      <w:rFonts w:ascii="楷体_GB2312" w:hAnsi="Arial Narrow" w:cs="楷体_GB2312"/>
      <w:color w:val="10000A"/>
      <w:szCs w:val="32"/>
    </w:rPr>
  </w:style>
  <w:style w:type="paragraph" w:styleId="51">
    <w:name w:val="Body Text Indent 2"/>
    <w:basedOn w:val="1"/>
    <w:link w:val="130"/>
    <w:qFormat/>
    <w:uiPriority w:val="0"/>
    <w:pPr>
      <w:snapToGrid w:val="0"/>
      <w:spacing w:line="560" w:lineRule="atLeast"/>
      <w:ind w:firstLine="540"/>
    </w:pPr>
    <w:rPr>
      <w:rFonts w:ascii="楷体_GB2312" w:hAnsi="Arial Narrow" w:cs="楷体_GB2312"/>
      <w:color w:val="10000A"/>
      <w:szCs w:val="32"/>
    </w:rPr>
  </w:style>
  <w:style w:type="paragraph" w:styleId="52">
    <w:name w:val="endnote text"/>
    <w:basedOn w:val="1"/>
    <w:link w:val="131"/>
    <w:qFormat/>
    <w:uiPriority w:val="0"/>
    <w:pPr>
      <w:snapToGrid w:val="0"/>
      <w:jc w:val="left"/>
    </w:pPr>
    <w:rPr>
      <w:rFonts w:ascii="楷体_GB2312" w:hAnsi="Arial Narrow" w:cs="楷体_GB2312"/>
      <w:color w:val="10000A"/>
      <w:sz w:val="21"/>
      <w:szCs w:val="24"/>
    </w:rPr>
  </w:style>
  <w:style w:type="paragraph" w:styleId="53">
    <w:name w:val="List Continue 5"/>
    <w:basedOn w:val="1"/>
    <w:qFormat/>
    <w:uiPriority w:val="0"/>
    <w:pPr>
      <w:spacing w:after="120"/>
      <w:ind w:left="2100" w:leftChars="1000"/>
    </w:pPr>
    <w:rPr>
      <w:sz w:val="21"/>
      <w:szCs w:val="24"/>
    </w:rPr>
  </w:style>
  <w:style w:type="paragraph" w:styleId="54">
    <w:name w:val="Balloon Text"/>
    <w:basedOn w:val="1"/>
    <w:link w:val="132"/>
    <w:semiHidden/>
    <w:qFormat/>
    <w:uiPriority w:val="0"/>
    <w:rPr>
      <w:rFonts w:ascii="楷体_GB2312" w:hAnsi="Arial Narrow" w:cs="楷体_GB2312"/>
      <w:color w:val="10000A"/>
      <w:sz w:val="18"/>
      <w:szCs w:val="18"/>
    </w:rPr>
  </w:style>
  <w:style w:type="paragraph" w:styleId="55">
    <w:name w:val="footer"/>
    <w:basedOn w:val="1"/>
    <w:link w:val="133"/>
    <w:qFormat/>
    <w:uiPriority w:val="0"/>
    <w:pPr>
      <w:tabs>
        <w:tab w:val="center" w:pos="4153"/>
        <w:tab w:val="right" w:pos="8306"/>
      </w:tabs>
      <w:snapToGrid w:val="0"/>
      <w:jc w:val="left"/>
    </w:pPr>
    <w:rPr>
      <w:rFonts w:ascii="楷体_GB2312" w:hAnsi="Arial Narrow" w:cs="楷体_GB2312"/>
      <w:color w:val="10000A"/>
      <w:sz w:val="18"/>
      <w:szCs w:val="32"/>
    </w:rPr>
  </w:style>
  <w:style w:type="paragraph" w:styleId="56">
    <w:name w:val="envelope return"/>
    <w:basedOn w:val="1"/>
    <w:qFormat/>
    <w:uiPriority w:val="0"/>
    <w:pPr>
      <w:snapToGrid w:val="0"/>
    </w:pPr>
    <w:rPr>
      <w:rFonts w:ascii="Cambria" w:hAnsi="Cambria" w:cs="Cambria"/>
      <w:sz w:val="21"/>
      <w:szCs w:val="24"/>
    </w:rPr>
  </w:style>
  <w:style w:type="paragraph" w:styleId="57">
    <w:name w:val="header"/>
    <w:basedOn w:val="1"/>
    <w:link w:val="134"/>
    <w:qFormat/>
    <w:uiPriority w:val="0"/>
    <w:pPr>
      <w:pBdr>
        <w:bottom w:val="single" w:color="auto" w:sz="6" w:space="1"/>
      </w:pBdr>
      <w:tabs>
        <w:tab w:val="center" w:pos="4153"/>
        <w:tab w:val="right" w:pos="8306"/>
      </w:tabs>
      <w:snapToGrid w:val="0"/>
      <w:jc w:val="center"/>
    </w:pPr>
    <w:rPr>
      <w:rFonts w:ascii="楷体_GB2312" w:hAnsi="Arial Narrow" w:cs="楷体_GB2312"/>
      <w:color w:val="10000A"/>
      <w:sz w:val="18"/>
      <w:szCs w:val="32"/>
    </w:rPr>
  </w:style>
  <w:style w:type="paragraph" w:styleId="58">
    <w:name w:val="Signature"/>
    <w:basedOn w:val="1"/>
    <w:link w:val="135"/>
    <w:qFormat/>
    <w:uiPriority w:val="0"/>
    <w:pPr>
      <w:ind w:left="100" w:leftChars="2100"/>
    </w:pPr>
    <w:rPr>
      <w:rFonts w:ascii="楷体_GB2312" w:hAnsi="Arial Narrow" w:cs="楷体_GB2312"/>
      <w:color w:val="10000A"/>
      <w:sz w:val="21"/>
      <w:szCs w:val="24"/>
    </w:rPr>
  </w:style>
  <w:style w:type="paragraph" w:styleId="59">
    <w:name w:val="toc 1"/>
    <w:basedOn w:val="1"/>
    <w:next w:val="1"/>
    <w:semiHidden/>
    <w:qFormat/>
    <w:uiPriority w:val="0"/>
    <w:pPr>
      <w:spacing w:line="180" w:lineRule="auto"/>
      <w:jc w:val="center"/>
    </w:pPr>
    <w:rPr>
      <w:sz w:val="30"/>
      <w:szCs w:val="30"/>
    </w:rPr>
  </w:style>
  <w:style w:type="paragraph" w:styleId="60">
    <w:name w:val="List Continue 4"/>
    <w:basedOn w:val="1"/>
    <w:qFormat/>
    <w:uiPriority w:val="0"/>
    <w:pPr>
      <w:spacing w:after="120"/>
      <w:ind w:left="1680" w:leftChars="800"/>
    </w:pPr>
    <w:rPr>
      <w:sz w:val="21"/>
      <w:szCs w:val="24"/>
    </w:rPr>
  </w:style>
  <w:style w:type="paragraph" w:styleId="61">
    <w:name w:val="toc 4"/>
    <w:basedOn w:val="1"/>
    <w:next w:val="1"/>
    <w:semiHidden/>
    <w:qFormat/>
    <w:uiPriority w:val="0"/>
    <w:pPr>
      <w:ind w:left="1260" w:leftChars="600"/>
    </w:pPr>
  </w:style>
  <w:style w:type="paragraph" w:styleId="62">
    <w:name w:val="index heading"/>
    <w:basedOn w:val="1"/>
    <w:next w:val="63"/>
    <w:qFormat/>
    <w:uiPriority w:val="0"/>
    <w:rPr>
      <w:rFonts w:ascii="Cambria" w:hAnsi="Cambria" w:cs="Cambria"/>
      <w:b/>
      <w:bCs/>
      <w:sz w:val="21"/>
      <w:szCs w:val="24"/>
    </w:rPr>
  </w:style>
  <w:style w:type="paragraph" w:styleId="63">
    <w:name w:val="index 1"/>
    <w:basedOn w:val="1"/>
    <w:next w:val="1"/>
    <w:semiHidden/>
    <w:qFormat/>
    <w:uiPriority w:val="0"/>
    <w:rPr>
      <w:rFonts w:ascii="楷体_GB2312" w:eastAsia="楷体_GB2312"/>
      <w:sz w:val="21"/>
      <w:szCs w:val="28"/>
    </w:rPr>
  </w:style>
  <w:style w:type="paragraph" w:styleId="64">
    <w:name w:val="Subtitle"/>
    <w:basedOn w:val="1"/>
    <w:link w:val="136"/>
    <w:qFormat/>
    <w:uiPriority w:val="0"/>
    <w:pPr>
      <w:spacing w:before="240" w:after="60" w:line="312" w:lineRule="auto"/>
      <w:jc w:val="center"/>
      <w:outlineLvl w:val="1"/>
    </w:pPr>
    <w:rPr>
      <w:rFonts w:ascii="Cambria" w:hAnsi="Cambria" w:cs="Cambria"/>
      <w:b/>
      <w:bCs/>
      <w:color w:val="10000A"/>
      <w:kern w:val="28"/>
      <w:sz w:val="32"/>
      <w:szCs w:val="32"/>
    </w:rPr>
  </w:style>
  <w:style w:type="paragraph" w:styleId="65">
    <w:name w:val="List Number 5"/>
    <w:basedOn w:val="1"/>
    <w:qFormat/>
    <w:uiPriority w:val="0"/>
    <w:pPr>
      <w:numPr>
        <w:ilvl w:val="0"/>
        <w:numId w:val="7"/>
      </w:numPr>
      <w:tabs>
        <w:tab w:val="left" w:pos="3458"/>
        <w:tab w:val="clear" w:pos="420"/>
      </w:tabs>
    </w:pPr>
    <w:rPr>
      <w:sz w:val="21"/>
      <w:szCs w:val="24"/>
    </w:rPr>
  </w:style>
  <w:style w:type="paragraph" w:styleId="66">
    <w:name w:val="List"/>
    <w:basedOn w:val="1"/>
    <w:qFormat/>
    <w:uiPriority w:val="0"/>
    <w:pPr>
      <w:ind w:left="200" w:hanging="200" w:hangingChars="200"/>
    </w:pPr>
    <w:rPr>
      <w:sz w:val="21"/>
      <w:szCs w:val="24"/>
    </w:rPr>
  </w:style>
  <w:style w:type="paragraph" w:styleId="67">
    <w:name w:val="footnote text"/>
    <w:basedOn w:val="1"/>
    <w:link w:val="137"/>
    <w:qFormat/>
    <w:uiPriority w:val="0"/>
    <w:pPr>
      <w:snapToGrid w:val="0"/>
      <w:jc w:val="left"/>
    </w:pPr>
    <w:rPr>
      <w:rFonts w:ascii="楷体_GB2312" w:hAnsi="Arial Narrow" w:cs="楷体_GB2312"/>
      <w:color w:val="10000A"/>
      <w:sz w:val="18"/>
      <w:szCs w:val="18"/>
    </w:rPr>
  </w:style>
  <w:style w:type="paragraph" w:styleId="68">
    <w:name w:val="toc 6"/>
    <w:basedOn w:val="1"/>
    <w:next w:val="1"/>
    <w:semiHidden/>
    <w:qFormat/>
    <w:uiPriority w:val="0"/>
    <w:pPr>
      <w:ind w:left="2100" w:leftChars="1000"/>
    </w:pPr>
  </w:style>
  <w:style w:type="paragraph" w:styleId="69">
    <w:name w:val="List 5"/>
    <w:basedOn w:val="1"/>
    <w:qFormat/>
    <w:uiPriority w:val="0"/>
    <w:pPr>
      <w:ind w:left="100" w:leftChars="800" w:hanging="200" w:hangingChars="200"/>
    </w:pPr>
    <w:rPr>
      <w:sz w:val="21"/>
      <w:szCs w:val="24"/>
    </w:rPr>
  </w:style>
  <w:style w:type="paragraph" w:styleId="70">
    <w:name w:val="Body Text Indent 3"/>
    <w:basedOn w:val="1"/>
    <w:qFormat/>
    <w:uiPriority w:val="0"/>
    <w:pPr>
      <w:spacing w:after="120"/>
      <w:ind w:left="420" w:leftChars="200"/>
    </w:pPr>
    <w:rPr>
      <w:sz w:val="16"/>
      <w:szCs w:val="16"/>
    </w:rPr>
  </w:style>
  <w:style w:type="paragraph" w:styleId="71">
    <w:name w:val="index 7"/>
    <w:basedOn w:val="1"/>
    <w:next w:val="1"/>
    <w:qFormat/>
    <w:uiPriority w:val="0"/>
    <w:pPr>
      <w:ind w:left="1200" w:leftChars="1200"/>
    </w:pPr>
    <w:rPr>
      <w:sz w:val="21"/>
      <w:szCs w:val="24"/>
    </w:rPr>
  </w:style>
  <w:style w:type="paragraph" w:styleId="72">
    <w:name w:val="index 9"/>
    <w:basedOn w:val="1"/>
    <w:next w:val="1"/>
    <w:qFormat/>
    <w:uiPriority w:val="0"/>
    <w:pPr>
      <w:ind w:left="1600" w:leftChars="1600"/>
    </w:pPr>
    <w:rPr>
      <w:sz w:val="21"/>
      <w:szCs w:val="24"/>
    </w:rPr>
  </w:style>
  <w:style w:type="paragraph" w:styleId="73">
    <w:name w:val="table of figures"/>
    <w:basedOn w:val="1"/>
    <w:next w:val="1"/>
    <w:qFormat/>
    <w:uiPriority w:val="0"/>
    <w:pPr>
      <w:ind w:left="200" w:leftChars="200" w:hanging="200" w:hangingChars="200"/>
    </w:pPr>
    <w:rPr>
      <w:sz w:val="21"/>
      <w:szCs w:val="24"/>
    </w:rPr>
  </w:style>
  <w:style w:type="paragraph" w:styleId="74">
    <w:name w:val="toc 2"/>
    <w:basedOn w:val="1"/>
    <w:next w:val="1"/>
    <w:semiHidden/>
    <w:qFormat/>
    <w:uiPriority w:val="0"/>
    <w:pPr>
      <w:ind w:left="420" w:leftChars="200"/>
    </w:pPr>
  </w:style>
  <w:style w:type="paragraph" w:styleId="75">
    <w:name w:val="toc 9"/>
    <w:basedOn w:val="1"/>
    <w:next w:val="1"/>
    <w:semiHidden/>
    <w:qFormat/>
    <w:uiPriority w:val="0"/>
    <w:pPr>
      <w:ind w:left="3360" w:leftChars="1600"/>
    </w:pPr>
  </w:style>
  <w:style w:type="paragraph" w:styleId="76">
    <w:name w:val="Body Text 2"/>
    <w:basedOn w:val="1"/>
    <w:link w:val="138"/>
    <w:qFormat/>
    <w:uiPriority w:val="0"/>
    <w:rPr>
      <w:rFonts w:ascii="楷体_GB2312" w:hAnsi="Arial Narrow" w:cs="楷体_GB2312"/>
      <w:color w:val="10000A"/>
      <w:szCs w:val="32"/>
    </w:rPr>
  </w:style>
  <w:style w:type="paragraph" w:styleId="77">
    <w:name w:val="List 4"/>
    <w:basedOn w:val="1"/>
    <w:qFormat/>
    <w:uiPriority w:val="0"/>
    <w:pPr>
      <w:ind w:left="100" w:leftChars="600" w:hanging="200" w:hangingChars="200"/>
    </w:pPr>
    <w:rPr>
      <w:sz w:val="21"/>
      <w:szCs w:val="24"/>
    </w:rPr>
  </w:style>
  <w:style w:type="paragraph" w:styleId="78">
    <w:name w:val="List Continue 2"/>
    <w:basedOn w:val="1"/>
    <w:qFormat/>
    <w:uiPriority w:val="0"/>
    <w:pPr>
      <w:spacing w:after="120"/>
      <w:ind w:left="840" w:leftChars="400"/>
    </w:pPr>
    <w:rPr>
      <w:sz w:val="21"/>
      <w:szCs w:val="24"/>
    </w:rPr>
  </w:style>
  <w:style w:type="paragraph" w:styleId="79">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cs="Cambria"/>
      <w:color w:val="10000A"/>
      <w:sz w:val="24"/>
      <w:szCs w:val="24"/>
    </w:rPr>
  </w:style>
  <w:style w:type="paragraph" w:styleId="80">
    <w:name w:val="HTML Preformatted"/>
    <w:basedOn w:val="1"/>
    <w:link w:val="140"/>
    <w:qFormat/>
    <w:uiPriority w:val="0"/>
    <w:rPr>
      <w:rFonts w:ascii="Tahoma" w:hAnsi="Tahoma" w:cs="Tahoma"/>
      <w:color w:val="10000A"/>
      <w:sz w:val="32"/>
      <w:szCs w:val="32"/>
    </w:rPr>
  </w:style>
  <w:style w:type="paragraph" w:styleId="81">
    <w:name w:val="Normal (Web)"/>
    <w:basedOn w:val="1"/>
    <w:qFormat/>
    <w:uiPriority w:val="0"/>
    <w:pPr>
      <w:widowControl/>
      <w:jc w:val="left"/>
    </w:pPr>
    <w:rPr>
      <w:rFonts w:ascii="华文细黑" w:hAnsi="华文细黑" w:cs="华文细黑"/>
      <w:color w:val="000000"/>
      <w:kern w:val="0"/>
      <w:sz w:val="24"/>
      <w:szCs w:val="24"/>
    </w:rPr>
  </w:style>
  <w:style w:type="paragraph" w:styleId="82">
    <w:name w:val="List Continue 3"/>
    <w:basedOn w:val="1"/>
    <w:qFormat/>
    <w:uiPriority w:val="0"/>
    <w:pPr>
      <w:spacing w:after="120"/>
      <w:ind w:left="1260" w:leftChars="600"/>
    </w:pPr>
    <w:rPr>
      <w:sz w:val="21"/>
      <w:szCs w:val="24"/>
    </w:rPr>
  </w:style>
  <w:style w:type="paragraph" w:styleId="83">
    <w:name w:val="index 2"/>
    <w:basedOn w:val="1"/>
    <w:next w:val="1"/>
    <w:qFormat/>
    <w:uiPriority w:val="0"/>
    <w:pPr>
      <w:ind w:left="200" w:leftChars="200"/>
    </w:pPr>
    <w:rPr>
      <w:sz w:val="21"/>
      <w:szCs w:val="24"/>
    </w:rPr>
  </w:style>
  <w:style w:type="paragraph" w:styleId="84">
    <w:name w:val="Title"/>
    <w:basedOn w:val="1"/>
    <w:link w:val="141"/>
    <w:qFormat/>
    <w:uiPriority w:val="0"/>
    <w:pPr>
      <w:spacing w:before="240" w:after="60"/>
      <w:jc w:val="center"/>
      <w:outlineLvl w:val="0"/>
    </w:pPr>
    <w:rPr>
      <w:rFonts w:ascii="Cambria" w:hAnsi="Cambria" w:cs="Cambria"/>
      <w:b/>
      <w:bCs/>
      <w:color w:val="10000A"/>
      <w:sz w:val="32"/>
      <w:szCs w:val="32"/>
    </w:rPr>
  </w:style>
  <w:style w:type="paragraph" w:styleId="85">
    <w:name w:val="annotation subject"/>
    <w:basedOn w:val="29"/>
    <w:next w:val="29"/>
    <w:link w:val="142"/>
    <w:qFormat/>
    <w:uiPriority w:val="0"/>
    <w:rPr>
      <w:b/>
      <w:bCs/>
    </w:rPr>
  </w:style>
  <w:style w:type="paragraph" w:styleId="86">
    <w:name w:val="Body Text First Indent"/>
    <w:basedOn w:val="2"/>
    <w:link w:val="143"/>
    <w:qFormat/>
    <w:uiPriority w:val="0"/>
    <w:pPr>
      <w:spacing w:after="120"/>
      <w:ind w:firstLine="420" w:firstLineChars="100"/>
      <w:jc w:val="both"/>
    </w:pPr>
  </w:style>
  <w:style w:type="paragraph" w:styleId="87">
    <w:name w:val="Body Text First Indent 2"/>
    <w:basedOn w:val="35"/>
    <w:link w:val="144"/>
    <w:qFormat/>
    <w:uiPriority w:val="0"/>
    <w:pPr>
      <w:spacing w:after="120" w:line="240" w:lineRule="auto"/>
      <w:ind w:left="420" w:leftChars="200" w:firstLine="420" w:firstLineChars="200"/>
    </w:pPr>
  </w:style>
  <w:style w:type="table" w:styleId="89">
    <w:name w:val="Table Grid"/>
    <w:basedOn w:val="88"/>
    <w:qFormat/>
    <w:uiPriority w:val="0"/>
    <w:rPr>
      <w:rFonts w:ascii="Arial Unicode MS" w:hAnsi="Arial Unicode MS" w:eastAsia="华文细黑" w:cs="Courier New"/>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楷体_GB2312" w:hAnsi="Arial Narrow" w:eastAsia="楷体_GB2312" w:cs="楷体_GB2312"/>
      <w:b/>
      <w:bCs/>
      <w:color w:val="10000A"/>
      <w:kern w:val="0"/>
      <w:sz w:val="32"/>
      <w:szCs w:val="32"/>
      <w:lang w:eastAsia="en-US"/>
    </w:rPr>
  </w:style>
  <w:style w:type="character" w:styleId="92">
    <w:name w:val="endnote reference"/>
    <w:qFormat/>
    <w:uiPriority w:val="0"/>
    <w:rPr>
      <w:rFonts w:ascii="楷体_GB2312" w:hAnsi="Arial Narrow" w:eastAsia="楷体_GB2312" w:cs="楷体_GB2312"/>
      <w:color w:val="10000A"/>
      <w:kern w:val="0"/>
      <w:sz w:val="32"/>
      <w:szCs w:val="32"/>
      <w:vertAlign w:val="superscript"/>
      <w:lang w:eastAsia="en-US"/>
    </w:rPr>
  </w:style>
  <w:style w:type="character" w:styleId="93">
    <w:name w:val="page number"/>
    <w:qFormat/>
    <w:uiPriority w:val="0"/>
    <w:rPr>
      <w:rFonts w:ascii="楷体_GB2312" w:hAnsi="Arial Narrow" w:eastAsia="楷体_GB2312" w:cs="楷体_GB2312"/>
      <w:color w:val="10000A"/>
      <w:kern w:val="0"/>
      <w:sz w:val="32"/>
      <w:szCs w:val="32"/>
      <w:lang w:eastAsia="en-US"/>
    </w:rPr>
  </w:style>
  <w:style w:type="character" w:styleId="94">
    <w:name w:val="FollowedHyperlink"/>
    <w:qFormat/>
    <w:uiPriority w:val="0"/>
    <w:rPr>
      <w:rFonts w:ascii="楷体_GB2312" w:hAnsi="Arial Narrow" w:eastAsia="楷体_GB2312" w:cs="楷体_GB2312"/>
      <w:color w:val="800080"/>
      <w:kern w:val="0"/>
      <w:sz w:val="32"/>
      <w:szCs w:val="32"/>
      <w:u w:val="single"/>
      <w:lang w:eastAsia="en-US"/>
    </w:rPr>
  </w:style>
  <w:style w:type="character" w:styleId="95">
    <w:name w:val="Emphasis"/>
    <w:qFormat/>
    <w:uiPriority w:val="0"/>
    <w:rPr>
      <w:rFonts w:ascii="楷体_GB2312" w:hAnsi="Arial Narrow" w:eastAsia="楷体_GB2312" w:cs="楷体_GB2312"/>
      <w:i/>
      <w:iCs/>
      <w:color w:val="10000A"/>
      <w:kern w:val="0"/>
      <w:sz w:val="32"/>
      <w:szCs w:val="32"/>
      <w:lang w:eastAsia="en-US"/>
    </w:rPr>
  </w:style>
  <w:style w:type="character" w:styleId="96">
    <w:name w:val="line number"/>
    <w:qFormat/>
    <w:uiPriority w:val="0"/>
    <w:rPr>
      <w:rFonts w:ascii="楷体_GB2312" w:hAnsi="Arial Narrow" w:eastAsia="楷体_GB2312" w:cs="楷体_GB2312"/>
      <w:color w:val="10000A"/>
      <w:kern w:val="0"/>
      <w:sz w:val="32"/>
      <w:szCs w:val="32"/>
      <w:lang w:eastAsia="en-US"/>
    </w:rPr>
  </w:style>
  <w:style w:type="character" w:styleId="97">
    <w:name w:val="HTML Definition"/>
    <w:qFormat/>
    <w:uiPriority w:val="0"/>
    <w:rPr>
      <w:rFonts w:ascii="楷体_GB2312" w:hAnsi="Arial Narrow" w:eastAsia="楷体_GB2312" w:cs="楷体_GB2312"/>
      <w:i/>
      <w:iCs/>
      <w:color w:val="10000A"/>
      <w:kern w:val="0"/>
      <w:sz w:val="32"/>
      <w:szCs w:val="32"/>
      <w:lang w:eastAsia="en-US"/>
    </w:rPr>
  </w:style>
  <w:style w:type="character" w:styleId="98">
    <w:name w:val="HTML Typewriter"/>
    <w:qFormat/>
    <w:uiPriority w:val="0"/>
    <w:rPr>
      <w:rFonts w:ascii="Tahoma" w:hAnsi="Tahoma" w:eastAsia="楷体_GB2312" w:cs="Tahoma"/>
      <w:color w:val="10000A"/>
      <w:kern w:val="0"/>
      <w:sz w:val="20"/>
      <w:szCs w:val="20"/>
      <w:lang w:eastAsia="en-US"/>
    </w:rPr>
  </w:style>
  <w:style w:type="character" w:styleId="99">
    <w:name w:val="HTML Acronym"/>
    <w:qFormat/>
    <w:uiPriority w:val="0"/>
    <w:rPr>
      <w:rFonts w:ascii="楷体_GB2312" w:hAnsi="Arial Narrow" w:eastAsia="楷体_GB2312" w:cs="楷体_GB2312"/>
      <w:color w:val="10000A"/>
      <w:kern w:val="0"/>
      <w:sz w:val="32"/>
      <w:szCs w:val="32"/>
      <w:lang w:eastAsia="en-US"/>
    </w:rPr>
  </w:style>
  <w:style w:type="character" w:styleId="100">
    <w:name w:val="HTML Variable"/>
    <w:qFormat/>
    <w:uiPriority w:val="0"/>
    <w:rPr>
      <w:rFonts w:ascii="楷体_GB2312" w:hAnsi="Arial Narrow" w:eastAsia="楷体_GB2312" w:cs="楷体_GB2312"/>
      <w:i/>
      <w:iCs/>
      <w:color w:val="10000A"/>
      <w:kern w:val="0"/>
      <w:sz w:val="32"/>
      <w:szCs w:val="32"/>
      <w:lang w:eastAsia="en-US"/>
    </w:rPr>
  </w:style>
  <w:style w:type="character" w:styleId="101">
    <w:name w:val="Hyperlink"/>
    <w:qFormat/>
    <w:uiPriority w:val="0"/>
    <w:rPr>
      <w:rFonts w:ascii="楷体_GB2312" w:hAnsi="Arial Narrow" w:eastAsia="楷体_GB2312" w:cs="楷体_GB2312"/>
      <w:color w:val="0000FF"/>
      <w:kern w:val="0"/>
      <w:sz w:val="32"/>
      <w:szCs w:val="32"/>
      <w:u w:val="single"/>
      <w:lang w:eastAsia="en-US"/>
    </w:rPr>
  </w:style>
  <w:style w:type="character" w:styleId="102">
    <w:name w:val="HTML Code"/>
    <w:qFormat/>
    <w:uiPriority w:val="0"/>
    <w:rPr>
      <w:rFonts w:ascii="Tahoma" w:hAnsi="Tahoma" w:eastAsia="楷体_GB2312" w:cs="Tahoma"/>
      <w:color w:val="10000A"/>
      <w:kern w:val="0"/>
      <w:sz w:val="20"/>
      <w:szCs w:val="20"/>
      <w:lang w:eastAsia="en-US"/>
    </w:rPr>
  </w:style>
  <w:style w:type="character" w:styleId="103">
    <w:name w:val="annotation reference"/>
    <w:qFormat/>
    <w:uiPriority w:val="0"/>
    <w:rPr>
      <w:rFonts w:ascii="楷体_GB2312" w:hAnsi="Arial Narrow" w:eastAsia="楷体_GB2312" w:cs="楷体_GB2312"/>
      <w:color w:val="10000A"/>
      <w:kern w:val="0"/>
      <w:sz w:val="21"/>
      <w:szCs w:val="21"/>
      <w:lang w:eastAsia="en-US"/>
    </w:rPr>
  </w:style>
  <w:style w:type="character" w:styleId="104">
    <w:name w:val="HTML Cite"/>
    <w:qFormat/>
    <w:uiPriority w:val="0"/>
    <w:rPr>
      <w:rFonts w:ascii="楷体_GB2312" w:hAnsi="Arial Narrow" w:eastAsia="楷体_GB2312" w:cs="楷体_GB2312"/>
      <w:i/>
      <w:iCs/>
      <w:color w:val="10000A"/>
      <w:kern w:val="0"/>
      <w:sz w:val="32"/>
      <w:szCs w:val="32"/>
      <w:lang w:eastAsia="en-US"/>
    </w:rPr>
  </w:style>
  <w:style w:type="character" w:styleId="105">
    <w:name w:val="HTML Keyboard"/>
    <w:qFormat/>
    <w:uiPriority w:val="0"/>
    <w:rPr>
      <w:rFonts w:ascii="Tahoma" w:hAnsi="Tahoma" w:eastAsia="楷体_GB2312" w:cs="Tahoma"/>
      <w:color w:val="10000A"/>
      <w:kern w:val="0"/>
      <w:sz w:val="20"/>
      <w:szCs w:val="20"/>
      <w:lang w:eastAsia="en-US"/>
    </w:rPr>
  </w:style>
  <w:style w:type="character" w:styleId="106">
    <w:name w:val="HTML Sample"/>
    <w:qFormat/>
    <w:uiPriority w:val="0"/>
    <w:rPr>
      <w:rFonts w:ascii="Tahoma" w:hAnsi="Tahoma" w:eastAsia="楷体_GB2312" w:cs="Tahoma"/>
      <w:color w:val="10000A"/>
      <w:kern w:val="0"/>
      <w:sz w:val="32"/>
      <w:szCs w:val="32"/>
      <w:lang w:eastAsia="en-US"/>
    </w:rPr>
  </w:style>
  <w:style w:type="character" w:customStyle="1" w:styleId="107">
    <w:name w:val="正文文本 字符"/>
    <w:link w:val="2"/>
    <w:qFormat/>
    <w:uiPriority w:val="0"/>
    <w:rPr>
      <w:rFonts w:ascii="华文细黑" w:hAnsi="Arial Narrow" w:eastAsia="华文细黑" w:cs="楷体_GB2312"/>
      <w:color w:val="10000A"/>
      <w:kern w:val="2"/>
      <w:sz w:val="28"/>
      <w:szCs w:val="32"/>
      <w:lang w:val="en-US" w:eastAsia="zh-CN" w:bidi="ar-SA"/>
    </w:rPr>
  </w:style>
  <w:style w:type="character" w:customStyle="1" w:styleId="108">
    <w:name w:val="宏文本 字符"/>
    <w:link w:val="3"/>
    <w:qFormat/>
    <w:uiPriority w:val="0"/>
    <w:rPr>
      <w:rFonts w:ascii="Tahoma" w:hAnsi="Tahoma" w:eastAsia="Courier New" w:cs="Tahoma"/>
      <w:kern w:val="2"/>
      <w:sz w:val="24"/>
      <w:szCs w:val="24"/>
      <w:lang w:val="en-US" w:eastAsia="zh-CN" w:bidi="ar-SA"/>
    </w:rPr>
  </w:style>
  <w:style w:type="character" w:customStyle="1" w:styleId="109">
    <w:name w:val="标题 1 字符"/>
    <w:link w:val="4"/>
    <w:qFormat/>
    <w:uiPriority w:val="0"/>
    <w:rPr>
      <w:rFonts w:ascii="华文细黑" w:hAnsi="Arial Narrow" w:eastAsia="华文细黑" w:cs="楷体_GB2312"/>
      <w:color w:val="10000A"/>
      <w:kern w:val="2"/>
      <w:sz w:val="28"/>
      <w:szCs w:val="32"/>
      <w:lang w:val="en-US" w:eastAsia="zh-CN" w:bidi="ar-SA"/>
    </w:rPr>
  </w:style>
  <w:style w:type="character" w:customStyle="1" w:styleId="110">
    <w:name w:val="标题 2 字符"/>
    <w:link w:val="5"/>
    <w:qFormat/>
    <w:uiPriority w:val="0"/>
    <w:rPr>
      <w:rFonts w:ascii="Cambria" w:hAnsi="Cambria" w:eastAsia="微软雅黑" w:cs="楷体_GB2312"/>
      <w:b/>
      <w:bCs/>
      <w:color w:val="10000A"/>
      <w:kern w:val="2"/>
      <w:sz w:val="32"/>
      <w:szCs w:val="32"/>
      <w:lang w:val="en-US" w:eastAsia="zh-CN" w:bidi="ar-SA"/>
    </w:rPr>
  </w:style>
  <w:style w:type="character" w:customStyle="1" w:styleId="111">
    <w:name w:val="标题 3 字符"/>
    <w:link w:val="6"/>
    <w:qFormat/>
    <w:uiPriority w:val="0"/>
    <w:rPr>
      <w:rFonts w:ascii="楷体_GB2312" w:hAnsi="Arial Narrow" w:eastAsia="华文细黑" w:cs="楷体_GB2312"/>
      <w:b/>
      <w:bCs/>
      <w:color w:val="10000A"/>
      <w:kern w:val="2"/>
      <w:sz w:val="32"/>
      <w:szCs w:val="32"/>
      <w:lang w:val="en-US" w:eastAsia="zh-CN" w:bidi="ar-SA"/>
    </w:rPr>
  </w:style>
  <w:style w:type="character" w:customStyle="1" w:styleId="112">
    <w:name w:val="标题 4 字符"/>
    <w:link w:val="7"/>
    <w:qFormat/>
    <w:uiPriority w:val="0"/>
    <w:rPr>
      <w:rFonts w:ascii="Cambria" w:hAnsi="Cambria" w:eastAsia="微软雅黑" w:cs="楷体_GB2312"/>
      <w:b/>
      <w:bCs/>
      <w:color w:val="10000A"/>
      <w:kern w:val="2"/>
      <w:sz w:val="28"/>
      <w:szCs w:val="28"/>
      <w:lang w:val="en-US" w:eastAsia="zh-CN" w:bidi="ar-SA"/>
    </w:rPr>
  </w:style>
  <w:style w:type="character" w:customStyle="1" w:styleId="113">
    <w:name w:val="标题 5 字符"/>
    <w:link w:val="8"/>
    <w:qFormat/>
    <w:uiPriority w:val="0"/>
    <w:rPr>
      <w:rFonts w:ascii="楷体_GB2312" w:hAnsi="Arial Narrow" w:eastAsia="华文细黑" w:cs="楷体_GB2312"/>
      <w:b/>
      <w:bCs/>
      <w:color w:val="10000A"/>
      <w:kern w:val="2"/>
      <w:sz w:val="28"/>
      <w:szCs w:val="28"/>
      <w:lang w:val="en-US" w:eastAsia="zh-CN" w:bidi="ar-SA"/>
    </w:rPr>
  </w:style>
  <w:style w:type="character" w:customStyle="1" w:styleId="114">
    <w:name w:val="标题 6 字符"/>
    <w:link w:val="9"/>
    <w:qFormat/>
    <w:uiPriority w:val="0"/>
    <w:rPr>
      <w:rFonts w:ascii="Cambria" w:hAnsi="Cambria" w:eastAsia="微软雅黑" w:cs="楷体_GB2312"/>
      <w:b/>
      <w:color w:val="10000A"/>
      <w:kern w:val="2"/>
      <w:sz w:val="24"/>
      <w:szCs w:val="24"/>
      <w:lang w:val="en-US" w:eastAsia="zh-CN" w:bidi="ar-SA"/>
    </w:rPr>
  </w:style>
  <w:style w:type="character" w:customStyle="1" w:styleId="115">
    <w:name w:val="正文缩进 字符"/>
    <w:link w:val="10"/>
    <w:qFormat/>
    <w:uiPriority w:val="0"/>
    <w:rPr>
      <w:rFonts w:ascii="楷体_GB2312" w:hAnsi="Arial Narrow" w:eastAsia="华文细黑" w:cs="楷体_GB2312"/>
      <w:color w:val="10000A"/>
      <w:kern w:val="2"/>
      <w:sz w:val="24"/>
      <w:szCs w:val="32"/>
      <w:lang w:val="en-US" w:eastAsia="zh-CN" w:bidi="ar-SA"/>
    </w:rPr>
  </w:style>
  <w:style w:type="character" w:customStyle="1" w:styleId="116">
    <w:name w:val="标题 7 字符"/>
    <w:link w:val="11"/>
    <w:qFormat/>
    <w:uiPriority w:val="0"/>
    <w:rPr>
      <w:rFonts w:ascii="楷体_GB2312" w:hAnsi="Arial Narrow" w:eastAsia="华文细黑" w:cs="楷体_GB2312"/>
      <w:b/>
      <w:color w:val="10000A"/>
      <w:kern w:val="2"/>
      <w:sz w:val="24"/>
      <w:szCs w:val="24"/>
      <w:lang w:val="en-US" w:eastAsia="zh-CN" w:bidi="ar-SA"/>
    </w:rPr>
  </w:style>
  <w:style w:type="character" w:customStyle="1" w:styleId="117">
    <w:name w:val="标题 8 字符"/>
    <w:link w:val="12"/>
    <w:qFormat/>
    <w:uiPriority w:val="0"/>
    <w:rPr>
      <w:rFonts w:ascii="Cambria" w:hAnsi="Cambria" w:eastAsia="微软雅黑" w:cs="楷体_GB2312"/>
      <w:color w:val="10000A"/>
      <w:kern w:val="2"/>
      <w:sz w:val="24"/>
      <w:szCs w:val="24"/>
      <w:lang w:val="en-US" w:eastAsia="zh-CN" w:bidi="ar-SA"/>
    </w:rPr>
  </w:style>
  <w:style w:type="character" w:customStyle="1" w:styleId="118">
    <w:name w:val="标题 9 字符"/>
    <w:link w:val="13"/>
    <w:qFormat/>
    <w:uiPriority w:val="0"/>
    <w:rPr>
      <w:rFonts w:ascii="Cambria" w:hAnsi="Cambria" w:eastAsia="微软雅黑" w:cs="楷体_GB2312"/>
      <w:color w:val="10000A"/>
      <w:kern w:val="2"/>
      <w:sz w:val="21"/>
      <w:szCs w:val="24"/>
      <w:lang w:val="en-US" w:eastAsia="zh-CN" w:bidi="ar-SA"/>
    </w:rPr>
  </w:style>
  <w:style w:type="character" w:customStyle="1" w:styleId="119">
    <w:name w:val="注释标题 字符"/>
    <w:link w:val="18"/>
    <w:qFormat/>
    <w:uiPriority w:val="0"/>
    <w:rPr>
      <w:rFonts w:ascii="楷体_GB2312" w:hAnsi="Arial Narrow" w:eastAsia="微软雅黑" w:cs="楷体_GB2312"/>
      <w:color w:val="10000A"/>
      <w:kern w:val="2"/>
      <w:sz w:val="28"/>
      <w:szCs w:val="32"/>
      <w:lang w:val="en-US" w:eastAsia="zh-CN" w:bidi="ar-SA"/>
    </w:rPr>
  </w:style>
  <w:style w:type="character" w:customStyle="1" w:styleId="120">
    <w:name w:val="电子邮件签名 字符"/>
    <w:link w:val="21"/>
    <w:qFormat/>
    <w:uiPriority w:val="0"/>
    <w:rPr>
      <w:rFonts w:ascii="楷体_GB2312" w:hAnsi="Arial Narrow" w:eastAsia="华文细黑" w:cs="楷体_GB2312"/>
      <w:color w:val="10000A"/>
      <w:kern w:val="2"/>
      <w:sz w:val="21"/>
      <w:szCs w:val="24"/>
      <w:lang w:val="en-US" w:eastAsia="zh-CN" w:bidi="ar-SA"/>
    </w:rPr>
  </w:style>
  <w:style w:type="character" w:customStyle="1" w:styleId="121">
    <w:name w:val="文档结构图 字符"/>
    <w:link w:val="27"/>
    <w:qFormat/>
    <w:uiPriority w:val="0"/>
    <w:rPr>
      <w:rFonts w:ascii="楷体_GB2312" w:hAnsi="Arial Narrow" w:eastAsia="华文细黑" w:cs="楷体_GB2312"/>
      <w:color w:val="10000A"/>
      <w:kern w:val="2"/>
      <w:sz w:val="28"/>
      <w:szCs w:val="32"/>
      <w:lang w:val="en-US" w:eastAsia="zh-CN" w:bidi="ar-SA"/>
    </w:rPr>
  </w:style>
  <w:style w:type="character" w:customStyle="1" w:styleId="122">
    <w:name w:val="批注文字 字符"/>
    <w:link w:val="29"/>
    <w:qFormat/>
    <w:uiPriority w:val="0"/>
    <w:rPr>
      <w:rFonts w:ascii="楷体_GB2312" w:hAnsi="Arial Narrow" w:eastAsia="华文细黑" w:cs="楷体_GB2312"/>
      <w:color w:val="10000A"/>
      <w:kern w:val="2"/>
      <w:sz w:val="21"/>
      <w:szCs w:val="24"/>
      <w:lang w:val="en-US" w:eastAsia="zh-CN" w:bidi="ar-SA"/>
    </w:rPr>
  </w:style>
  <w:style w:type="character" w:customStyle="1" w:styleId="123">
    <w:name w:val="称呼 字符"/>
    <w:link w:val="31"/>
    <w:qFormat/>
    <w:uiPriority w:val="0"/>
    <w:rPr>
      <w:rFonts w:ascii="楷体_GB2312" w:hAnsi="Arial Narrow" w:eastAsia="楷体_GB2312" w:cs="楷体_GB2312"/>
      <w:color w:val="10000A"/>
      <w:kern w:val="2"/>
      <w:sz w:val="28"/>
      <w:szCs w:val="32"/>
      <w:lang w:val="en-US" w:eastAsia="zh-CN" w:bidi="ar-SA"/>
    </w:rPr>
  </w:style>
  <w:style w:type="character" w:customStyle="1" w:styleId="124">
    <w:name w:val="正文文本 3 字符"/>
    <w:link w:val="32"/>
    <w:qFormat/>
    <w:uiPriority w:val="0"/>
    <w:rPr>
      <w:rFonts w:ascii="楷体_GB2312" w:hAnsi="Arial Narrow" w:eastAsia="华文细黑" w:cs="楷体_GB2312"/>
      <w:color w:val="10000A"/>
      <w:kern w:val="2"/>
      <w:sz w:val="16"/>
      <w:szCs w:val="16"/>
      <w:lang w:val="en-US" w:eastAsia="zh-CN" w:bidi="ar-SA"/>
    </w:rPr>
  </w:style>
  <w:style w:type="character" w:customStyle="1" w:styleId="125">
    <w:name w:val="结束语 字符"/>
    <w:link w:val="33"/>
    <w:qFormat/>
    <w:uiPriority w:val="0"/>
    <w:rPr>
      <w:rFonts w:ascii="楷体_GB2312" w:hAnsi="Arial Narrow" w:eastAsia="华文细黑" w:cs="楷体_GB2312"/>
      <w:color w:val="10000A"/>
      <w:kern w:val="2"/>
      <w:sz w:val="21"/>
      <w:szCs w:val="24"/>
      <w:lang w:val="en-US" w:eastAsia="zh-CN" w:bidi="ar-SA"/>
    </w:rPr>
  </w:style>
  <w:style w:type="character" w:customStyle="1" w:styleId="126">
    <w:name w:val="正文文本缩进 字符"/>
    <w:link w:val="35"/>
    <w:qFormat/>
    <w:uiPriority w:val="0"/>
    <w:rPr>
      <w:rFonts w:ascii="楷体_GB2312" w:hAnsi="Arial Narrow" w:eastAsia="华文细黑" w:cs="楷体_GB2312"/>
      <w:color w:val="10000A"/>
      <w:kern w:val="2"/>
      <w:sz w:val="44"/>
      <w:szCs w:val="32"/>
      <w:lang w:val="en-US" w:eastAsia="zh-CN" w:bidi="ar-SA"/>
    </w:rPr>
  </w:style>
  <w:style w:type="character" w:customStyle="1" w:styleId="127">
    <w:name w:val="HTML 地址 字符"/>
    <w:link w:val="41"/>
    <w:qFormat/>
    <w:uiPriority w:val="0"/>
    <w:rPr>
      <w:rFonts w:ascii="楷体_GB2312" w:hAnsi="Arial Narrow" w:eastAsia="华文细黑" w:cs="楷体_GB2312"/>
      <w:i/>
      <w:iCs/>
      <w:color w:val="10000A"/>
      <w:kern w:val="2"/>
      <w:sz w:val="21"/>
      <w:szCs w:val="24"/>
      <w:lang w:val="en-US" w:eastAsia="zh-CN" w:bidi="ar-SA"/>
    </w:rPr>
  </w:style>
  <w:style w:type="character" w:customStyle="1" w:styleId="128">
    <w:name w:val="纯文本 字符"/>
    <w:link w:val="45"/>
    <w:qFormat/>
    <w:uiPriority w:val="0"/>
    <w:rPr>
      <w:rFonts w:ascii="华文细黑" w:hAnsi="Tahoma" w:eastAsia="华文细黑" w:cs="Tahoma"/>
      <w:color w:val="10000A"/>
      <w:kern w:val="2"/>
      <w:sz w:val="21"/>
      <w:szCs w:val="21"/>
      <w:lang w:val="en-US" w:eastAsia="zh-CN" w:bidi="ar-SA"/>
    </w:rPr>
  </w:style>
  <w:style w:type="character" w:customStyle="1" w:styleId="129">
    <w:name w:val="日期 字符"/>
    <w:link w:val="50"/>
    <w:qFormat/>
    <w:uiPriority w:val="0"/>
    <w:rPr>
      <w:rFonts w:ascii="楷体_GB2312" w:hAnsi="Arial Narrow" w:eastAsia="华文细黑" w:cs="楷体_GB2312"/>
      <w:color w:val="10000A"/>
      <w:kern w:val="2"/>
      <w:sz w:val="28"/>
      <w:szCs w:val="32"/>
      <w:lang w:val="en-US" w:eastAsia="zh-CN" w:bidi="ar-SA"/>
    </w:rPr>
  </w:style>
  <w:style w:type="character" w:customStyle="1" w:styleId="130">
    <w:name w:val="正文文本缩进 2 字符"/>
    <w:link w:val="51"/>
    <w:qFormat/>
    <w:uiPriority w:val="0"/>
    <w:rPr>
      <w:rFonts w:ascii="楷体_GB2312" w:hAnsi="Arial Narrow" w:eastAsia="华文细黑" w:cs="楷体_GB2312"/>
      <w:color w:val="10000A"/>
      <w:kern w:val="2"/>
      <w:sz w:val="28"/>
      <w:szCs w:val="32"/>
      <w:lang w:val="en-US" w:eastAsia="zh-CN" w:bidi="ar-SA"/>
    </w:rPr>
  </w:style>
  <w:style w:type="character" w:customStyle="1" w:styleId="131">
    <w:name w:val="尾注文本 字符"/>
    <w:link w:val="52"/>
    <w:qFormat/>
    <w:uiPriority w:val="0"/>
    <w:rPr>
      <w:rFonts w:ascii="楷体_GB2312" w:hAnsi="Arial Narrow" w:eastAsia="华文细黑" w:cs="楷体_GB2312"/>
      <w:color w:val="10000A"/>
      <w:kern w:val="2"/>
      <w:sz w:val="21"/>
      <w:szCs w:val="24"/>
      <w:lang w:val="en-US" w:eastAsia="zh-CN" w:bidi="ar-SA"/>
    </w:rPr>
  </w:style>
  <w:style w:type="character" w:customStyle="1" w:styleId="132">
    <w:name w:val="批注框文本 字符"/>
    <w:link w:val="54"/>
    <w:qFormat/>
    <w:uiPriority w:val="0"/>
    <w:rPr>
      <w:rFonts w:ascii="楷体_GB2312" w:hAnsi="Arial Narrow" w:eastAsia="华文细黑" w:cs="楷体_GB2312"/>
      <w:color w:val="10000A"/>
      <w:kern w:val="2"/>
      <w:sz w:val="18"/>
      <w:szCs w:val="18"/>
      <w:lang w:val="en-US" w:eastAsia="zh-CN" w:bidi="ar-SA"/>
    </w:rPr>
  </w:style>
  <w:style w:type="character" w:customStyle="1" w:styleId="133">
    <w:name w:val="页脚 字符"/>
    <w:link w:val="55"/>
    <w:qFormat/>
    <w:uiPriority w:val="0"/>
    <w:rPr>
      <w:rFonts w:ascii="楷体_GB2312" w:hAnsi="Arial Narrow" w:eastAsia="华文细黑" w:cs="楷体_GB2312"/>
      <w:color w:val="10000A"/>
      <w:kern w:val="2"/>
      <w:sz w:val="18"/>
      <w:szCs w:val="32"/>
      <w:lang w:val="en-US" w:eastAsia="zh-CN" w:bidi="ar-SA"/>
    </w:rPr>
  </w:style>
  <w:style w:type="character" w:customStyle="1" w:styleId="134">
    <w:name w:val="页眉 字符"/>
    <w:link w:val="57"/>
    <w:qFormat/>
    <w:uiPriority w:val="0"/>
    <w:rPr>
      <w:rFonts w:ascii="楷体_GB2312" w:hAnsi="Arial Narrow" w:eastAsia="华文细黑" w:cs="楷体_GB2312"/>
      <w:color w:val="10000A"/>
      <w:kern w:val="2"/>
      <w:sz w:val="18"/>
      <w:szCs w:val="32"/>
      <w:lang w:val="en-US" w:eastAsia="zh-CN" w:bidi="ar-SA"/>
    </w:rPr>
  </w:style>
  <w:style w:type="character" w:customStyle="1" w:styleId="135">
    <w:name w:val="签名 字符"/>
    <w:link w:val="58"/>
    <w:qFormat/>
    <w:uiPriority w:val="0"/>
    <w:rPr>
      <w:rFonts w:ascii="楷体_GB2312" w:hAnsi="Arial Narrow" w:eastAsia="华文细黑" w:cs="楷体_GB2312"/>
      <w:color w:val="10000A"/>
      <w:kern w:val="2"/>
      <w:sz w:val="21"/>
      <w:szCs w:val="24"/>
      <w:lang w:val="en-US" w:eastAsia="zh-CN" w:bidi="ar-SA"/>
    </w:rPr>
  </w:style>
  <w:style w:type="character" w:customStyle="1" w:styleId="136">
    <w:name w:val="副标题 字符"/>
    <w:link w:val="64"/>
    <w:qFormat/>
    <w:uiPriority w:val="0"/>
    <w:rPr>
      <w:rFonts w:ascii="Cambria" w:hAnsi="Cambria" w:eastAsia="华文细黑" w:cs="Cambria"/>
      <w:b/>
      <w:bCs/>
      <w:color w:val="10000A"/>
      <w:kern w:val="28"/>
      <w:sz w:val="32"/>
      <w:szCs w:val="32"/>
      <w:lang w:val="en-US" w:eastAsia="zh-CN" w:bidi="ar-SA"/>
    </w:rPr>
  </w:style>
  <w:style w:type="character" w:customStyle="1" w:styleId="137">
    <w:name w:val="脚注文本 字符"/>
    <w:link w:val="67"/>
    <w:qFormat/>
    <w:uiPriority w:val="0"/>
    <w:rPr>
      <w:rFonts w:ascii="楷体_GB2312" w:hAnsi="Arial Narrow" w:eastAsia="华文细黑" w:cs="楷体_GB2312"/>
      <w:color w:val="10000A"/>
      <w:kern w:val="2"/>
      <w:sz w:val="18"/>
      <w:szCs w:val="18"/>
      <w:lang w:val="en-US" w:eastAsia="zh-CN" w:bidi="ar-SA"/>
    </w:rPr>
  </w:style>
  <w:style w:type="character" w:customStyle="1" w:styleId="138">
    <w:name w:val="正文文本 2 字符"/>
    <w:link w:val="76"/>
    <w:qFormat/>
    <w:uiPriority w:val="0"/>
    <w:rPr>
      <w:rFonts w:ascii="楷体_GB2312" w:hAnsi="Arial Narrow" w:eastAsia="华文细黑" w:cs="楷体_GB2312"/>
      <w:color w:val="10000A"/>
      <w:kern w:val="2"/>
      <w:sz w:val="28"/>
      <w:szCs w:val="32"/>
      <w:lang w:val="en-US" w:eastAsia="zh-CN" w:bidi="ar-SA"/>
    </w:rPr>
  </w:style>
  <w:style w:type="character" w:customStyle="1" w:styleId="139">
    <w:name w:val="信息标题 字符"/>
    <w:link w:val="79"/>
    <w:qFormat/>
    <w:uiPriority w:val="0"/>
    <w:rPr>
      <w:rFonts w:ascii="Cambria" w:hAnsi="Cambria" w:eastAsia="华文细黑" w:cs="Cambria"/>
      <w:color w:val="10000A"/>
      <w:kern w:val="2"/>
      <w:sz w:val="24"/>
      <w:szCs w:val="24"/>
      <w:lang w:val="en-US" w:eastAsia="zh-CN" w:bidi="ar-SA"/>
    </w:rPr>
  </w:style>
  <w:style w:type="character" w:customStyle="1" w:styleId="140">
    <w:name w:val="HTML 预设格式 字符"/>
    <w:link w:val="80"/>
    <w:qFormat/>
    <w:uiPriority w:val="0"/>
    <w:rPr>
      <w:rFonts w:ascii="Tahoma" w:hAnsi="Tahoma" w:eastAsia="华文细黑" w:cs="Tahoma"/>
      <w:color w:val="10000A"/>
      <w:kern w:val="2"/>
      <w:sz w:val="32"/>
      <w:szCs w:val="32"/>
      <w:lang w:val="en-US" w:eastAsia="zh-CN" w:bidi="ar-SA"/>
    </w:rPr>
  </w:style>
  <w:style w:type="character" w:customStyle="1" w:styleId="141">
    <w:name w:val="标题 字符"/>
    <w:link w:val="84"/>
    <w:qFormat/>
    <w:uiPriority w:val="0"/>
    <w:rPr>
      <w:rFonts w:ascii="Cambria" w:hAnsi="Cambria" w:eastAsia="华文细黑" w:cs="Cambria"/>
      <w:b/>
      <w:bCs/>
      <w:color w:val="10000A"/>
      <w:kern w:val="2"/>
      <w:sz w:val="32"/>
      <w:szCs w:val="32"/>
      <w:lang w:val="en-US" w:eastAsia="zh-CN" w:bidi="ar-SA"/>
    </w:rPr>
  </w:style>
  <w:style w:type="character" w:customStyle="1" w:styleId="142">
    <w:name w:val="批注主题 字符"/>
    <w:link w:val="85"/>
    <w:qFormat/>
    <w:uiPriority w:val="0"/>
    <w:rPr>
      <w:rFonts w:ascii="楷体_GB2312" w:hAnsi="Arial Narrow" w:eastAsia="华文细黑" w:cs="楷体_GB2312"/>
      <w:b/>
      <w:bCs/>
      <w:color w:val="10000A"/>
      <w:kern w:val="2"/>
      <w:sz w:val="21"/>
      <w:szCs w:val="24"/>
      <w:lang w:val="en-US" w:eastAsia="zh-CN" w:bidi="ar-SA"/>
    </w:rPr>
  </w:style>
  <w:style w:type="character" w:customStyle="1" w:styleId="143">
    <w:name w:val="正文首行缩进 字符"/>
    <w:link w:val="86"/>
    <w:qFormat/>
    <w:uiPriority w:val="0"/>
    <w:rPr>
      <w:rFonts w:ascii="华文细黑" w:hAnsi="Arial Narrow" w:eastAsia="华文细黑" w:cs="楷体_GB2312"/>
      <w:color w:val="10000A"/>
      <w:kern w:val="2"/>
      <w:sz w:val="28"/>
      <w:szCs w:val="32"/>
      <w:lang w:val="en-US" w:eastAsia="zh-CN" w:bidi="ar-SA"/>
    </w:rPr>
  </w:style>
  <w:style w:type="character" w:customStyle="1" w:styleId="144">
    <w:name w:val="正文首行缩进 2 字符"/>
    <w:link w:val="87"/>
    <w:qFormat/>
    <w:uiPriority w:val="0"/>
    <w:rPr>
      <w:rFonts w:ascii="楷体_GB2312" w:hAnsi="Arial Narrow" w:eastAsia="华文细黑" w:cs="楷体_GB2312"/>
      <w:color w:val="10000A"/>
      <w:kern w:val="2"/>
      <w:sz w:val="44"/>
      <w:szCs w:val="32"/>
      <w:lang w:val="en-US" w:eastAsia="zh-CN" w:bidi="ar-SA"/>
    </w:rPr>
  </w:style>
  <w:style w:type="character" w:customStyle="1" w:styleId="145">
    <w:name w:val="_Style 144"/>
    <w:qFormat/>
    <w:uiPriority w:val="0"/>
    <w:rPr>
      <w:b/>
      <w:bCs/>
      <w:smallCaps/>
      <w:color w:val="C0504D"/>
      <w:spacing w:val="5"/>
      <w:u w:val="single"/>
    </w:rPr>
  </w:style>
  <w:style w:type="character" w:customStyle="1" w:styleId="146">
    <w:name w:val="bds_more2"/>
    <w:qFormat/>
    <w:uiPriority w:val="0"/>
    <w:rPr>
      <w:rFonts w:ascii="楷体_GB2312" w:hAnsi="Arial Narrow" w:eastAsia="楷体_GB2312" w:cs="楷体_GB2312"/>
      <w:color w:val="10000A"/>
      <w:kern w:val="0"/>
      <w:sz w:val="32"/>
      <w:szCs w:val="32"/>
      <w:lang w:eastAsia="en-US"/>
    </w:rPr>
  </w:style>
  <w:style w:type="character" w:customStyle="1" w:styleId="147">
    <w:name w:val="_Style 146"/>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文鼎ＰＬ简中楷" w:hAnsi="文鼎ＰＬ简中楷"/>
    </w:rPr>
  </w:style>
  <w:style w:type="character" w:customStyle="1" w:styleId="151">
    <w:name w:val="search_content1"/>
    <w:qFormat/>
    <w:uiPriority w:val="0"/>
    <w:rPr>
      <w:rFonts w:ascii="楷体_GB2312" w:hAnsi="Arial Narrow" w:eastAsia="楷体_GB2312" w:cs="楷体_GB2312"/>
      <w:color w:val="10000A"/>
      <w:kern w:val="0"/>
      <w:sz w:val="20"/>
      <w:szCs w:val="20"/>
      <w:lang w:eastAsia="en-US"/>
    </w:rPr>
  </w:style>
  <w:style w:type="character" w:customStyle="1" w:styleId="152">
    <w:name w:val="表头 Char"/>
    <w:link w:val="153"/>
    <w:qFormat/>
    <w:uiPriority w:val="0"/>
    <w:rPr>
      <w:rFonts w:ascii="微软雅黑" w:hAnsi="Arial Narrow" w:eastAsia="微软雅黑" w:cs="楷体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微软雅黑" w:hAnsi="Arial Narrow" w:eastAsia="微软雅黑" w:cs="楷体_GB2312"/>
      <w:b/>
      <w:color w:val="10000A"/>
      <w:szCs w:val="32"/>
    </w:rPr>
  </w:style>
  <w:style w:type="character" w:customStyle="1" w:styleId="154">
    <w:name w:val="加黑小标题"/>
    <w:qFormat/>
    <w:uiPriority w:val="0"/>
    <w:rPr>
      <w:rFonts w:ascii="楷体_GB2312" w:hAnsi="楷体_GB2312" w:eastAsia="楷体_GB2312" w:cs="楷体_GB2312"/>
      <w:b/>
      <w:bCs/>
      <w:color w:val="10000A"/>
      <w:kern w:val="0"/>
      <w:sz w:val="28"/>
      <w:szCs w:val="32"/>
      <w:lang w:eastAsia="en-US"/>
    </w:rPr>
  </w:style>
  <w:style w:type="character" w:customStyle="1" w:styleId="155">
    <w:name w:val="纯文本 Char Char2"/>
    <w:qFormat/>
    <w:uiPriority w:val="0"/>
    <w:rPr>
      <w:rFonts w:ascii="华文细黑" w:hAnsi="Tahoma" w:eastAsia="华文细黑" w:cs="Tahoma"/>
      <w:color w:val="10000A"/>
      <w:kern w:val="2"/>
      <w:sz w:val="21"/>
      <w:szCs w:val="21"/>
      <w:lang w:val="en-US" w:eastAsia="zh-CN" w:bidi="ar-SA"/>
    </w:rPr>
  </w:style>
  <w:style w:type="character" w:customStyle="1" w:styleId="156">
    <w:name w:val="top-icon"/>
    <w:qFormat/>
    <w:uiPriority w:val="0"/>
    <w:rPr>
      <w:rFonts w:ascii="楷体_GB2312" w:hAnsi="Arial Narrow" w:eastAsia="楷体_GB2312" w:cs="楷体_GB2312"/>
      <w:color w:val="10000A"/>
      <w:kern w:val="0"/>
      <w:sz w:val="32"/>
      <w:szCs w:val="32"/>
      <w:lang w:eastAsia="en-US"/>
    </w:rPr>
  </w:style>
  <w:style w:type="character" w:customStyle="1" w:styleId="157">
    <w:name w:val="表格 Char"/>
    <w:link w:val="158"/>
    <w:qFormat/>
    <w:uiPriority w:val="0"/>
    <w:rPr>
      <w:rFonts w:ascii="Century" w:hAnsi="Century" w:eastAsia="华文细黑" w:cs="楷体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Century" w:hAnsi="Century" w:cs="楷体_GB2312"/>
      <w:color w:val="10000A"/>
      <w:kern w:val="0"/>
      <w:sz w:val="21"/>
      <w:szCs w:val="32"/>
    </w:rPr>
  </w:style>
  <w:style w:type="character" w:customStyle="1" w:styleId="159">
    <w:name w:val="正文缩进2 Char"/>
    <w:link w:val="160"/>
    <w:qFormat/>
    <w:uiPriority w:val="0"/>
    <w:rPr>
      <w:rFonts w:ascii="华文细黑" w:hAnsi="华文细黑" w:eastAsia="华文细黑" w:cs="楷体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华文细黑" w:hAnsi="华文细黑" w:cs="楷体_GB2312"/>
      <w:color w:val="000000"/>
      <w:szCs w:val="28"/>
    </w:rPr>
  </w:style>
  <w:style w:type="character" w:customStyle="1" w:styleId="161">
    <w:name w:val="Char Char39"/>
    <w:qFormat/>
    <w:uiPriority w:val="0"/>
    <w:rPr>
      <w:rFonts w:ascii="Cambria" w:hAnsi="Cambria" w:eastAsia="微软雅黑" w:cs="楷体_GB2312"/>
      <w:b/>
      <w:bCs/>
      <w:color w:val="10000A"/>
      <w:kern w:val="2"/>
      <w:sz w:val="32"/>
      <w:szCs w:val="32"/>
      <w:lang w:val="en-US" w:eastAsia="zh-CN" w:bidi="ar-SA"/>
    </w:rPr>
  </w:style>
  <w:style w:type="character" w:customStyle="1" w:styleId="162">
    <w:name w:val="ca-1"/>
    <w:qFormat/>
    <w:uiPriority w:val="0"/>
    <w:rPr>
      <w:rFonts w:ascii="楷体_GB2312" w:hAnsi="Arial Narrow" w:eastAsia="楷体_GB2312" w:cs="楷体_GB2312"/>
      <w:color w:val="10000A"/>
      <w:kern w:val="0"/>
      <w:sz w:val="32"/>
      <w:szCs w:val="32"/>
      <w:lang w:eastAsia="en-US"/>
    </w:rPr>
  </w:style>
  <w:style w:type="character" w:customStyle="1" w:styleId="163">
    <w:name w:val="样式 样式 首行缩进:  2 字符2 + 首行缩进:  2 字符 Char"/>
    <w:qFormat/>
    <w:uiPriority w:val="0"/>
    <w:rPr>
      <w:rFonts w:ascii="楷体_GB2312" w:hAnsi="Arial Narrow" w:eastAsia="楷体_GB2312" w:cs="华文细黑"/>
      <w:color w:val="10000A"/>
      <w:kern w:val="2"/>
      <w:sz w:val="28"/>
      <w:szCs w:val="28"/>
      <w:lang w:val="en-US" w:eastAsia="zh-CN" w:bidi="ar-AE"/>
    </w:rPr>
  </w:style>
  <w:style w:type="character" w:customStyle="1" w:styleId="164">
    <w:name w:val="Blockquote Char"/>
    <w:qFormat/>
    <w:uiPriority w:val="0"/>
    <w:rPr>
      <w:rFonts w:eastAsia="华文细黑"/>
      <w:sz w:val="24"/>
      <w:lang w:val="en-US" w:eastAsia="zh-CN" w:bidi="ar-SA"/>
    </w:rPr>
  </w:style>
  <w:style w:type="character" w:customStyle="1" w:styleId="165">
    <w:name w:val="纯文本 Char Char Char Char Char Char Char Char Char1"/>
    <w:qFormat/>
    <w:uiPriority w:val="0"/>
    <w:rPr>
      <w:rFonts w:ascii="华文细黑" w:hAnsi="Tahoma" w:eastAsia="华文细黑" w:cs="楷体_GB2312"/>
      <w:color w:val="10000A"/>
      <w:kern w:val="2"/>
      <w:sz w:val="21"/>
      <w:szCs w:val="32"/>
      <w:lang w:val="en-US" w:eastAsia="zh-CN" w:bidi="ar-SA"/>
    </w:rPr>
  </w:style>
  <w:style w:type="character" w:customStyle="1" w:styleId="166">
    <w:name w:val="表头文字 Char Char Char Char"/>
    <w:qFormat/>
    <w:uiPriority w:val="0"/>
    <w:rPr>
      <w:rFonts w:ascii="楷体_GB2312" w:hAnsi="Arial Narrow" w:eastAsia="Cambria Math" w:cs="楷体_GB2312"/>
      <w:b/>
      <w:color w:val="10000A"/>
      <w:kern w:val="2"/>
      <w:sz w:val="24"/>
      <w:szCs w:val="24"/>
      <w:lang w:val="en-US" w:eastAsia="zh-CN" w:bidi="ar-SA"/>
    </w:rPr>
  </w:style>
  <w:style w:type="character" w:customStyle="1" w:styleId="167">
    <w:name w:val="无间隔 字符"/>
    <w:link w:val="168"/>
    <w:qFormat/>
    <w:uiPriority w:val="0"/>
    <w:rPr>
      <w:rFonts w:ascii="Arial Unicode MS" w:hAnsi="Arial Unicode MS" w:eastAsia="Courier New"/>
      <w:sz w:val="22"/>
      <w:szCs w:val="22"/>
      <w:lang w:val="en-US" w:eastAsia="zh-CN" w:bidi="ar-SA"/>
    </w:rPr>
  </w:style>
  <w:style w:type="paragraph" w:styleId="168">
    <w:name w:val="No Spacing"/>
    <w:link w:val="167"/>
    <w:qFormat/>
    <w:uiPriority w:val="0"/>
    <w:rPr>
      <w:rFonts w:ascii="Arial Unicode MS" w:hAnsi="Arial Unicode MS" w:eastAsia="Courier New" w:cs="Times New Roman"/>
      <w:sz w:val="22"/>
      <w:szCs w:val="22"/>
      <w:lang w:val="en-US" w:eastAsia="zh-CN" w:bidi="ar-SA"/>
    </w:rPr>
  </w:style>
  <w:style w:type="character" w:customStyle="1" w:styleId="169">
    <w:name w:val="表头1 Char"/>
    <w:link w:val="170"/>
    <w:qFormat/>
    <w:uiPriority w:val="0"/>
    <w:rPr>
      <w:rFonts w:ascii="华文细黑" w:hAnsi="华文细黑" w:eastAsia="华文细黑" w:cs="楷体_GB2312"/>
      <w:color w:val="10000A"/>
      <w:kern w:val="2"/>
      <w:sz w:val="24"/>
      <w:szCs w:val="24"/>
      <w:lang w:val="en-US" w:eastAsia="zh-CN" w:bidi="ar-SA"/>
    </w:rPr>
  </w:style>
  <w:style w:type="paragraph" w:customStyle="1" w:styleId="170">
    <w:name w:val="表头1"/>
    <w:basedOn w:val="45"/>
    <w:link w:val="169"/>
    <w:qFormat/>
    <w:uiPriority w:val="0"/>
    <w:pPr>
      <w:spacing w:line="480" w:lineRule="exact"/>
    </w:pPr>
    <w:rPr>
      <w:rFonts w:hAnsi="华文细黑" w:cs="楷体_GB2312"/>
      <w:sz w:val="24"/>
      <w:szCs w:val="24"/>
    </w:rPr>
  </w:style>
  <w:style w:type="character" w:customStyle="1" w:styleId="171">
    <w:name w:val="f-star"/>
    <w:qFormat/>
    <w:uiPriority w:val="0"/>
    <w:rPr>
      <w:rFonts w:ascii="楷体_GB2312" w:hAnsi="Arial Narrow" w:eastAsia="楷体_GB2312" w:cs="楷体_GB2312"/>
      <w:color w:val="999999"/>
      <w:kern w:val="0"/>
      <w:sz w:val="21"/>
      <w:szCs w:val="21"/>
      <w:lang w:eastAsia="en-US"/>
    </w:rPr>
  </w:style>
  <w:style w:type="character" w:customStyle="1" w:styleId="172">
    <w:name w:val="正文 Char"/>
    <w:link w:val="173"/>
    <w:qFormat/>
    <w:uiPriority w:val="0"/>
    <w:rPr>
      <w:rFonts w:ascii="华文细黑" w:hAnsi="Arial Narrow" w:eastAsia="华文细黑" w:cs="楷体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华文细黑" w:hAnsi="Arial Narrow" w:cs="楷体_GB2312"/>
      <w:color w:val="10000A"/>
      <w:kern w:val="0"/>
      <w:sz w:val="36"/>
      <w:szCs w:val="32"/>
    </w:rPr>
  </w:style>
  <w:style w:type="character" w:customStyle="1" w:styleId="174">
    <w:name w:val="纯文本 Char Char Char"/>
    <w:qFormat/>
    <w:uiPriority w:val="0"/>
    <w:rPr>
      <w:rFonts w:ascii="华文细黑" w:hAnsi="Tahoma" w:eastAsia="华文细黑" w:cs="楷体_GB2312"/>
      <w:color w:val="000000"/>
      <w:kern w:val="0"/>
      <w:sz w:val="21"/>
      <w:szCs w:val="32"/>
      <w:lang w:val="en-US" w:eastAsia="zh-CN" w:bidi="ar-SA"/>
    </w:rPr>
  </w:style>
  <w:style w:type="character" w:customStyle="1" w:styleId="175">
    <w:name w:val="样式9 Char Char Char Char Char"/>
    <w:qFormat/>
    <w:uiPriority w:val="0"/>
    <w:rPr>
      <w:rFonts w:ascii="楷体_GB2312" w:hAnsi="Arial Narrow" w:eastAsia="华文细黑" w:cs="楷体_GB2312"/>
      <w:color w:val="10000A"/>
      <w:kern w:val="2"/>
      <w:sz w:val="24"/>
      <w:szCs w:val="24"/>
      <w:lang w:val="en-US" w:eastAsia="zh-CN" w:bidi="ar-SA"/>
    </w:rPr>
  </w:style>
  <w:style w:type="character" w:customStyle="1" w:styleId="176">
    <w:name w:val="文章正文 Char"/>
    <w:link w:val="177"/>
    <w:qFormat/>
    <w:locked/>
    <w:uiPriority w:val="0"/>
    <w:rPr>
      <w:rFonts w:ascii="楷体_GB2312" w:hAnsi="华文细黑" w:eastAsia="楷体_GB2312" w:cs="楷体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楷体_GB2312" w:hAnsi="华文细黑" w:eastAsia="楷体_GB2312" w:cs="楷体_GB2312"/>
      <w:color w:val="000000"/>
      <w:szCs w:val="32"/>
    </w:rPr>
  </w:style>
  <w:style w:type="character" w:customStyle="1" w:styleId="178">
    <w:name w:val="WW8Num2z0"/>
    <w:qFormat/>
    <w:uiPriority w:val="0"/>
    <w:rPr>
      <w:rFonts w:ascii="华文细黑" w:hAnsi="华文细黑" w:eastAsia="华文细黑" w:cs="Courier New"/>
    </w:rPr>
  </w:style>
  <w:style w:type="character" w:customStyle="1" w:styleId="179">
    <w:name w:val="textcontents"/>
    <w:qFormat/>
    <w:uiPriority w:val="0"/>
    <w:rPr>
      <w:rFonts w:ascii="楷体_GB2312" w:hAnsi="Arial Narrow" w:eastAsia="楷体_GB2312" w:cs="楷体_GB2312"/>
      <w:color w:val="10000A"/>
      <w:kern w:val="0"/>
      <w:sz w:val="32"/>
      <w:szCs w:val="32"/>
      <w:lang w:eastAsia="en-US"/>
    </w:rPr>
  </w:style>
  <w:style w:type="character" w:customStyle="1" w:styleId="180">
    <w:name w:val="WW8Num1z1"/>
    <w:qFormat/>
    <w:uiPriority w:val="0"/>
    <w:rPr>
      <w:rFonts w:ascii="文鼎ＰＬ简中楷" w:hAnsi="文鼎ＰＬ简中楷"/>
    </w:rPr>
  </w:style>
  <w:style w:type="character" w:customStyle="1" w:styleId="181">
    <w:name w:val="正表头 Char"/>
    <w:link w:val="182"/>
    <w:qFormat/>
    <w:uiPriority w:val="0"/>
    <w:rPr>
      <w:rFonts w:ascii="华文细黑" w:hAnsi="华文细黑" w:eastAsia="华文细黑" w:cs="楷体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华文细黑" w:hAnsi="华文细黑" w:eastAsia="华文细黑"/>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华文细黑"/>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华文细黑" w:hAnsi="华文细黑" w:eastAsia="华文细黑" w:cs="Courier New"/>
    </w:rPr>
  </w:style>
  <w:style w:type="character" w:customStyle="1" w:styleId="188">
    <w:name w:val="_Style 187"/>
    <w:qFormat/>
    <w:uiPriority w:val="0"/>
    <w:rPr>
      <w:i/>
      <w:iCs/>
      <w:color w:val="808080"/>
    </w:rPr>
  </w:style>
  <w:style w:type="character" w:customStyle="1" w:styleId="189">
    <w:name w:val="批注文字 Char Char"/>
    <w:qFormat/>
    <w:uiPriority w:val="0"/>
    <w:rPr>
      <w:rFonts w:ascii="华文细黑" w:hAnsi="Courier New" w:eastAsia="华文细黑" w:cs="Courier New"/>
      <w:sz w:val="28"/>
      <w:szCs w:val="20"/>
    </w:rPr>
  </w:style>
  <w:style w:type="character" w:customStyle="1" w:styleId="190">
    <w:name w:val="标题4 Char Char"/>
    <w:link w:val="191"/>
    <w:qFormat/>
    <w:uiPriority w:val="0"/>
    <w:rPr>
      <w:rFonts w:hAnsi="华文细黑" w:eastAsia="华文细黑"/>
      <w:b/>
      <w:snapToGrid/>
      <w:spacing w:val="8"/>
      <w:sz w:val="24"/>
      <w:lang w:bidi="ar-SA"/>
    </w:rPr>
  </w:style>
  <w:style w:type="paragraph" w:customStyle="1" w:styleId="191">
    <w:name w:val="标题4"/>
    <w:basedOn w:val="1"/>
    <w:next w:val="45"/>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华文细黑"/>
      <w:b/>
      <w:spacing w:val="8"/>
      <w:kern w:val="0"/>
      <w:sz w:val="24"/>
    </w:rPr>
  </w:style>
  <w:style w:type="character" w:customStyle="1" w:styleId="192">
    <w:name w:val="标题 4 Char1"/>
    <w:qFormat/>
    <w:uiPriority w:val="0"/>
    <w:rPr>
      <w:rFonts w:ascii="Cambria" w:hAnsi="Cambria" w:eastAsia="微软雅黑" w:cs="楷体_GB2312"/>
      <w:bCs/>
      <w:color w:val="000000"/>
      <w:kern w:val="2"/>
      <w:sz w:val="32"/>
      <w:szCs w:val="28"/>
      <w:lang w:eastAsia="en-US"/>
    </w:rPr>
  </w:style>
  <w:style w:type="character" w:customStyle="1" w:styleId="193">
    <w:name w:val="日期 Char"/>
    <w:qFormat/>
    <w:uiPriority w:val="0"/>
    <w:rPr>
      <w:rFonts w:ascii="华文细黑" w:hAnsi="Arial Narrow" w:eastAsia="华文细黑" w:cs="楷体_GB2312"/>
      <w:color w:val="10000A"/>
      <w:kern w:val="2"/>
      <w:sz w:val="24"/>
      <w:szCs w:val="32"/>
      <w:lang w:val="en-US" w:eastAsia="zh-CN" w:bidi="ar-SA"/>
    </w:rPr>
  </w:style>
  <w:style w:type="character" w:customStyle="1" w:styleId="194">
    <w:name w:val="标题四 Char"/>
    <w:link w:val="195"/>
    <w:qFormat/>
    <w:uiPriority w:val="0"/>
    <w:rPr>
      <w:rFonts w:ascii="华文细黑" w:hAnsi="Arial Narrow" w:eastAsia="华文细黑" w:cs="楷体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楷体_GB2312" w:hAnsi="Arial Narrow" w:eastAsia="楷体_GB2312" w:cs="楷体_GB2312"/>
      <w:color w:val="10000A"/>
      <w:kern w:val="0"/>
      <w:sz w:val="32"/>
      <w:szCs w:val="32"/>
      <w:lang w:eastAsia="en-US"/>
    </w:rPr>
  </w:style>
  <w:style w:type="character" w:customStyle="1" w:styleId="197">
    <w:name w:val="正文缩进 Char1"/>
    <w:qFormat/>
    <w:uiPriority w:val="0"/>
    <w:rPr>
      <w:rFonts w:ascii="楷体_GB2312" w:hAnsi="Arial Narrow" w:eastAsia="楷体_GB2312" w:cs="楷体_GB2312"/>
      <w:color w:val="10000A"/>
      <w:kern w:val="2"/>
      <w:sz w:val="24"/>
      <w:szCs w:val="32"/>
      <w:lang w:eastAsia="en-US"/>
    </w:rPr>
  </w:style>
  <w:style w:type="character" w:customStyle="1" w:styleId="198">
    <w:name w:val="bds_more"/>
    <w:qFormat/>
    <w:uiPriority w:val="0"/>
    <w:rPr>
      <w:rFonts w:ascii="楷体_GB2312" w:hAnsi="Arial Narrow" w:eastAsia="楷体_GB2312" w:cs="楷体_GB2312"/>
      <w:color w:val="10000A"/>
      <w:kern w:val="0"/>
      <w:sz w:val="32"/>
      <w:szCs w:val="32"/>
      <w:lang w:eastAsia="en-US"/>
    </w:rPr>
  </w:style>
  <w:style w:type="character" w:customStyle="1" w:styleId="199">
    <w:name w:val="标题 2 Char"/>
    <w:qFormat/>
    <w:uiPriority w:val="0"/>
    <w:rPr>
      <w:rFonts w:ascii="华文细黑" w:hAnsi="Arial Narrow" w:eastAsia="华文细黑" w:cs="楷体_GB2312"/>
      <w:b/>
      <w:color w:val="10000A"/>
      <w:spacing w:val="-2"/>
      <w:kern w:val="0"/>
      <w:sz w:val="28"/>
      <w:szCs w:val="32"/>
      <w:lang w:val="en-US" w:eastAsia="zh-CN" w:bidi="ar-SA"/>
    </w:rPr>
  </w:style>
  <w:style w:type="character" w:customStyle="1" w:styleId="200">
    <w:name w:val="Char Char23"/>
    <w:qFormat/>
    <w:uiPriority w:val="0"/>
    <w:rPr>
      <w:rFonts w:ascii="楷体_GB2312" w:hAnsi="Arial Narrow" w:eastAsia="华文细黑" w:cs="楷体_GB2312"/>
      <w:color w:val="10000A"/>
      <w:kern w:val="2"/>
      <w:sz w:val="18"/>
      <w:szCs w:val="18"/>
      <w:lang w:val="en-US" w:eastAsia="zh-CN" w:bidi="ar-SA"/>
    </w:rPr>
  </w:style>
  <w:style w:type="character" w:customStyle="1" w:styleId="201">
    <w:name w:val="bds_more1"/>
    <w:qFormat/>
    <w:uiPriority w:val="0"/>
    <w:rPr>
      <w:rFonts w:hint="eastAsia" w:ascii="华文细黑" w:hAnsi="华文细黑" w:eastAsia="华文细黑" w:cs="华文细黑"/>
      <w:color w:val="10000A"/>
      <w:kern w:val="0"/>
      <w:sz w:val="32"/>
      <w:szCs w:val="32"/>
      <w:lang w:eastAsia="en-US"/>
    </w:rPr>
  </w:style>
  <w:style w:type="character" w:customStyle="1" w:styleId="202">
    <w:name w:val="正  文 Char1"/>
    <w:qFormat/>
    <w:uiPriority w:val="0"/>
    <w:rPr>
      <w:rFonts w:ascii="华文细黑" w:hAnsi="Arial Narrow" w:eastAsia="华文细黑" w:cs="楷体_GB2312"/>
      <w:color w:val="10000A"/>
      <w:kern w:val="2"/>
      <w:sz w:val="21"/>
      <w:szCs w:val="24"/>
      <w:lang w:val="en-US" w:eastAsia="zh-CN" w:bidi="ar-SA"/>
    </w:rPr>
  </w:style>
  <w:style w:type="character" w:customStyle="1" w:styleId="203">
    <w:name w:val="no6"/>
    <w:qFormat/>
    <w:uiPriority w:val="0"/>
    <w:rPr>
      <w:rFonts w:ascii="楷体_GB2312" w:hAnsi="Arial Narrow" w:eastAsia="楷体_GB2312" w:cs="楷体_GB2312"/>
      <w:color w:val="10000A"/>
      <w:kern w:val="0"/>
      <w:sz w:val="32"/>
      <w:szCs w:val="32"/>
      <w:lang w:eastAsia="en-US"/>
    </w:rPr>
  </w:style>
  <w:style w:type="character" w:customStyle="1" w:styleId="204">
    <w:name w:val="tip7"/>
    <w:qFormat/>
    <w:uiPriority w:val="0"/>
    <w:rPr>
      <w:rFonts w:ascii="楷体_GB2312" w:hAnsi="Arial Narrow" w:eastAsia="楷体_GB2312" w:cs="楷体_GB2312"/>
      <w:vanish/>
      <w:color w:val="FF0000"/>
      <w:kern w:val="0"/>
      <w:sz w:val="18"/>
      <w:szCs w:val="18"/>
      <w:lang w:eastAsia="en-US"/>
    </w:rPr>
  </w:style>
  <w:style w:type="character" w:customStyle="1" w:styleId="205">
    <w:name w:val="样式6 Char"/>
    <w:qFormat/>
    <w:uiPriority w:val="0"/>
    <w:rPr>
      <w:rFonts w:ascii="楷体_GB2312" w:hAnsi="Arial Narrow" w:eastAsia="华文细黑" w:cs="楷体_GB2312"/>
      <w:b/>
      <w:bCs/>
      <w:color w:val="10000A"/>
      <w:kern w:val="2"/>
      <w:sz w:val="21"/>
      <w:szCs w:val="21"/>
      <w:lang w:val="en-US" w:eastAsia="zh-CN" w:bidi="ar-SA"/>
    </w:rPr>
  </w:style>
  <w:style w:type="character" w:customStyle="1" w:styleId="206">
    <w:name w:val="my-notice"/>
    <w:qFormat/>
    <w:uiPriority w:val="0"/>
    <w:rPr>
      <w:rFonts w:ascii="楷体_GB2312" w:hAnsi="Arial Narrow" w:eastAsia="楷体_GB2312" w:cs="楷体_GB2312"/>
      <w:color w:val="10000A"/>
      <w:kern w:val="0"/>
      <w:sz w:val="32"/>
      <w:szCs w:val="32"/>
      <w:lang w:eastAsia="en-US"/>
    </w:rPr>
  </w:style>
  <w:style w:type="character" w:customStyle="1" w:styleId="207">
    <w:name w:val="标题三 Char"/>
    <w:link w:val="208"/>
    <w:qFormat/>
    <w:uiPriority w:val="0"/>
    <w:rPr>
      <w:rFonts w:ascii="华文细黑" w:hAnsi="华文细黑" w:eastAsia="华文细黑" w:cs="楷体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华文细黑" w:hAnsi="华文细黑" w:cs="楷体_GB2312"/>
      <w:b/>
      <w:bCs/>
      <w:color w:val="10000A"/>
      <w:sz w:val="24"/>
      <w:szCs w:val="24"/>
    </w:rPr>
  </w:style>
  <w:style w:type="character" w:customStyle="1" w:styleId="209">
    <w:name w:val="表名 Char"/>
    <w:link w:val="210"/>
    <w:qFormat/>
    <w:uiPriority w:val="0"/>
    <w:rPr>
      <w:rFonts w:ascii="楷体_GB2312" w:hAnsi="Arial Narrow" w:eastAsia="微软雅黑" w:cs="楷体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楷体_GB2312" w:hAnsi="Arial Narrow" w:eastAsia="微软雅黑" w:cs="楷体_GB2312"/>
      <w:color w:val="10000A"/>
      <w:sz w:val="24"/>
      <w:szCs w:val="24"/>
    </w:rPr>
  </w:style>
  <w:style w:type="character" w:customStyle="1" w:styleId="211">
    <w:name w:val="ca-0"/>
    <w:qFormat/>
    <w:uiPriority w:val="0"/>
    <w:rPr>
      <w:rFonts w:ascii="楷体_GB2312" w:hAnsi="Arial Narrow" w:eastAsia="楷体_GB2312" w:cs="楷体_GB2312"/>
      <w:color w:val="10000A"/>
      <w:kern w:val="0"/>
      <w:sz w:val="32"/>
      <w:szCs w:val="32"/>
      <w:lang w:eastAsia="en-US"/>
    </w:rPr>
  </w:style>
  <w:style w:type="character" w:customStyle="1" w:styleId="212">
    <w:name w:val="no5"/>
    <w:qFormat/>
    <w:uiPriority w:val="0"/>
    <w:rPr>
      <w:rFonts w:ascii="楷体_GB2312" w:hAnsi="Arial Narrow" w:eastAsia="楷体_GB2312" w:cs="楷体_GB2312"/>
      <w:color w:val="10000A"/>
      <w:kern w:val="0"/>
      <w:sz w:val="32"/>
      <w:szCs w:val="32"/>
      <w:lang w:eastAsia="en-US"/>
    </w:rPr>
  </w:style>
  <w:style w:type="character" w:customStyle="1" w:styleId="213">
    <w:name w:val="bg-hover"/>
    <w:qFormat/>
    <w:uiPriority w:val="0"/>
    <w:rPr>
      <w:rFonts w:ascii="楷体_GB2312" w:hAnsi="Arial Narrow" w:eastAsia="楷体_GB2312" w:cs="楷体_GB2312"/>
      <w:color w:val="10000A"/>
      <w:kern w:val="0"/>
      <w:sz w:val="32"/>
      <w:szCs w:val="32"/>
      <w:shd w:val="clear" w:color="auto" w:fill="000000"/>
      <w:lang w:eastAsia="en-US"/>
    </w:rPr>
  </w:style>
  <w:style w:type="character" w:customStyle="1" w:styleId="214">
    <w:name w:val="t-tag"/>
    <w:qFormat/>
    <w:uiPriority w:val="0"/>
    <w:rPr>
      <w:rFonts w:ascii="楷体_GB2312" w:hAnsi="Arial Narrow" w:eastAsia="楷体_GB2312" w:cs="楷体_GB2312"/>
      <w:color w:val="FFFFFF"/>
      <w:kern w:val="0"/>
      <w:sz w:val="18"/>
      <w:szCs w:val="18"/>
      <w:shd w:val="clear" w:color="auto" w:fill="FE8833"/>
      <w:lang w:eastAsia="en-US"/>
    </w:rPr>
  </w:style>
  <w:style w:type="character" w:customStyle="1" w:styleId="215">
    <w:name w:val="Char Char21"/>
    <w:qFormat/>
    <w:uiPriority w:val="0"/>
    <w:rPr>
      <w:rFonts w:ascii="楷体_GB2312" w:hAnsi="Arial Narrow" w:eastAsia="华文细黑" w:cs="楷体_GB2312"/>
      <w:color w:val="10000A"/>
      <w:kern w:val="2"/>
      <w:sz w:val="21"/>
      <w:szCs w:val="24"/>
      <w:lang w:val="en-US" w:eastAsia="zh-CN" w:bidi="ar-SA"/>
    </w:rPr>
  </w:style>
  <w:style w:type="character" w:customStyle="1" w:styleId="216">
    <w:name w:val="正文文本 Char"/>
    <w:qFormat/>
    <w:uiPriority w:val="0"/>
    <w:rPr>
      <w:rFonts w:ascii="华文细黑" w:hAnsi="Arial Narrow" w:eastAsia="华文细黑" w:cs="楷体_GB2312"/>
      <w:color w:val="10000A"/>
      <w:kern w:val="2"/>
      <w:sz w:val="28"/>
      <w:szCs w:val="32"/>
      <w:lang w:val="en-US" w:eastAsia="zh-CN" w:bidi="ar-SA"/>
    </w:rPr>
  </w:style>
  <w:style w:type="character" w:customStyle="1" w:styleId="217">
    <w:name w:val="my-class2"/>
    <w:qFormat/>
    <w:uiPriority w:val="0"/>
    <w:rPr>
      <w:rFonts w:ascii="楷体_GB2312" w:hAnsi="Arial Narrow" w:eastAsia="楷体_GB2312" w:cs="楷体_GB2312"/>
      <w:color w:val="10000A"/>
      <w:kern w:val="0"/>
      <w:sz w:val="32"/>
      <w:szCs w:val="32"/>
      <w:lang w:eastAsia="en-US"/>
    </w:rPr>
  </w:style>
  <w:style w:type="character" w:customStyle="1" w:styleId="218">
    <w:name w:val="列出段落 字符"/>
    <w:link w:val="219"/>
    <w:qFormat/>
    <w:uiPriority w:val="0"/>
    <w:rPr>
      <w:rFonts w:ascii="Arial Unicode MS" w:hAnsi="Arial Unicode MS" w:eastAsia="华文细黑"/>
      <w:kern w:val="2"/>
      <w:sz w:val="21"/>
      <w:szCs w:val="22"/>
      <w:lang w:bidi="ar-SA"/>
    </w:rPr>
  </w:style>
  <w:style w:type="paragraph" w:styleId="219">
    <w:name w:val="List Paragraph"/>
    <w:basedOn w:val="1"/>
    <w:link w:val="218"/>
    <w:qFormat/>
    <w:uiPriority w:val="0"/>
    <w:pPr>
      <w:ind w:firstLine="420" w:firstLineChars="200"/>
    </w:pPr>
    <w:rPr>
      <w:rFonts w:ascii="Arial Unicode MS" w:hAnsi="Arial Unicode MS"/>
      <w:sz w:val="21"/>
      <w:szCs w:val="22"/>
    </w:rPr>
  </w:style>
  <w:style w:type="character" w:customStyle="1" w:styleId="220">
    <w:name w:val="bds_nopic2"/>
    <w:qFormat/>
    <w:uiPriority w:val="0"/>
    <w:rPr>
      <w:rFonts w:ascii="楷体_GB2312" w:hAnsi="Arial Narrow" w:eastAsia="楷体_GB2312" w:cs="楷体_GB2312"/>
      <w:color w:val="10000A"/>
      <w:kern w:val="0"/>
      <w:sz w:val="32"/>
      <w:szCs w:val="32"/>
      <w:lang w:eastAsia="en-US"/>
    </w:rPr>
  </w:style>
  <w:style w:type="character" w:customStyle="1" w:styleId="221">
    <w:name w:val="bds_nopic"/>
    <w:qFormat/>
    <w:uiPriority w:val="0"/>
    <w:rPr>
      <w:rFonts w:ascii="楷体_GB2312" w:hAnsi="Arial Narrow" w:eastAsia="楷体_GB2312" w:cs="楷体_GB2312"/>
      <w:color w:val="10000A"/>
      <w:kern w:val="0"/>
      <w:sz w:val="32"/>
      <w:szCs w:val="32"/>
      <w:lang w:eastAsia="en-US"/>
    </w:rPr>
  </w:style>
  <w:style w:type="character" w:customStyle="1" w:styleId="222">
    <w:name w:val="纯文本 Char Char"/>
    <w:qFormat/>
    <w:uiPriority w:val="0"/>
    <w:rPr>
      <w:rFonts w:ascii="华文细黑" w:hAnsi="Tahoma" w:eastAsia="华文细黑" w:cs="Tahoma"/>
      <w:color w:val="10000A"/>
      <w:kern w:val="2"/>
      <w:sz w:val="21"/>
      <w:szCs w:val="21"/>
      <w:lang w:val="en-US" w:eastAsia="zh-CN" w:bidi="ar-SA"/>
    </w:rPr>
  </w:style>
  <w:style w:type="character" w:customStyle="1" w:styleId="223">
    <w:name w:val="标题二 Char"/>
    <w:link w:val="224"/>
    <w:qFormat/>
    <w:uiPriority w:val="0"/>
    <w:rPr>
      <w:rFonts w:ascii="华文细黑" w:hAnsi="华文细黑" w:eastAsia="华文细黑" w:cs="楷体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华文细黑" w:hAnsi="华文细黑" w:cs="楷体_GB2312"/>
      <w:b/>
      <w:bCs/>
      <w:color w:val="10000A"/>
      <w:sz w:val="24"/>
      <w:szCs w:val="24"/>
    </w:rPr>
  </w:style>
  <w:style w:type="character" w:customStyle="1" w:styleId="225">
    <w:name w:val="_Style 224"/>
    <w:qFormat/>
    <w:uiPriority w:val="0"/>
    <w:rPr>
      <w:smallCaps/>
      <w:color w:val="C0504D"/>
      <w:u w:val="single"/>
    </w:rPr>
  </w:style>
  <w:style w:type="character" w:customStyle="1" w:styleId="226">
    <w:name w:val="no4"/>
    <w:qFormat/>
    <w:uiPriority w:val="0"/>
    <w:rPr>
      <w:rFonts w:ascii="楷体_GB2312" w:hAnsi="Arial Narrow" w:eastAsia="楷体_GB2312" w:cs="楷体_GB2312"/>
      <w:color w:val="10000A"/>
      <w:kern w:val="0"/>
      <w:sz w:val="32"/>
      <w:szCs w:val="32"/>
      <w:lang w:eastAsia="en-US"/>
    </w:rPr>
  </w:style>
  <w:style w:type="character" w:customStyle="1" w:styleId="227">
    <w:name w:val="g Char"/>
    <w:qFormat/>
    <w:uiPriority w:val="0"/>
    <w:rPr>
      <w:rFonts w:eastAsia="华文细黑"/>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楷体_GB2312" w:hAnsi="Arial Narrow" w:eastAsia="楷体_GB2312" w:cs="楷体_GB2312"/>
      <w:color w:val="10000A"/>
      <w:kern w:val="0"/>
      <w:sz w:val="32"/>
      <w:szCs w:val="32"/>
      <w:lang w:eastAsia="en-US"/>
    </w:rPr>
  </w:style>
  <w:style w:type="character" w:customStyle="1" w:styleId="230">
    <w:name w:val="orange"/>
    <w:qFormat/>
    <w:uiPriority w:val="0"/>
    <w:rPr>
      <w:rFonts w:ascii="楷体_GB2312" w:hAnsi="Arial Narrow" w:eastAsia="楷体_GB2312" w:cs="楷体_GB2312"/>
      <w:color w:val="3FB58F"/>
      <w:kern w:val="0"/>
      <w:sz w:val="32"/>
      <w:szCs w:val="32"/>
      <w:lang w:eastAsia="en-US"/>
    </w:rPr>
  </w:style>
  <w:style w:type="character" w:customStyle="1" w:styleId="231">
    <w:name w:val="no72"/>
    <w:qFormat/>
    <w:uiPriority w:val="0"/>
    <w:rPr>
      <w:rFonts w:ascii="楷体_GB2312" w:hAnsi="Arial Narrow" w:eastAsia="楷体_GB2312" w:cs="楷体_GB2312"/>
      <w:color w:val="10000A"/>
      <w:kern w:val="0"/>
      <w:sz w:val="32"/>
      <w:szCs w:val="32"/>
      <w:lang w:eastAsia="en-US"/>
    </w:rPr>
  </w:style>
  <w:style w:type="character" w:customStyle="1" w:styleId="232">
    <w:name w:val="_Style 231"/>
    <w:qFormat/>
    <w:uiPriority w:val="0"/>
    <w:rPr>
      <w:b/>
      <w:bCs/>
      <w:i/>
      <w:iCs/>
      <w:color w:val="4F81BD"/>
    </w:rPr>
  </w:style>
  <w:style w:type="character" w:customStyle="1" w:styleId="233">
    <w:name w:val="样式 黑体 小四 Char"/>
    <w:qFormat/>
    <w:uiPriority w:val="0"/>
    <w:rPr>
      <w:rFonts w:ascii="微软雅黑" w:hAnsi="Arial Narrow" w:eastAsia="微软雅黑" w:cs="华文细黑"/>
      <w:color w:val="10000A"/>
      <w:kern w:val="2"/>
      <w:sz w:val="24"/>
      <w:szCs w:val="24"/>
      <w:lang w:val="en-US" w:eastAsia="zh-CN" w:bidi="ar-AE"/>
    </w:rPr>
  </w:style>
  <w:style w:type="character" w:customStyle="1" w:styleId="234">
    <w:name w:val="标题5 Char Char"/>
    <w:link w:val="235"/>
    <w:qFormat/>
    <w:uiPriority w:val="0"/>
    <w:rPr>
      <w:rFonts w:hAnsi="华文细黑" w:eastAsia="华文细黑"/>
      <w:b/>
      <w:snapToGrid/>
      <w:spacing w:val="8"/>
      <w:sz w:val="24"/>
      <w:lang w:bidi="ar-SA"/>
    </w:rPr>
  </w:style>
  <w:style w:type="paragraph" w:customStyle="1" w:styleId="235">
    <w:name w:val="标题5"/>
    <w:basedOn w:val="1"/>
    <w:next w:val="10"/>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华文细黑"/>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华文细黑" w:hAnsi="华文细黑"/>
      <w:sz w:val="24"/>
      <w:szCs w:val="21"/>
    </w:rPr>
  </w:style>
  <w:style w:type="paragraph" w:customStyle="1" w:styleId="240">
    <w:name w:val="二级编号"/>
    <w:basedOn w:val="4"/>
    <w:qFormat/>
    <w:uiPriority w:val="0"/>
    <w:pPr>
      <w:keepNext w:val="0"/>
      <w:tabs>
        <w:tab w:val="left" w:pos="480"/>
      </w:tabs>
      <w:snapToGrid/>
      <w:spacing w:before="120" w:after="120" w:line="180" w:lineRule="auto"/>
      <w:ind w:firstLine="478"/>
      <w:jc w:val="left"/>
      <w:outlineLvl w:val="1"/>
    </w:pPr>
    <w:rPr>
      <w:rFonts w:ascii="Courier New"/>
      <w:b/>
      <w:bCs/>
      <w:color w:val="000000"/>
      <w:sz w:val="36"/>
    </w:rPr>
  </w:style>
  <w:style w:type="paragraph" w:customStyle="1" w:styleId="241">
    <w:name w:val="样式 黑体 小四"/>
    <w:basedOn w:val="1"/>
    <w:qFormat/>
    <w:uiPriority w:val="0"/>
    <w:pPr>
      <w:spacing w:line="360" w:lineRule="auto"/>
      <w:jc w:val="center"/>
    </w:pPr>
    <w:rPr>
      <w:rFonts w:ascii="微软雅黑" w:eastAsia="微软雅黑" w:cs="华文细黑"/>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华文细黑" w:hAnsi="华文细黑" w:cs="华文细黑"/>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244">
    <w:name w:val="样式 标题 3标题4标题 3 CharH3l3CTBOD 0h3sect1.2.33rd level3Le..."/>
    <w:basedOn w:val="6"/>
    <w:qFormat/>
    <w:uiPriority w:val="0"/>
    <w:pPr>
      <w:spacing w:before="62" w:beforeLines="20" w:after="62" w:afterLines="20" w:line="240" w:lineRule="auto"/>
      <w:jc w:val="left"/>
    </w:pPr>
    <w:rPr>
      <w:rFonts w:ascii="华文细黑" w:hAnsi="华文细黑" w:eastAsia="微软雅黑" w:cs="华文细黑"/>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楷体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SJQY" w:hAnsi="@SJQY"/>
      <w:kern w:val="0"/>
      <w:sz w:val="24"/>
      <w:szCs w:val="24"/>
    </w:rPr>
  </w:style>
  <w:style w:type="paragraph" w:customStyle="1" w:styleId="248">
    <w:name w:val="标题3——2"/>
    <w:basedOn w:val="6"/>
    <w:next w:val="86"/>
    <w:qFormat/>
    <w:uiPriority w:val="0"/>
    <w:pPr>
      <w:keepNext w:val="0"/>
      <w:keepLines w:val="0"/>
      <w:tabs>
        <w:tab w:val="right" w:leader="dot" w:pos="9180"/>
      </w:tabs>
      <w:spacing w:before="0" w:after="0" w:line="240" w:lineRule="auto"/>
      <w:outlineLvl w:val="9"/>
    </w:pPr>
    <w:rPr>
      <w:rFonts w:eastAsia="微软雅黑"/>
      <w:i/>
      <w:iCs/>
      <w:sz w:val="30"/>
    </w:rPr>
  </w:style>
  <w:style w:type="paragraph" w:customStyle="1" w:styleId="249">
    <w:name w:val="1.1.1.1A"/>
    <w:basedOn w:val="7"/>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华文细黑" w:hAnsi="华文细黑" w:eastAsia="华文细黑"/>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SJQY" w:hAnsi="@SJQY"/>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华文细黑" w:hAnsi="华文细黑" w:eastAsia="Cambria Math" w:cs="华文细黑"/>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SJQY" w:hAnsi="@SJQY"/>
      <w:kern w:val="0"/>
      <w:sz w:val="24"/>
      <w:szCs w:val="24"/>
    </w:rPr>
  </w:style>
  <w:style w:type="paragraph" w:customStyle="1" w:styleId="253">
    <w:name w:val="标题一"/>
    <w:qFormat/>
    <w:uiPriority w:val="0"/>
    <w:pPr>
      <w:spacing w:line="500" w:lineRule="exact"/>
      <w:jc w:val="center"/>
      <w:outlineLvl w:val="0"/>
    </w:pPr>
    <w:rPr>
      <w:rFonts w:ascii="华文细黑" w:hAnsi="华文细黑" w:eastAsia="宋体" w:cs="Times New Roman"/>
      <w:b/>
      <w:bCs/>
      <w:kern w:val="2"/>
      <w:sz w:val="24"/>
      <w:szCs w:val="24"/>
      <w:lang w:val="en-US" w:eastAsia="zh-CN" w:bidi="ar-SA"/>
    </w:rPr>
  </w:style>
  <w:style w:type="paragraph" w:customStyle="1" w:styleId="254">
    <w:name w:val="巻内2号标题"/>
    <w:basedOn w:val="6"/>
    <w:next w:val="1"/>
    <w:qFormat/>
    <w:uiPriority w:val="0"/>
    <w:pPr>
      <w:tabs>
        <w:tab w:val="left" w:pos="2730"/>
      </w:tabs>
      <w:topLinePunct/>
      <w:adjustRightInd w:val="0"/>
      <w:spacing w:before="156" w:beforeLines="50" w:after="156" w:afterLines="50" w:line="240" w:lineRule="auto"/>
      <w:jc w:val="left"/>
    </w:pPr>
    <w:rPr>
      <w:rFonts w:eastAsia="微软雅黑"/>
      <w:b w:val="0"/>
      <w:bCs w:val="0"/>
      <w:color w:val="FF0000"/>
      <w:kern w:val="0"/>
      <w:sz w:val="24"/>
      <w:szCs w:val="24"/>
    </w:rPr>
  </w:style>
  <w:style w:type="paragraph" w:customStyle="1" w:styleId="255">
    <w:name w:val="样式6"/>
    <w:basedOn w:val="6"/>
    <w:qFormat/>
    <w:uiPriority w:val="0"/>
    <w:pPr>
      <w:spacing w:before="0" w:after="0" w:line="300" w:lineRule="auto"/>
      <w:ind w:firstLine="420"/>
    </w:pPr>
    <w:rPr>
      <w:sz w:val="21"/>
      <w:szCs w:val="21"/>
    </w:rPr>
  </w:style>
  <w:style w:type="paragraph" w:customStyle="1" w:styleId="256">
    <w:name w:val="3"/>
    <w:basedOn w:val="1"/>
    <w:next w:val="2"/>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SJQY" w:hAnsi="@SJQY" w:eastAsia="@SJQY" w:cs="@SJQY"/>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SJQY"/>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华文细黑" w:hAnsi="华文细黑" w:cs="华文细黑"/>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华文细黑"/>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267">
    <w:name w:val="表内容"/>
    <w:basedOn w:val="45"/>
    <w:qFormat/>
    <w:uiPriority w:val="0"/>
    <w:pPr>
      <w:spacing w:line="480" w:lineRule="exact"/>
      <w:jc w:val="center"/>
    </w:pPr>
    <w:rPr>
      <w:rFonts w:hAnsi="华文细黑" w:cs="Courier New"/>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华文细黑" w:hAnsi="华文细黑"/>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楷体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Cambria Math"/>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华文细黑" w:hAnsi="华文细黑" w:cs="华文细黑"/>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SJQY" w:hAnsi="@SJQY"/>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华文细黑" w:hAnsi="华文细黑" w:cs="华文细黑"/>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华文细黑" w:hAnsi="华文细黑" w:cs="华文细黑"/>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Segoe UI Symbol" w:hAnsi="Segoe UI Symbol"/>
      <w:kern w:val="0"/>
      <w:sz w:val="24"/>
      <w:szCs w:val="24"/>
    </w:rPr>
  </w:style>
  <w:style w:type="paragraph" w:customStyle="1" w:styleId="276">
    <w:name w:val="样式 标题 3 + 段前: 0 磅 段后: 3 磅 行距: 多倍行距 1.25 字行"/>
    <w:basedOn w:val="6"/>
    <w:qFormat/>
    <w:uiPriority w:val="0"/>
    <w:pPr>
      <w:spacing w:before="0" w:after="60" w:line="300" w:lineRule="auto"/>
      <w:ind w:left="851" w:hanging="851"/>
    </w:pPr>
    <w:rPr>
      <w:rFonts w:ascii="华文细黑" w:cs="华文细黑"/>
      <w:b w:val="0"/>
      <w:bCs w:val="0"/>
      <w:sz w:val="28"/>
      <w:szCs w:val="28"/>
    </w:rPr>
  </w:style>
  <w:style w:type="paragraph" w:customStyle="1" w:styleId="277">
    <w:name w:val="_Style 276"/>
    <w:basedOn w:val="4"/>
    <w:next w:val="1"/>
    <w:qFormat/>
    <w:uiPriority w:val="0"/>
    <w:pPr>
      <w:keepLines/>
      <w:widowControl/>
      <w:snapToGrid/>
      <w:spacing w:before="480" w:line="276" w:lineRule="auto"/>
      <w:jc w:val="left"/>
      <w:outlineLvl w:val="9"/>
    </w:pPr>
    <w:rPr>
      <w:rFonts w:ascii="宋体" w:hAnsi="宋体"/>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楷体_GB2312" w:hAnsi="Arial Narrow" w:eastAsia="楷体_GB2312" w:cs="楷体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SJQY" w:hAnsi="@SJQY"/>
      <w:b/>
      <w:bCs/>
      <w:kern w:val="0"/>
      <w:sz w:val="24"/>
      <w:szCs w:val="24"/>
    </w:rPr>
  </w:style>
  <w:style w:type="paragraph" w:customStyle="1" w:styleId="282">
    <w:name w:val="正  文"/>
    <w:basedOn w:val="1"/>
    <w:qFormat/>
    <w:uiPriority w:val="0"/>
    <w:pPr>
      <w:spacing w:line="350" w:lineRule="exact"/>
      <w:ind w:firstLine="200" w:firstLineChars="200"/>
    </w:pPr>
    <w:rPr>
      <w:rFonts w:ascii="华文细黑"/>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284">
    <w:name w:val="表格文字"/>
    <w:basedOn w:val="1"/>
    <w:qFormat/>
    <w:uiPriority w:val="0"/>
    <w:pPr>
      <w:topLinePunct/>
      <w:jc w:val="center"/>
    </w:pPr>
    <w:rPr>
      <w:rFonts w:ascii="华文细黑" w:hAnsi="华文细黑"/>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华文细黑" w:hAnsi="华文细黑" w:eastAsia="微软雅黑" w:cs="华文细黑"/>
      <w:color w:val="000000"/>
      <w:sz w:val="24"/>
    </w:rPr>
  </w:style>
  <w:style w:type="paragraph" w:customStyle="1" w:styleId="288">
    <w:name w:val="目录标题"/>
    <w:basedOn w:val="74"/>
    <w:qFormat/>
    <w:uiPriority w:val="0"/>
    <w:pPr>
      <w:autoSpaceDE w:val="0"/>
      <w:autoSpaceDN w:val="0"/>
      <w:adjustRightInd w:val="0"/>
      <w:snapToGrid w:val="0"/>
      <w:spacing w:before="480" w:after="480" w:line="600" w:lineRule="exact"/>
      <w:ind w:left="0" w:leftChars="0"/>
      <w:jc w:val="center"/>
    </w:pPr>
    <w:rPr>
      <w:rFonts w:ascii="华文细黑" w:hAnsi="Arial Unicode MS"/>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华文细黑" w:hAnsi="华文细黑" w:cs="华文细黑"/>
      <w:b/>
      <w:bCs/>
      <w:kern w:val="0"/>
      <w:sz w:val="18"/>
      <w:szCs w:val="18"/>
    </w:rPr>
  </w:style>
  <w:style w:type="paragraph" w:customStyle="1" w:styleId="290">
    <w:name w:val="样式1"/>
    <w:basedOn w:val="1"/>
    <w:next w:val="7"/>
    <w:qFormat/>
    <w:uiPriority w:val="0"/>
    <w:pPr>
      <w:spacing w:line="360" w:lineRule="auto"/>
      <w:ind w:firstLine="420" w:firstLineChars="200"/>
    </w:pPr>
    <w:rPr>
      <w:rFonts w:ascii="华文细黑" w:hAnsi="华文细黑"/>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华文细黑"/>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SJQY" w:hAnsi="@SJQY" w:eastAsia="@SJQY" w:cs="@SJQY"/>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华文细黑" w:hAnsi="华文细黑"/>
      <w:kern w:val="0"/>
      <w:sz w:val="24"/>
      <w:szCs w:val="24"/>
    </w:rPr>
  </w:style>
  <w:style w:type="paragraph" w:customStyle="1" w:styleId="294">
    <w:name w:val="1"/>
    <w:basedOn w:val="1"/>
    <w:next w:val="45"/>
    <w:qFormat/>
    <w:uiPriority w:val="0"/>
    <w:rPr>
      <w:rFonts w:ascii="华文细黑" w:hAnsi="Tahoma"/>
      <w:sz w:val="21"/>
    </w:rPr>
  </w:style>
  <w:style w:type="paragraph" w:customStyle="1" w:styleId="295">
    <w:name w:val="Char21"/>
    <w:basedOn w:val="4"/>
    <w:qFormat/>
    <w:uiPriority w:val="0"/>
    <w:pPr>
      <w:keepLines/>
      <w:snapToGrid/>
      <w:spacing w:before="240" w:after="240" w:line="560" w:lineRule="exact"/>
    </w:pPr>
    <w:rPr>
      <w:rFonts w:ascii="Cambria" w:hAnsi="Cambria" w:eastAsia="微软雅黑"/>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楷体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楷体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华文细黑" w:hAnsi="华文细黑" w:cs="华文细黑"/>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Cambria Math" w:eastAsia="Cambria Math"/>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华文细黑" w:hAnsi="华文细黑" w:cs="华文细黑"/>
      <w:kern w:val="0"/>
      <w:sz w:val="24"/>
      <w:szCs w:val="24"/>
    </w:rPr>
  </w:style>
  <w:style w:type="paragraph" w:customStyle="1" w:styleId="305">
    <w:name w:val="样式 标题 3标题3Sottoparagrafo标题 3 Char Char Char Char + 段前: 0.3 行...5"/>
    <w:basedOn w:val="6"/>
    <w:qFormat/>
    <w:uiPriority w:val="0"/>
    <w:pPr>
      <w:adjustRightInd w:val="0"/>
      <w:snapToGrid w:val="0"/>
      <w:spacing w:before="93" w:beforeLines="30" w:after="93" w:afterLines="30" w:line="353" w:lineRule="auto"/>
      <w:textAlignment w:val="baseline"/>
    </w:pPr>
    <w:rPr>
      <w:rFonts w:ascii="华文细黑" w:hAnsi="华文细黑" w:eastAsia="仿宋_GB2312" w:cs="华文细黑"/>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楷体_GB2312" w:eastAsia="楷体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华文细黑" w:hAnsi="华文细黑" w:cs="华文细黑"/>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华文细黑" w:hAnsi="华文细黑" w:cs="华文细黑"/>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微软雅黑" w:hAnsi="华文细黑" w:eastAsia="微软雅黑"/>
      <w:kern w:val="0"/>
      <w:szCs w:val="28"/>
    </w:rPr>
  </w:style>
  <w:style w:type="paragraph" w:customStyle="1" w:styleId="310">
    <w:name w:val="pa-2"/>
    <w:basedOn w:val="1"/>
    <w:qFormat/>
    <w:uiPriority w:val="0"/>
    <w:pPr>
      <w:widowControl/>
      <w:spacing w:before="150" w:after="150"/>
      <w:jc w:val="left"/>
    </w:pPr>
    <w:rPr>
      <w:rFonts w:ascii="华文细黑" w:hAnsi="华文细黑" w:cs="华文细黑"/>
      <w:kern w:val="0"/>
      <w:sz w:val="24"/>
      <w:szCs w:val="24"/>
    </w:rPr>
  </w:style>
  <w:style w:type="paragraph" w:customStyle="1" w:styleId="311">
    <w:name w:val="表内文字"/>
    <w:basedOn w:val="10"/>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华文细黑"/>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华文细黑" w:hAnsi="华文细黑" w:cs="@SJQY"/>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华文细黑" w:hAnsi="华文细黑"/>
      <w:color w:val="000000"/>
      <w:kern w:val="0"/>
      <w:sz w:val="24"/>
    </w:rPr>
  </w:style>
  <w:style w:type="paragraph" w:customStyle="1" w:styleId="315">
    <w:name w:val="纯文本1"/>
    <w:basedOn w:val="1"/>
    <w:qFormat/>
    <w:uiPriority w:val="0"/>
    <w:pPr>
      <w:adjustRightInd w:val="0"/>
      <w:textAlignment w:val="baseline"/>
    </w:pPr>
    <w:rPr>
      <w:rFonts w:ascii="华文细黑"/>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楷体_GB2312" w:eastAsia="楷体_GB2312"/>
      <w:sz w:val="24"/>
    </w:rPr>
  </w:style>
  <w:style w:type="paragraph" w:customStyle="1" w:styleId="319">
    <w:name w:val="Char2"/>
    <w:basedOn w:val="4"/>
    <w:qFormat/>
    <w:uiPriority w:val="0"/>
    <w:pPr>
      <w:keepLines/>
      <w:tabs>
        <w:tab w:val="left" w:pos="420"/>
      </w:tabs>
      <w:snapToGrid/>
      <w:spacing w:before="240" w:after="240" w:line="560" w:lineRule="exact"/>
    </w:pPr>
    <w:rPr>
      <w:rFonts w:ascii="Cambria" w:hAnsi="Cambria" w:eastAsia="微软雅黑"/>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华文细黑" w:hAnsi="华文细黑" w:cs="@SJQY"/>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华文细黑" w:hAnsi="华文细黑" w:cs="Cambria"/>
      <w:sz w:val="24"/>
      <w:szCs w:val="24"/>
    </w:rPr>
  </w:style>
  <w:style w:type="paragraph" w:customStyle="1" w:styleId="322">
    <w:name w:val="Y分部标题"/>
    <w:basedOn w:val="1"/>
    <w:next w:val="323"/>
    <w:qFormat/>
    <w:uiPriority w:val="0"/>
    <w:pPr>
      <w:numPr>
        <w:ilvl w:val="0"/>
        <w:numId w:val="8"/>
      </w:numPr>
      <w:jc w:val="center"/>
    </w:pPr>
    <w:rPr>
      <w:rFonts w:ascii="微软雅黑" w:eastAsia="微软雅黑" w:cs="华文细黑"/>
      <w:b/>
      <w:bCs/>
      <w:sz w:val="36"/>
    </w:rPr>
  </w:style>
  <w:style w:type="paragraph" w:customStyle="1" w:styleId="323">
    <w:name w:val="Y一般正文"/>
    <w:basedOn w:val="35"/>
    <w:qFormat/>
    <w:uiPriority w:val="0"/>
    <w:pPr>
      <w:autoSpaceDE w:val="0"/>
      <w:autoSpaceDN w:val="0"/>
      <w:adjustRightInd w:val="0"/>
      <w:spacing w:before="60" w:after="60" w:line="300" w:lineRule="auto"/>
      <w:ind w:left="0" w:firstLine="560"/>
    </w:pPr>
    <w:rPr>
      <w:rFonts w:ascii="华文细黑" w:hAnsi="华文细黑" w:cs="Cambria"/>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楷体_GB2312" w:eastAsia="楷体_GB2312" w:cs="华文细黑"/>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微软雅黑" w:hAnsi="@SJQY" w:eastAsia="微软雅黑"/>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细黑" w:hAnsi="华文细黑" w:cs="华文细黑"/>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SJQY" w:hAnsi="@SJQY"/>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7"/>
    <w:qFormat/>
    <w:uiPriority w:val="0"/>
    <w:rPr>
      <w:rFonts w:ascii="Calibri" w:hAnsi="Calibri"/>
      <w:sz w:val="24"/>
      <w:szCs w:val="24"/>
    </w:rPr>
  </w:style>
  <w:style w:type="paragraph" w:customStyle="1" w:styleId="334">
    <w:name w:val="10"/>
    <w:basedOn w:val="2"/>
    <w:qFormat/>
    <w:uiPriority w:val="0"/>
    <w:pPr>
      <w:tabs>
        <w:tab w:val="left" w:pos="1191"/>
      </w:tabs>
      <w:adjustRightInd w:val="0"/>
      <w:snapToGrid w:val="0"/>
      <w:spacing w:line="460" w:lineRule="exact"/>
      <w:ind w:left="1191" w:hanging="709"/>
    </w:pPr>
    <w:rPr>
      <w:rFonts w:hAnsi="华文细黑" w:cs="Cambria"/>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华文细黑"/>
      <w:kern w:val="0"/>
    </w:rPr>
  </w:style>
  <w:style w:type="paragraph" w:customStyle="1" w:styleId="337">
    <w:name w:val="标书表头"/>
    <w:basedOn w:val="1"/>
    <w:qFormat/>
    <w:uiPriority w:val="0"/>
    <w:pPr>
      <w:topLinePunct/>
      <w:adjustRightInd w:val="0"/>
      <w:ind w:hanging="360"/>
      <w:jc w:val="center"/>
    </w:pPr>
    <w:rPr>
      <w:rFonts w:ascii="微软雅黑" w:hAnsi="华文细黑" w:eastAsia="微软雅黑"/>
      <w:kern w:val="0"/>
      <w:szCs w:val="28"/>
    </w:rPr>
  </w:style>
  <w:style w:type="paragraph" w:customStyle="1" w:styleId="338">
    <w:name w:val="样式 目录 1 + 首行缩进:  0 字符"/>
    <w:basedOn w:val="59"/>
    <w:qFormat/>
    <w:uiPriority w:val="0"/>
    <w:pPr>
      <w:widowControl/>
      <w:tabs>
        <w:tab w:val="right" w:leader="dot" w:pos="8302"/>
      </w:tabs>
      <w:spacing w:line="480" w:lineRule="exact"/>
      <w:textAlignment w:val="baseline"/>
    </w:pPr>
    <w:rPr>
      <w:rFonts w:ascii="楷体_GB2312" w:cs="华文细黑"/>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华文细黑" w:hAnsi="华文细黑" w:cs="华文细黑"/>
      <w:color w:val="000000"/>
      <w:sz w:val="21"/>
    </w:rPr>
  </w:style>
  <w:style w:type="paragraph" w:customStyle="1" w:styleId="340">
    <w:name w:val="样式 正文首行缩进 + 四号 首行缩进:  1 字符1"/>
    <w:basedOn w:val="86"/>
    <w:qFormat/>
    <w:uiPriority w:val="0"/>
    <w:pPr>
      <w:ind w:firstLine="200" w:firstLineChars="200"/>
      <w:jc w:val="center"/>
    </w:pPr>
    <w:rPr>
      <w:rFonts w:cs="华文细黑"/>
      <w:szCs w:val="24"/>
    </w:rPr>
  </w:style>
  <w:style w:type="paragraph" w:customStyle="1" w:styleId="341">
    <w:name w:val="样式 标题 3 + (中文) 黑体 小四 非加粗 段前: 7.8 磅 段后: 0 磅 行距: 固定值 20 磅"/>
    <w:basedOn w:val="6"/>
    <w:qFormat/>
    <w:uiPriority w:val="0"/>
    <w:pPr>
      <w:spacing w:before="0" w:after="0" w:line="400" w:lineRule="exact"/>
    </w:pPr>
    <w:rPr>
      <w:rFonts w:eastAsia="微软雅黑" w:cs="华文细黑"/>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华文细黑" w:hAnsi="华文细黑" w:cs="Cambria"/>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5"/>
    <w:qFormat/>
    <w:uiPriority w:val="0"/>
    <w:pPr>
      <w:spacing w:before="100" w:after="0" w:line="400" w:lineRule="exact"/>
    </w:pPr>
    <w:rPr>
      <w:rFonts w:ascii="Courier New" w:hAnsi="Courier New" w:cs="华文细黑"/>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华文细黑" w:hAnsi="华文细黑"/>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4"/>
    <w:qFormat/>
    <w:uiPriority w:val="0"/>
    <w:pPr>
      <w:keepNext w:val="0"/>
      <w:tabs>
        <w:tab w:val="left" w:pos="480"/>
      </w:tabs>
      <w:overflowPunct w:val="0"/>
      <w:autoSpaceDE w:val="0"/>
      <w:autoSpaceDN w:val="0"/>
      <w:adjustRightInd w:val="0"/>
      <w:spacing w:line="360" w:lineRule="auto"/>
      <w:ind w:firstLine="510"/>
      <w:outlineLvl w:val="4"/>
    </w:pPr>
    <w:rPr>
      <w:rFonts w:hint="eastAsia" w:hAnsi="华文细黑"/>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华文细黑" w:hAnsi="华文细黑" w:eastAsia="楷体_GB2312" w:cs="华文细黑"/>
      <w:spacing w:val="1"/>
      <w:kern w:val="28"/>
    </w:rPr>
  </w:style>
  <w:style w:type="paragraph" w:customStyle="1" w:styleId="349">
    <w:name w:val="xl22"/>
    <w:basedOn w:val="1"/>
    <w:qFormat/>
    <w:uiPriority w:val="0"/>
    <w:pPr>
      <w:widowControl/>
      <w:spacing w:before="100" w:beforeAutospacing="1" w:after="100" w:afterAutospacing="1"/>
      <w:jc w:val="left"/>
    </w:pPr>
    <w:rPr>
      <w:rFonts w:ascii="华文细黑" w:hAnsi="华文细黑" w:cs="华文细黑"/>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SJQY" w:hAnsi="@SJQY"/>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华文细黑" w:cs="华文细黑"/>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华文细黑" w:hAnsi="华文细黑"/>
      <w:kern w:val="0"/>
      <w:sz w:val="22"/>
      <w:szCs w:val="22"/>
    </w:rPr>
  </w:style>
  <w:style w:type="paragraph" w:customStyle="1" w:styleId="353">
    <w:name w:val="Heading"/>
    <w:basedOn w:val="1"/>
    <w:next w:val="2"/>
    <w:qFormat/>
    <w:uiPriority w:val="0"/>
    <w:pPr>
      <w:keepNext/>
      <w:suppressAutoHyphens/>
      <w:spacing w:before="240" w:after="120"/>
    </w:pPr>
    <w:rPr>
      <w:rFonts w:ascii="Verdana" w:hAnsi="Verdana" w:eastAsia="Verdana" w:cs="Verdana"/>
      <w:kern w:val="1"/>
      <w:szCs w:val="28"/>
      <w:lang w:eastAsia="ar-SA"/>
    </w:rPr>
  </w:style>
  <w:style w:type="paragraph" w:customStyle="1" w:styleId="354">
    <w:name w:val="Char1"/>
    <w:basedOn w:val="1"/>
    <w:qFormat/>
    <w:uiPriority w:val="0"/>
    <w:rPr>
      <w:rFonts w:ascii="Calibri" w:hAnsi="Calibri"/>
      <w:sz w:val="24"/>
    </w:rPr>
  </w:style>
  <w:style w:type="paragraph" w:customStyle="1" w:styleId="355">
    <w:name w:val="目录"/>
    <w:basedOn w:val="1"/>
    <w:qFormat/>
    <w:uiPriority w:val="0"/>
    <w:pPr>
      <w:widowControl/>
      <w:jc w:val="center"/>
    </w:pPr>
    <w:rPr>
      <w:rFonts w:ascii="华文细黑"/>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358">
    <w:name w:val="目录1"/>
    <w:basedOn w:val="1"/>
    <w:qFormat/>
    <w:uiPriority w:val="0"/>
    <w:pPr>
      <w:adjustRightInd w:val="0"/>
      <w:spacing w:line="420" w:lineRule="atLeast"/>
      <w:textAlignment w:val="baseline"/>
    </w:pPr>
    <w:rPr>
      <w:rFonts w:eastAsia="微软雅黑"/>
      <w:b/>
      <w:kern w:val="0"/>
      <w:sz w:val="21"/>
    </w:rPr>
  </w:style>
  <w:style w:type="paragraph" w:customStyle="1" w:styleId="359">
    <w:name w:val="表头文字 Char"/>
    <w:basedOn w:val="1"/>
    <w:qFormat/>
    <w:uiPriority w:val="0"/>
    <w:pPr>
      <w:adjustRightInd w:val="0"/>
      <w:snapToGrid w:val="0"/>
      <w:spacing w:line="360" w:lineRule="auto"/>
      <w:jc w:val="center"/>
    </w:pPr>
    <w:rPr>
      <w:rFonts w:ascii="微软雅黑" w:hAnsi="华文细黑" w:eastAsia="微软雅黑"/>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细黑" w:hAnsi="华文细黑" w:cs="华文细黑"/>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华文细黑"/>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Cambria Math"/>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华文细黑"/>
      <w:color w:val="000000"/>
      <w:kern w:val="0"/>
      <w:sz w:val="24"/>
    </w:rPr>
  </w:style>
  <w:style w:type="paragraph" w:customStyle="1" w:styleId="364">
    <w:name w:val="公正文"/>
    <w:basedOn w:val="10"/>
    <w:qFormat/>
    <w:uiPriority w:val="0"/>
    <w:pPr>
      <w:adjustRightInd w:val="0"/>
      <w:snapToGrid w:val="0"/>
      <w:spacing w:line="353" w:lineRule="auto"/>
      <w:ind w:firstLine="200" w:firstLineChars="200"/>
    </w:pPr>
    <w:rPr>
      <w:rFonts w:ascii="华文细黑" w:hAnsi="华文细黑" w:eastAsia="楷体_GB2312"/>
      <w:sz w:val="28"/>
    </w:rPr>
  </w:style>
  <w:style w:type="paragraph" w:customStyle="1" w:styleId="365">
    <w:name w:val="样式 标题 2 + Times New Roman 段前: 0.5 行 段后: 0.5 行"/>
    <w:basedOn w:val="5"/>
    <w:qFormat/>
    <w:uiPriority w:val="0"/>
    <w:pPr>
      <w:snapToGrid w:val="0"/>
      <w:spacing w:before="0" w:after="156" w:afterLines="50" w:line="360" w:lineRule="auto"/>
      <w:jc w:val="left"/>
    </w:pPr>
    <w:rPr>
      <w:rFonts w:ascii="Courier New" w:hAnsi="Courier New" w:eastAsia="华文细黑"/>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华文细黑" w:hAnsi="Times New Roman" w:eastAsia="宋体" w:cs="Times New Roman"/>
      <w:sz w:val="24"/>
      <w:lang w:val="en-US" w:eastAsia="zh-CN" w:bidi="ar-SA"/>
    </w:rPr>
  </w:style>
  <w:style w:type="paragraph" w:customStyle="1" w:styleId="367">
    <w:name w:val="样式2"/>
    <w:basedOn w:val="10"/>
    <w:next w:val="7"/>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华文细黑" w:hAnsi="华文细黑" w:cs="华文细黑"/>
      <w:kern w:val="0"/>
      <w:sz w:val="24"/>
      <w:szCs w:val="24"/>
    </w:rPr>
  </w:style>
  <w:style w:type="paragraph" w:customStyle="1" w:styleId="369">
    <w:name w:val="Y标题1"/>
    <w:basedOn w:val="4"/>
    <w:next w:val="323"/>
    <w:qFormat/>
    <w:uiPriority w:val="0"/>
    <w:pPr>
      <w:pageBreakBefore/>
      <w:numPr>
        <w:ilvl w:val="1"/>
        <w:numId w:val="8"/>
      </w:numPr>
      <w:adjustRightInd w:val="0"/>
      <w:spacing w:before="360" w:after="240" w:line="300" w:lineRule="auto"/>
      <w:jc w:val="center"/>
    </w:pPr>
    <w:rPr>
      <w:rFonts w:ascii="Courier New" w:eastAsia="微软雅黑"/>
      <w:b/>
      <w:kern w:val="0"/>
      <w:sz w:val="32"/>
    </w:rPr>
  </w:style>
  <w:style w:type="paragraph" w:customStyle="1" w:styleId="370">
    <w:name w:val="文档结构图11"/>
    <w:basedOn w:val="1"/>
    <w:qFormat/>
    <w:uiPriority w:val="0"/>
    <w:pPr>
      <w:shd w:val="clear" w:color="auto" w:fill="000080"/>
      <w:adjustRightInd w:val="0"/>
      <w:textAlignment w:val="baseline"/>
    </w:pPr>
    <w:rPr>
      <w:rFonts w:ascii="Cambria Math" w:eastAsia="Cambria Math"/>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华文细黑" w:hAnsi="华文细黑" w:cs="华文细黑"/>
      <w:kern w:val="0"/>
      <w:sz w:val="24"/>
      <w:szCs w:val="24"/>
    </w:rPr>
  </w:style>
  <w:style w:type="paragraph" w:customStyle="1" w:styleId="373">
    <w:name w:val="巻内1号标题 Char"/>
    <w:basedOn w:val="5"/>
    <w:next w:val="1"/>
    <w:qFormat/>
    <w:uiPriority w:val="0"/>
    <w:pPr>
      <w:pageBreakBefore/>
      <w:spacing w:before="0" w:after="156" w:afterLines="50" w:line="180" w:lineRule="auto"/>
      <w:jc w:val="center"/>
    </w:pPr>
    <w:rPr>
      <w:rFonts w:ascii="微软雅黑" w:hAnsi="Courier New"/>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华文细黑" w:hAnsi="华文细黑"/>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377">
    <w:name w:val="纯文本2"/>
    <w:basedOn w:val="1"/>
    <w:qFormat/>
    <w:uiPriority w:val="0"/>
    <w:pPr>
      <w:adjustRightInd w:val="0"/>
      <w:textAlignment w:val="baseline"/>
    </w:pPr>
    <w:rPr>
      <w:rFonts w:ascii="华文细黑"/>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SJQY" w:hAnsi="@SJQY"/>
      <w:kern w:val="0"/>
      <w:sz w:val="24"/>
      <w:szCs w:val="24"/>
    </w:rPr>
  </w:style>
  <w:style w:type="paragraph" w:customStyle="1" w:styleId="379">
    <w:name w:val="样式 (西文) 宋体 小四 居中 首行缩进:  2 字符 行距: 固定值 16 磅"/>
    <w:basedOn w:val="1"/>
    <w:qFormat/>
    <w:uiPriority w:val="0"/>
    <w:pPr>
      <w:jc w:val="center"/>
    </w:pPr>
    <w:rPr>
      <w:rFonts w:ascii="Cambria Math" w:hAnsi="华文细黑" w:eastAsia="Cambria Math" w:cs="华文细黑"/>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SJQY" w:hAnsi="@SJQY" w:eastAsia="@SJQY" w:cs="@SJQY"/>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华文细黑" w:hAnsi="华文细黑" w:cs="华文细黑"/>
      <w:kern w:val="0"/>
      <w:sz w:val="24"/>
      <w:szCs w:val="24"/>
    </w:rPr>
  </w:style>
  <w:style w:type="paragraph" w:customStyle="1" w:styleId="382">
    <w:name w:val="样式 首行缩进:  2 字符"/>
    <w:basedOn w:val="1"/>
    <w:qFormat/>
    <w:uiPriority w:val="0"/>
    <w:pPr>
      <w:ind w:firstLine="560" w:firstLineChars="200"/>
    </w:pPr>
    <w:rPr>
      <w:rFonts w:cs="Arial"/>
      <w:sz w:val="24"/>
    </w:rPr>
  </w:style>
  <w:style w:type="paragraph" w:customStyle="1" w:styleId="383">
    <w:name w:val="4"/>
    <w:basedOn w:val="27"/>
    <w:qFormat/>
    <w:uiPriority w:val="0"/>
    <w:pPr>
      <w:adjustRightInd w:val="0"/>
      <w:spacing w:line="436" w:lineRule="exact"/>
      <w:ind w:left="357"/>
      <w:jc w:val="left"/>
      <w:textAlignment w:val="baseline"/>
      <w:outlineLvl w:val="3"/>
    </w:pPr>
    <w:rPr>
      <w:rFonts w:ascii="Calibri" w:hAnsi="Calibri" w:cs="Courier New"/>
      <w:b/>
      <w:color w:val="auto"/>
      <w:sz w:val="24"/>
      <w:szCs w:val="24"/>
    </w:rPr>
  </w:style>
  <w:style w:type="paragraph" w:customStyle="1" w:styleId="384">
    <w:name w:val="2"/>
    <w:basedOn w:val="1"/>
    <w:next w:val="35"/>
    <w:qFormat/>
    <w:uiPriority w:val="0"/>
    <w:pPr>
      <w:ind w:firstLine="630"/>
    </w:pPr>
    <w:rPr>
      <w:rFonts w:ascii="华文细黑" w:hAnsi="华文细黑"/>
      <w:color w:val="000000"/>
    </w:rPr>
  </w:style>
  <w:style w:type="paragraph" w:customStyle="1" w:styleId="385">
    <w:name w:val="朱冲"/>
    <w:basedOn w:val="1"/>
    <w:qFormat/>
    <w:uiPriority w:val="0"/>
    <w:pPr>
      <w:spacing w:line="360" w:lineRule="auto"/>
      <w:ind w:firstLine="200" w:firstLineChars="200"/>
    </w:pPr>
    <w:rPr>
      <w:rFonts w:ascii="华文细黑" w:hAnsi="华文细黑"/>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华文细黑"/>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SJQY" w:hAnsi="@SJQY"/>
      <w:kern w:val="0"/>
      <w:sz w:val="24"/>
      <w:szCs w:val="24"/>
    </w:rPr>
  </w:style>
  <w:style w:type="paragraph" w:customStyle="1" w:styleId="388">
    <w:name w:val="样式 小五 居中 行距: 单倍行距"/>
    <w:basedOn w:val="66"/>
    <w:qFormat/>
    <w:uiPriority w:val="0"/>
    <w:pPr>
      <w:adjustRightInd w:val="0"/>
      <w:snapToGrid w:val="0"/>
      <w:ind w:left="0" w:firstLine="0" w:firstLineChars="0"/>
      <w:jc w:val="center"/>
    </w:pPr>
    <w:rPr>
      <w:rFonts w:cs="华文细黑"/>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390">
    <w:name w:val="表 格"/>
    <w:basedOn w:val="1"/>
    <w:qFormat/>
    <w:uiPriority w:val="0"/>
    <w:pPr>
      <w:jc w:val="center"/>
    </w:pPr>
    <w:rPr>
      <w:rFonts w:ascii="Cambria Math" w:eastAsia="Cambria Math"/>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华文细黑" w:hAnsi="华文细黑"/>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SJQY"/>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华文细黑" w:hAnsi="华文细黑"/>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SJQY" w:hAnsi="@SJQY"/>
      <w:b/>
      <w:bCs/>
      <w:kern w:val="0"/>
      <w:sz w:val="24"/>
      <w:szCs w:val="24"/>
    </w:rPr>
  </w:style>
  <w:style w:type="paragraph" w:customStyle="1" w:styleId="396">
    <w:name w:val="国内标题2"/>
    <w:basedOn w:val="5"/>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华文细黑" w:hAnsi="华文细黑" w:cs="华文细黑"/>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微软雅黑" w:hAnsi="华文细黑" w:eastAsia="微软雅黑" w:cs="华文细黑"/>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SJQY"/>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SJQY"/>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SJQY" w:hAnsi="@SJQY" w:eastAsia="@SJQY" w:cs="@SJQY"/>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华文细黑" w:hAnsi="华文细黑" w:cs="华文细黑"/>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SJQY"/>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华文细黑"/>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4"/>
    <w:qFormat/>
    <w:uiPriority w:val="0"/>
    <w:pPr>
      <w:tabs>
        <w:tab w:val="left" w:pos="1830"/>
      </w:tabs>
      <w:autoSpaceDE w:val="0"/>
      <w:autoSpaceDN w:val="0"/>
      <w:adjustRightInd w:val="0"/>
      <w:spacing w:before="312" w:beforeLines="100" w:after="312" w:afterLines="100" w:line="480" w:lineRule="auto"/>
    </w:pPr>
    <w:rPr>
      <w:rFonts w:ascii="Courier New"/>
      <w:b/>
      <w:bCs/>
      <w:kern w:val="44"/>
      <w:sz w:val="44"/>
      <w:szCs w:val="44"/>
    </w:rPr>
  </w:style>
  <w:style w:type="paragraph" w:customStyle="1" w:styleId="410">
    <w:name w:val="表顶端标题"/>
    <w:basedOn w:val="4"/>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华文细黑"/>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楷体_GB2312"/>
      <w:color w:val="FFFFFF"/>
      <w:kern w:val="0"/>
      <w:sz w:val="30"/>
    </w:rPr>
  </w:style>
  <w:style w:type="paragraph" w:customStyle="1" w:styleId="412">
    <w:name w:val="日期2"/>
    <w:basedOn w:val="1"/>
    <w:next w:val="1"/>
    <w:qFormat/>
    <w:uiPriority w:val="0"/>
    <w:pPr>
      <w:adjustRightInd w:val="0"/>
      <w:textAlignment w:val="baseline"/>
    </w:pPr>
    <w:rPr>
      <w:rFonts w:ascii="华文细黑"/>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SJQY" w:hAnsi="@SJQY" w:eastAsia="@SJQY" w:cs="@SJQY"/>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华文细黑" w:hAnsi="华文细黑"/>
      <w:kern w:val="0"/>
      <w:sz w:val="24"/>
      <w:szCs w:val="24"/>
    </w:rPr>
  </w:style>
  <w:style w:type="paragraph" w:customStyle="1" w:styleId="415">
    <w:name w:val="正文，表内"/>
    <w:basedOn w:val="1"/>
    <w:qFormat/>
    <w:uiPriority w:val="0"/>
    <w:pPr>
      <w:jc w:val="center"/>
    </w:pPr>
    <w:rPr>
      <w:rFonts w:ascii="华文细黑" w:hAnsi="华文细黑"/>
      <w:spacing w:val="8"/>
      <w:kern w:val="0"/>
      <w:sz w:val="21"/>
    </w:rPr>
  </w:style>
  <w:style w:type="paragraph" w:customStyle="1" w:styleId="416">
    <w:name w:val="bg"/>
    <w:basedOn w:val="1"/>
    <w:qFormat/>
    <w:uiPriority w:val="0"/>
    <w:pPr>
      <w:spacing w:line="0" w:lineRule="atLeast"/>
      <w:jc w:val="center"/>
    </w:pPr>
    <w:rPr>
      <w:rFonts w:ascii="Cambria Math" w:eastAsia="Cambria Math"/>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SJQY"/>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华文细黑" w:hAnsi="华文细黑" w:cs="华文细黑"/>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SJQY" w:hAnsi="@SJQY" w:eastAsia="@SJQY" w:cs="@SJQY"/>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422">
    <w:name w:val="表格文字（对中）"/>
    <w:basedOn w:val="10"/>
    <w:qFormat/>
    <w:uiPriority w:val="0"/>
    <w:pPr>
      <w:adjustRightInd w:val="0"/>
      <w:snapToGrid w:val="0"/>
      <w:spacing w:line="360" w:lineRule="auto"/>
      <w:jc w:val="center"/>
    </w:pPr>
    <w:rPr>
      <w:rFonts w:ascii="华文细黑" w:hAnsi="华文细黑"/>
    </w:rPr>
  </w:style>
  <w:style w:type="paragraph" w:customStyle="1" w:styleId="423">
    <w:name w:val="巻内标题3"/>
    <w:basedOn w:val="7"/>
    <w:next w:val="1"/>
    <w:qFormat/>
    <w:uiPriority w:val="0"/>
    <w:pPr>
      <w:tabs>
        <w:tab w:val="left" w:pos="5890"/>
        <w:tab w:val="left" w:leader="middleDot" w:pos="8108"/>
      </w:tabs>
      <w:adjustRightInd w:val="0"/>
      <w:spacing w:before="78" w:beforeLines="25" w:after="78" w:afterLines="25" w:line="240" w:lineRule="auto"/>
    </w:pPr>
    <w:rPr>
      <w:rFonts w:ascii="华文细黑" w:hAnsi="华文细黑" w:eastAsia="华文细黑"/>
      <w:bCs w:val="0"/>
      <w:color w:val="FF0000"/>
      <w:kern w:val="0"/>
      <w:sz w:val="24"/>
      <w:szCs w:val="24"/>
    </w:rPr>
  </w:style>
  <w:style w:type="paragraph" w:customStyle="1" w:styleId="424">
    <w:name w:val="样式 标题 2Y标题1.1标题 2 Char Char Char标题 2 Char Char + Times New Ro..."/>
    <w:basedOn w:val="5"/>
    <w:qFormat/>
    <w:uiPriority w:val="0"/>
    <w:pPr>
      <w:tabs>
        <w:tab w:val="left" w:pos="1260"/>
      </w:tabs>
      <w:spacing w:before="0" w:after="0" w:line="240" w:lineRule="auto"/>
      <w:ind w:left="889" w:hanging="709"/>
    </w:pPr>
    <w:rPr>
      <w:rFonts w:ascii="华文细黑" w:hAnsi="Courier New" w:eastAsia="华文细黑"/>
      <w:b w:val="0"/>
      <w:bCs w:val="0"/>
      <w:sz w:val="30"/>
      <w:szCs w:val="30"/>
    </w:rPr>
  </w:style>
  <w:style w:type="paragraph" w:customStyle="1" w:styleId="425">
    <w:name w:val="样式 正文（首行缩进两字） + 蓝色"/>
    <w:basedOn w:val="10"/>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华文细黑" w:hAnsi="华文细黑"/>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SJQY" w:hAnsi="@SJQY"/>
      <w:kern w:val="0"/>
      <w:sz w:val="24"/>
      <w:szCs w:val="24"/>
    </w:rPr>
  </w:style>
  <w:style w:type="paragraph" w:customStyle="1" w:styleId="429">
    <w:name w:val="pa-1"/>
    <w:basedOn w:val="1"/>
    <w:qFormat/>
    <w:uiPriority w:val="0"/>
    <w:pPr>
      <w:widowControl/>
      <w:spacing w:before="150" w:after="150"/>
      <w:jc w:val="left"/>
    </w:pPr>
    <w:rPr>
      <w:rFonts w:ascii="华文细黑" w:hAnsi="华文细黑" w:cs="华文细黑"/>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楷体_GB2312" w:hAnsi="Cambria" w:eastAsia="楷体_GB2312"/>
      <w:color w:val="000000"/>
      <w:kern w:val="0"/>
      <w:lang w:val="zh-CN"/>
    </w:rPr>
  </w:style>
  <w:style w:type="paragraph" w:customStyle="1" w:styleId="432">
    <w:name w:val="巻内1号标题"/>
    <w:basedOn w:val="5"/>
    <w:next w:val="1"/>
    <w:qFormat/>
    <w:uiPriority w:val="0"/>
    <w:pPr>
      <w:pageBreakBefore/>
      <w:spacing w:before="156" w:beforeLines="50" w:after="156" w:afterLines="50" w:line="180" w:lineRule="auto"/>
      <w:jc w:val="center"/>
    </w:pPr>
    <w:rPr>
      <w:rFonts w:ascii="微软雅黑" w:hAnsi="Courier New"/>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SJQY"/>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华文细黑"/>
      <w:kern w:val="0"/>
    </w:rPr>
  </w:style>
  <w:style w:type="paragraph" w:customStyle="1" w:styleId="435">
    <w:name w:val="国内标题3"/>
    <w:basedOn w:val="6"/>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SJQY" w:hAnsi="@SJQY" w:eastAsia="@SJQY" w:cs="@SJQY"/>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楷体_GB2312" w:eastAsia="楷体_GB2312"/>
      <w:sz w:val="24"/>
      <w:szCs w:val="32"/>
    </w:rPr>
  </w:style>
  <w:style w:type="paragraph" w:customStyle="1" w:styleId="441">
    <w:name w:val="Char Char3"/>
    <w:basedOn w:val="1"/>
    <w:qFormat/>
    <w:uiPriority w:val="0"/>
    <w:pPr>
      <w:widowControl/>
      <w:spacing w:after="160" w:line="240" w:lineRule="exact"/>
      <w:jc w:val="center"/>
    </w:pPr>
    <w:rPr>
      <w:rFonts w:ascii="微软雅黑" w:hAnsi="Arial Narrow" w:eastAsia="微软雅黑" w:cs="微软雅黑"/>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Cambria" w:eastAsia="微软雅黑"/>
      <w:kern w:val="0"/>
      <w:sz w:val="30"/>
    </w:rPr>
  </w:style>
  <w:style w:type="character" w:customStyle="1" w:styleId="444">
    <w:name w:val="标题 2 Char Char"/>
    <w:qFormat/>
    <w:uiPriority w:val="0"/>
    <w:rPr>
      <w:rFonts w:ascii="Cambria" w:hAnsi="Cambria" w:eastAsia="微软雅黑" w:cs="Courier New"/>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华文细黑" w:hAnsi="华文细黑" w:eastAsia="华文细黑"/>
      <w:color w:val="000000"/>
      <w:sz w:val="24"/>
      <w:szCs w:val="24"/>
    </w:rPr>
  </w:style>
  <w:style w:type="paragraph" w:customStyle="1" w:styleId="448">
    <w:name w:val="正文首行缩进 21"/>
    <w:basedOn w:val="35"/>
    <w:qFormat/>
    <w:uiPriority w:val="0"/>
    <w:pPr>
      <w:spacing w:after="120" w:line="240" w:lineRule="auto"/>
      <w:ind w:left="420" w:leftChars="200" w:firstLine="420" w:firstLineChars="200"/>
    </w:pPr>
    <w:rPr>
      <w:rFonts w:ascii="Courier New" w:hAnsi="Courier New" w:cs="Courier New"/>
      <w:color w:val="auto"/>
      <w:sz w:val="21"/>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header" Target="header9.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nba</Company>
  <Pages>23</Pages>
  <Words>1389</Words>
  <Characters>1458</Characters>
  <Lines>79</Lines>
  <Paragraphs>22</Paragraphs>
  <TotalTime>18</TotalTime>
  <ScaleCrop>false</ScaleCrop>
  <LinksUpToDate>false</LinksUpToDate>
  <CharactersWithSpaces>1499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2026-07-17T07:42:00Z</dcterms:created>
  <dc:creator>戴冬雪</dc:creator>
  <cp:lastModifiedBy>吕蒙蒙</cp:lastModifiedBy>
  <cp:lastPrinted>2022-12-01T01:06:00Z</cp:lastPrinted>
  <dcterms:modified xsi:type="dcterms:W3CDTF">2026-07-17T08:22:45Z</dcterms:modified>
  <dc:title>采购文件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A3FF712E161C4345AD77F32FCC2997EC_13</vt:lpwstr>
  </property>
  <property fmtid="{D5CDD505-2E9C-101B-9397-08002B2CF9AE}" pid="4" name="KSOTemplateDocerSaveRecord">
    <vt:lpwstr>eyJoZGlkIjoiMjFjYzM2OWI1NDNhNDExMzI5ZDcyMDM2OTcxY2QyM2QiLCJ1c2VySWQiOiIxNzc1ODY0NDIwIn0=</vt:lpwstr>
  </property>
</Properties>
</file>